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616" w:rsidRDefault="00185616">
      <w:pPr>
        <w:spacing w:after="200" w:line="276" w:lineRule="auto"/>
        <w:rPr>
          <w:b/>
          <w:sz w:val="28"/>
          <w:szCs w:val="28"/>
        </w:rPr>
      </w:pPr>
    </w:p>
    <w:tbl>
      <w:tblPr>
        <w:tblpPr w:leftFromText="180" w:rightFromText="180" w:vertAnchor="page" w:horzAnchor="margin" w:tblpXSpec="center" w:tblpY="507"/>
        <w:tblW w:w="9857" w:type="dxa"/>
        <w:tblLayout w:type="fixed"/>
        <w:tblLook w:val="0000" w:firstRow="0" w:lastRow="0" w:firstColumn="0" w:lastColumn="0" w:noHBand="0" w:noVBand="0"/>
      </w:tblPr>
      <w:tblGrid>
        <w:gridCol w:w="9857"/>
      </w:tblGrid>
      <w:tr w:rsidR="00185616" w:rsidRPr="00185616" w:rsidTr="00185616">
        <w:trPr>
          <w:trHeight w:val="697"/>
        </w:trPr>
        <w:tc>
          <w:tcPr>
            <w:tcW w:w="9857" w:type="dxa"/>
            <w:shd w:val="clear" w:color="auto" w:fill="auto"/>
          </w:tcPr>
          <w:p w:rsidR="001103A9" w:rsidRDefault="001103A9" w:rsidP="004B2D48">
            <w:pPr>
              <w:rPr>
                <w:b/>
                <w:sz w:val="28"/>
                <w:szCs w:val="28"/>
              </w:rPr>
            </w:pPr>
          </w:p>
          <w:p w:rsidR="001103A9" w:rsidRDefault="001103A9" w:rsidP="00185616">
            <w:pPr>
              <w:jc w:val="center"/>
              <w:rPr>
                <w:b/>
                <w:sz w:val="28"/>
                <w:szCs w:val="28"/>
              </w:rPr>
            </w:pPr>
          </w:p>
          <w:p w:rsidR="00185616" w:rsidRPr="00185616" w:rsidRDefault="00185616" w:rsidP="00185616">
            <w:pPr>
              <w:jc w:val="center"/>
              <w:rPr>
                <w:b/>
                <w:sz w:val="28"/>
                <w:szCs w:val="28"/>
              </w:rPr>
            </w:pPr>
            <w:r w:rsidRPr="00185616">
              <w:rPr>
                <w:b/>
                <w:sz w:val="28"/>
                <w:szCs w:val="28"/>
              </w:rPr>
              <w:t>МИНИСТЕРСТВО ОБРАЗОВАНИЯ И НАУКИ</w:t>
            </w:r>
          </w:p>
          <w:p w:rsidR="00185616" w:rsidRPr="00185616" w:rsidRDefault="00185616" w:rsidP="00185616">
            <w:pPr>
              <w:jc w:val="center"/>
              <w:rPr>
                <w:sz w:val="24"/>
                <w:szCs w:val="24"/>
              </w:rPr>
            </w:pPr>
            <w:r w:rsidRPr="00185616">
              <w:rPr>
                <w:b/>
                <w:sz w:val="28"/>
                <w:szCs w:val="28"/>
              </w:rPr>
              <w:t>КАРАЧАЕВО-ЧЕРКЕССКОЙ РЕСПУБЛИКИ</w:t>
            </w:r>
          </w:p>
          <w:p w:rsidR="00185616" w:rsidRPr="00185616" w:rsidRDefault="00185616" w:rsidP="00185616">
            <w:pPr>
              <w:jc w:val="center"/>
              <w:rPr>
                <w:sz w:val="16"/>
                <w:szCs w:val="16"/>
              </w:rPr>
            </w:pPr>
          </w:p>
          <w:p w:rsidR="00185616" w:rsidRPr="00185616" w:rsidRDefault="00185616" w:rsidP="00185616">
            <w:pPr>
              <w:jc w:val="center"/>
              <w:rPr>
                <w:sz w:val="24"/>
                <w:szCs w:val="24"/>
              </w:rPr>
            </w:pPr>
          </w:p>
        </w:tc>
      </w:tr>
    </w:tbl>
    <w:p w:rsidR="00185616" w:rsidRPr="00185616" w:rsidRDefault="00185616" w:rsidP="00185616">
      <w:pPr>
        <w:tabs>
          <w:tab w:val="left" w:pos="3930"/>
        </w:tabs>
        <w:jc w:val="center"/>
        <w:rPr>
          <w:b/>
          <w:sz w:val="28"/>
          <w:szCs w:val="28"/>
        </w:rPr>
      </w:pPr>
      <w:r w:rsidRPr="00185616">
        <w:rPr>
          <w:b/>
          <w:sz w:val="28"/>
          <w:szCs w:val="28"/>
        </w:rPr>
        <w:t>ПРИКАЗ</w:t>
      </w:r>
    </w:p>
    <w:p w:rsidR="00185616" w:rsidRPr="00185616" w:rsidRDefault="00185616" w:rsidP="00185616">
      <w:pPr>
        <w:tabs>
          <w:tab w:val="left" w:pos="3930"/>
        </w:tabs>
        <w:rPr>
          <w:b/>
          <w:sz w:val="28"/>
          <w:szCs w:val="28"/>
        </w:rPr>
      </w:pPr>
    </w:p>
    <w:p w:rsidR="00185616" w:rsidRPr="00185616" w:rsidRDefault="00185616" w:rsidP="00185616">
      <w:pPr>
        <w:tabs>
          <w:tab w:val="left" w:pos="3930"/>
        </w:tabs>
        <w:jc w:val="both"/>
        <w:rPr>
          <w:b/>
          <w:sz w:val="28"/>
          <w:szCs w:val="28"/>
        </w:rPr>
      </w:pPr>
    </w:p>
    <w:p w:rsidR="00185616" w:rsidRPr="000B4A45" w:rsidRDefault="000B4A45" w:rsidP="000B4A45">
      <w:pPr>
        <w:tabs>
          <w:tab w:val="left" w:pos="3930"/>
        </w:tabs>
        <w:jc w:val="both"/>
        <w:rPr>
          <w:b/>
          <w:sz w:val="28"/>
          <w:szCs w:val="28"/>
        </w:rPr>
      </w:pPr>
      <w:r>
        <w:rPr>
          <w:b/>
          <w:sz w:val="28"/>
          <w:szCs w:val="28"/>
        </w:rPr>
        <w:t>«14 »  января  2016г.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31</w:t>
      </w:r>
    </w:p>
    <w:p w:rsidR="00185616" w:rsidRPr="00185616" w:rsidRDefault="00185616" w:rsidP="00185616">
      <w:pPr>
        <w:tabs>
          <w:tab w:val="left" w:pos="3930"/>
        </w:tabs>
        <w:jc w:val="center"/>
        <w:rPr>
          <w:sz w:val="28"/>
          <w:szCs w:val="28"/>
        </w:rPr>
      </w:pPr>
      <w:r w:rsidRPr="00185616">
        <w:rPr>
          <w:sz w:val="28"/>
          <w:szCs w:val="28"/>
        </w:rPr>
        <w:t>г. Черкесск</w:t>
      </w:r>
    </w:p>
    <w:p w:rsidR="00185616" w:rsidRPr="00185616" w:rsidRDefault="00185616" w:rsidP="00185616">
      <w:pPr>
        <w:tabs>
          <w:tab w:val="left" w:pos="3930"/>
        </w:tabs>
        <w:jc w:val="both"/>
        <w:rPr>
          <w:sz w:val="28"/>
          <w:szCs w:val="28"/>
        </w:rPr>
      </w:pPr>
    </w:p>
    <w:p w:rsidR="00185616" w:rsidRPr="00185616" w:rsidRDefault="00185616" w:rsidP="00B84AB6">
      <w:pPr>
        <w:rPr>
          <w:b/>
          <w:sz w:val="24"/>
          <w:szCs w:val="24"/>
        </w:rPr>
      </w:pPr>
      <w:r w:rsidRPr="00185616">
        <w:rPr>
          <w:b/>
          <w:sz w:val="24"/>
          <w:szCs w:val="24"/>
        </w:rPr>
        <w:t>«Об утверждении инструкций по подготовке</w:t>
      </w:r>
    </w:p>
    <w:p w:rsidR="0050753E" w:rsidRDefault="00185616" w:rsidP="00B84AB6">
      <w:pPr>
        <w:rPr>
          <w:b/>
          <w:sz w:val="24"/>
          <w:szCs w:val="24"/>
        </w:rPr>
      </w:pPr>
      <w:r w:rsidRPr="00185616">
        <w:rPr>
          <w:b/>
          <w:sz w:val="24"/>
          <w:szCs w:val="24"/>
        </w:rPr>
        <w:t xml:space="preserve"> и проведению ГИА-11 для лиц с ОВЗ</w:t>
      </w:r>
      <w:r w:rsidR="0050753E">
        <w:rPr>
          <w:b/>
          <w:sz w:val="24"/>
          <w:szCs w:val="24"/>
        </w:rPr>
        <w:t xml:space="preserve">, детей-инвалидов, </w:t>
      </w:r>
    </w:p>
    <w:p w:rsidR="00535F90" w:rsidRDefault="0050753E" w:rsidP="0050753E">
      <w:pPr>
        <w:rPr>
          <w:b/>
          <w:sz w:val="24"/>
          <w:szCs w:val="24"/>
        </w:rPr>
      </w:pPr>
      <w:r>
        <w:rPr>
          <w:b/>
          <w:sz w:val="24"/>
          <w:szCs w:val="24"/>
        </w:rPr>
        <w:t>инвалидов</w:t>
      </w:r>
      <w:r w:rsidR="00185616" w:rsidRPr="00185616">
        <w:rPr>
          <w:b/>
          <w:sz w:val="24"/>
          <w:szCs w:val="24"/>
        </w:rPr>
        <w:t xml:space="preserve"> в Карачаево-Черкесской Республике в 2016году</w:t>
      </w:r>
      <w:r w:rsidR="00185616">
        <w:rPr>
          <w:b/>
          <w:sz w:val="24"/>
          <w:szCs w:val="24"/>
        </w:rPr>
        <w:t>»</w:t>
      </w:r>
      <w:r>
        <w:rPr>
          <w:b/>
          <w:sz w:val="24"/>
          <w:szCs w:val="24"/>
        </w:rPr>
        <w:t xml:space="preserve"> </w:t>
      </w:r>
    </w:p>
    <w:p w:rsidR="0050753E" w:rsidRPr="0050753E" w:rsidRDefault="0050753E" w:rsidP="0050753E">
      <w:pPr>
        <w:rPr>
          <w:b/>
          <w:sz w:val="24"/>
          <w:szCs w:val="24"/>
        </w:rPr>
      </w:pPr>
    </w:p>
    <w:p w:rsidR="00535F90" w:rsidRPr="000B4A45" w:rsidRDefault="00535F90" w:rsidP="007F22D2">
      <w:pPr>
        <w:ind w:firstLine="709"/>
        <w:jc w:val="both"/>
        <w:rPr>
          <w:sz w:val="26"/>
          <w:szCs w:val="26"/>
        </w:rPr>
      </w:pPr>
      <w:r w:rsidRPr="000B4A45">
        <w:rPr>
          <w:sz w:val="26"/>
          <w:szCs w:val="26"/>
        </w:rPr>
        <w:t>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образования и науки Российской Федерации от 26.12.2013 г. № 1400 (зарегистрирован Минюстом России 03.02.2014, регистрационный № 31205) (в редакции приказа Минобрнауки России от 16.01.2015 № 9 (зарегистрирован Минюстом России 30.01.2015, регистрационный № 35794) (далее – Порядок ГИА-11), и для проведения государственной итоговой аттестации по программам среднего общего образования (далее – ГИА-11) для лиц с ограниченными возможностями здоровья, детей-инвалидов и инвалидов в форме единого государственного экзамена (далее – ЕГЭ), в форме государственного выпускного экзамена (далее – ГВЭ) в Карачаево-Черкесской Республике  в 2016 году</w:t>
      </w:r>
    </w:p>
    <w:p w:rsidR="0050753E" w:rsidRPr="000B4A45" w:rsidRDefault="0050753E" w:rsidP="007F22D2">
      <w:pPr>
        <w:jc w:val="both"/>
        <w:rPr>
          <w:sz w:val="26"/>
          <w:szCs w:val="26"/>
        </w:rPr>
      </w:pPr>
      <w:r w:rsidRPr="000B4A45">
        <w:rPr>
          <w:sz w:val="26"/>
          <w:szCs w:val="26"/>
        </w:rPr>
        <w:t xml:space="preserve"> ПРИКАЗЫВАЮ:                                                                                                      </w:t>
      </w:r>
    </w:p>
    <w:p w:rsidR="00185616" w:rsidRPr="000B4A45" w:rsidRDefault="00535F90" w:rsidP="007F22D2">
      <w:pPr>
        <w:jc w:val="both"/>
        <w:rPr>
          <w:sz w:val="26"/>
          <w:szCs w:val="26"/>
        </w:rPr>
      </w:pPr>
      <w:r w:rsidRPr="000B4A45">
        <w:rPr>
          <w:sz w:val="26"/>
          <w:szCs w:val="26"/>
        </w:rPr>
        <w:t>1. Утвердить прилагаемые:</w:t>
      </w:r>
    </w:p>
    <w:p w:rsidR="00535F90" w:rsidRPr="000B4A45" w:rsidRDefault="00535F90" w:rsidP="007F22D2">
      <w:pPr>
        <w:jc w:val="both"/>
        <w:rPr>
          <w:sz w:val="26"/>
          <w:szCs w:val="26"/>
        </w:rPr>
      </w:pPr>
      <w:r w:rsidRPr="000B4A45">
        <w:rPr>
          <w:sz w:val="26"/>
          <w:szCs w:val="26"/>
        </w:rPr>
        <w:t xml:space="preserve"> - инструкцию по организации и проведению ГИА-11 в форме ЕГЭ для лиц с ограниченными возможностями здоровья (далее – ОВЗ), детей- инвалидов и</w:t>
      </w:r>
      <w:r w:rsidR="00185616" w:rsidRPr="000B4A45">
        <w:rPr>
          <w:sz w:val="26"/>
          <w:szCs w:val="26"/>
        </w:rPr>
        <w:t xml:space="preserve"> инвалидов в Карачаево-Черкесской Республике (далее-КЧР) в 2016</w:t>
      </w:r>
      <w:r w:rsidRPr="000B4A45">
        <w:rPr>
          <w:sz w:val="26"/>
          <w:szCs w:val="26"/>
        </w:rPr>
        <w:t xml:space="preserve"> году;</w:t>
      </w:r>
    </w:p>
    <w:p w:rsidR="00185616" w:rsidRPr="000B4A45" w:rsidRDefault="00535F90" w:rsidP="007F22D2">
      <w:pPr>
        <w:jc w:val="both"/>
        <w:rPr>
          <w:sz w:val="26"/>
          <w:szCs w:val="26"/>
        </w:rPr>
      </w:pPr>
      <w:r w:rsidRPr="000B4A45">
        <w:rPr>
          <w:sz w:val="26"/>
          <w:szCs w:val="26"/>
        </w:rPr>
        <w:t xml:space="preserve"> - Положение о Комиссии тифлопе</w:t>
      </w:r>
      <w:r w:rsidR="00185616" w:rsidRPr="000B4A45">
        <w:rPr>
          <w:sz w:val="26"/>
          <w:szCs w:val="26"/>
        </w:rPr>
        <w:t>реводчиков в КЧР в 2016</w:t>
      </w:r>
      <w:r w:rsidRPr="000B4A45">
        <w:rPr>
          <w:sz w:val="26"/>
          <w:szCs w:val="26"/>
        </w:rPr>
        <w:t xml:space="preserve"> году; </w:t>
      </w:r>
    </w:p>
    <w:p w:rsidR="00535F90" w:rsidRPr="000B4A45" w:rsidRDefault="00535F90" w:rsidP="007F22D2">
      <w:pPr>
        <w:jc w:val="both"/>
        <w:rPr>
          <w:sz w:val="26"/>
          <w:szCs w:val="26"/>
        </w:rPr>
      </w:pPr>
      <w:r w:rsidRPr="000B4A45">
        <w:rPr>
          <w:sz w:val="26"/>
          <w:szCs w:val="26"/>
        </w:rPr>
        <w:t>- инструкцию о проведении ГИА-11 по математике в форме ГВЭ (письменная и уст</w:t>
      </w:r>
      <w:r w:rsidR="00185616" w:rsidRPr="000B4A45">
        <w:rPr>
          <w:sz w:val="26"/>
          <w:szCs w:val="26"/>
        </w:rPr>
        <w:t>ная формы) в КЧР в 2016</w:t>
      </w:r>
      <w:r w:rsidRPr="000B4A45">
        <w:rPr>
          <w:sz w:val="26"/>
          <w:szCs w:val="26"/>
        </w:rPr>
        <w:t xml:space="preserve"> году;</w:t>
      </w:r>
    </w:p>
    <w:p w:rsidR="00535F90" w:rsidRPr="000B4A45" w:rsidRDefault="00535F90" w:rsidP="007F22D2">
      <w:pPr>
        <w:jc w:val="both"/>
        <w:rPr>
          <w:sz w:val="26"/>
          <w:szCs w:val="26"/>
        </w:rPr>
      </w:pPr>
      <w:r w:rsidRPr="000B4A45">
        <w:rPr>
          <w:sz w:val="26"/>
          <w:szCs w:val="26"/>
        </w:rPr>
        <w:t xml:space="preserve"> - инструкцию о проведении ГИА-11 по русскому языку в форме ГВЭ (письменная и уст</w:t>
      </w:r>
      <w:r w:rsidR="00185616" w:rsidRPr="000B4A45">
        <w:rPr>
          <w:sz w:val="26"/>
          <w:szCs w:val="26"/>
        </w:rPr>
        <w:t>ная формы) в КЧР в 2016</w:t>
      </w:r>
      <w:r w:rsidRPr="000B4A45">
        <w:rPr>
          <w:sz w:val="26"/>
          <w:szCs w:val="26"/>
        </w:rPr>
        <w:t xml:space="preserve"> году.</w:t>
      </w:r>
    </w:p>
    <w:p w:rsidR="009A6715" w:rsidRPr="000B4A45" w:rsidRDefault="00535F90" w:rsidP="007F22D2">
      <w:pPr>
        <w:jc w:val="both"/>
        <w:rPr>
          <w:sz w:val="26"/>
          <w:szCs w:val="26"/>
        </w:rPr>
      </w:pPr>
      <w:r w:rsidRPr="000B4A45">
        <w:rPr>
          <w:sz w:val="26"/>
          <w:szCs w:val="26"/>
        </w:rPr>
        <w:t xml:space="preserve"> 2. Контроль исполнения приказа возложить на</w:t>
      </w:r>
      <w:r w:rsidR="00185616" w:rsidRPr="000B4A45">
        <w:rPr>
          <w:sz w:val="26"/>
          <w:szCs w:val="26"/>
        </w:rPr>
        <w:t xml:space="preserve"> заместителя Министра образования и науки КЧР Ф.Б.Бекижеву</w:t>
      </w:r>
      <w:r w:rsidR="0050753E" w:rsidRPr="000B4A45">
        <w:rPr>
          <w:sz w:val="26"/>
          <w:szCs w:val="26"/>
        </w:rPr>
        <w:t>.</w:t>
      </w:r>
    </w:p>
    <w:p w:rsidR="000B4A45" w:rsidRDefault="000B4A45" w:rsidP="000B4A45">
      <w:pPr>
        <w:jc w:val="center"/>
        <w:rPr>
          <w:sz w:val="28"/>
          <w:szCs w:val="28"/>
        </w:rPr>
      </w:pPr>
      <w:r>
        <w:rPr>
          <w:noProof/>
        </w:rPr>
        <w:drawing>
          <wp:inline distT="0" distB="0" distL="0" distR="0" wp14:anchorId="38FDBE1B" wp14:editId="7972F011">
            <wp:extent cx="1914525" cy="1419225"/>
            <wp:effectExtent l="0" t="0" r="9525" b="9525"/>
            <wp:docPr id="1" name="Рисунок 1" descr="Описание: C:\Users\90A8~1\AppData\Local\Temp\FineReader10\media\image1.jpe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90A8~1\AppData\Local\Temp\FineReader10\media\image1.jpe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419225"/>
                    </a:xfrm>
                    <a:prstGeom prst="rect">
                      <a:avLst/>
                    </a:prstGeom>
                    <a:noFill/>
                    <a:ln>
                      <a:noFill/>
                    </a:ln>
                  </pic:spPr>
                </pic:pic>
              </a:graphicData>
            </a:graphic>
          </wp:inline>
        </w:drawing>
      </w:r>
    </w:p>
    <w:p w:rsidR="007F22D2" w:rsidRDefault="00185616" w:rsidP="000B4A45">
      <w:pPr>
        <w:jc w:val="center"/>
        <w:rPr>
          <w:sz w:val="28"/>
          <w:szCs w:val="28"/>
        </w:rPr>
      </w:pPr>
      <w:r w:rsidRPr="00185616">
        <w:rPr>
          <w:sz w:val="28"/>
          <w:szCs w:val="28"/>
        </w:rPr>
        <w:t xml:space="preserve">Министр                                            </w:t>
      </w:r>
      <w:r>
        <w:rPr>
          <w:sz w:val="28"/>
          <w:szCs w:val="28"/>
        </w:rPr>
        <w:t xml:space="preserve">                                               </w:t>
      </w:r>
      <w:r w:rsidR="004B2D48">
        <w:rPr>
          <w:sz w:val="28"/>
          <w:szCs w:val="28"/>
        </w:rPr>
        <w:t xml:space="preserve">    </w:t>
      </w:r>
      <w:r>
        <w:rPr>
          <w:sz w:val="28"/>
          <w:szCs w:val="28"/>
        </w:rPr>
        <w:t xml:space="preserve">   И.В.Кравченко</w:t>
      </w:r>
      <w:r w:rsidRPr="00185616">
        <w:rPr>
          <w:sz w:val="28"/>
          <w:szCs w:val="28"/>
        </w:rPr>
        <w:t xml:space="preserve"> </w:t>
      </w:r>
    </w:p>
    <w:p w:rsidR="00B84AB6" w:rsidRPr="00B84AB6" w:rsidRDefault="00B84AB6" w:rsidP="00B84AB6">
      <w:pPr>
        <w:spacing w:after="200" w:line="276" w:lineRule="auto"/>
      </w:pPr>
      <w:r w:rsidRPr="00B84AB6">
        <w:t>Исп. Аганова Н.Г.</w:t>
      </w:r>
      <w:r>
        <w:t>, 26-69-58</w:t>
      </w:r>
      <w:r w:rsidR="00185616" w:rsidRPr="00B84AB6">
        <w:t xml:space="preserve">                                                </w:t>
      </w:r>
      <w:r>
        <w:t xml:space="preserve">                        </w:t>
      </w:r>
    </w:p>
    <w:p w:rsidR="000B4A45" w:rsidRDefault="00B84AB6" w:rsidP="00185616">
      <w:pPr>
        <w:jc w:val="center"/>
        <w:rPr>
          <w:sz w:val="28"/>
          <w:szCs w:val="28"/>
        </w:rPr>
      </w:pPr>
      <w:r>
        <w:rPr>
          <w:sz w:val="28"/>
          <w:szCs w:val="28"/>
        </w:rPr>
        <w:t xml:space="preserve">                 </w:t>
      </w:r>
      <w:r w:rsidR="0050753E">
        <w:rPr>
          <w:sz w:val="28"/>
          <w:szCs w:val="28"/>
        </w:rPr>
        <w:t xml:space="preserve">                             </w:t>
      </w:r>
    </w:p>
    <w:p w:rsidR="00535F90" w:rsidRPr="00185616" w:rsidRDefault="000B4A45" w:rsidP="00185616">
      <w:pPr>
        <w:jc w:val="center"/>
        <w:rPr>
          <w:sz w:val="24"/>
          <w:szCs w:val="24"/>
        </w:rPr>
      </w:pPr>
      <w:r>
        <w:rPr>
          <w:sz w:val="28"/>
          <w:szCs w:val="28"/>
        </w:rPr>
        <w:lastRenderedPageBreak/>
        <w:t xml:space="preserve">                                            </w:t>
      </w:r>
      <w:r w:rsidR="00535F90" w:rsidRPr="00185616">
        <w:rPr>
          <w:sz w:val="24"/>
          <w:szCs w:val="24"/>
        </w:rPr>
        <w:t>УТВЕРЖДЕНА</w:t>
      </w:r>
    </w:p>
    <w:p w:rsidR="004B3270" w:rsidRPr="00185616" w:rsidRDefault="00535F90" w:rsidP="00185616">
      <w:pPr>
        <w:jc w:val="center"/>
        <w:rPr>
          <w:sz w:val="24"/>
          <w:szCs w:val="24"/>
        </w:rPr>
      </w:pPr>
      <w:r w:rsidRPr="00185616">
        <w:rPr>
          <w:sz w:val="24"/>
          <w:szCs w:val="24"/>
        </w:rPr>
        <w:t xml:space="preserve">                                                                     </w:t>
      </w:r>
      <w:r w:rsidR="00185616">
        <w:rPr>
          <w:sz w:val="24"/>
          <w:szCs w:val="24"/>
        </w:rPr>
        <w:t xml:space="preserve">                       </w:t>
      </w:r>
      <w:r w:rsidRPr="00185616">
        <w:rPr>
          <w:sz w:val="24"/>
          <w:szCs w:val="24"/>
        </w:rPr>
        <w:t xml:space="preserve">  приказом Министерства образования </w:t>
      </w:r>
    </w:p>
    <w:p w:rsidR="00535F90" w:rsidRPr="00185616" w:rsidRDefault="00535F90" w:rsidP="00185616">
      <w:pPr>
        <w:jc w:val="center"/>
        <w:rPr>
          <w:sz w:val="24"/>
          <w:szCs w:val="24"/>
        </w:rPr>
      </w:pPr>
      <w:r w:rsidRPr="00185616">
        <w:rPr>
          <w:sz w:val="24"/>
          <w:szCs w:val="24"/>
        </w:rPr>
        <w:t xml:space="preserve">                                  </w:t>
      </w:r>
      <w:r w:rsidR="004B3270" w:rsidRPr="00185616">
        <w:rPr>
          <w:sz w:val="24"/>
          <w:szCs w:val="24"/>
        </w:rPr>
        <w:t xml:space="preserve">       </w:t>
      </w:r>
      <w:r w:rsidRPr="00185616">
        <w:rPr>
          <w:sz w:val="24"/>
          <w:szCs w:val="24"/>
        </w:rPr>
        <w:t xml:space="preserve"> </w:t>
      </w:r>
      <w:r w:rsidR="00185616" w:rsidRPr="00185616">
        <w:rPr>
          <w:sz w:val="24"/>
          <w:szCs w:val="24"/>
        </w:rPr>
        <w:t xml:space="preserve">    </w:t>
      </w:r>
      <w:r w:rsidR="00185616">
        <w:rPr>
          <w:sz w:val="24"/>
          <w:szCs w:val="24"/>
        </w:rPr>
        <w:t xml:space="preserve">                                  </w:t>
      </w:r>
      <w:r w:rsidR="000B4A45">
        <w:rPr>
          <w:sz w:val="24"/>
          <w:szCs w:val="24"/>
        </w:rPr>
        <w:t xml:space="preserve">          </w:t>
      </w:r>
      <w:r w:rsidR="00185616">
        <w:rPr>
          <w:sz w:val="24"/>
          <w:szCs w:val="24"/>
        </w:rPr>
        <w:t xml:space="preserve"> </w:t>
      </w:r>
      <w:r w:rsidRPr="00185616">
        <w:rPr>
          <w:sz w:val="24"/>
          <w:szCs w:val="24"/>
        </w:rPr>
        <w:t xml:space="preserve">и науки КЧР </w:t>
      </w:r>
      <w:r w:rsidR="00185616">
        <w:rPr>
          <w:sz w:val="24"/>
          <w:szCs w:val="24"/>
        </w:rPr>
        <w:t xml:space="preserve"> </w:t>
      </w:r>
      <w:r w:rsidRPr="00185616">
        <w:rPr>
          <w:sz w:val="24"/>
          <w:szCs w:val="24"/>
        </w:rPr>
        <w:t xml:space="preserve">от </w:t>
      </w:r>
      <w:r w:rsidR="000B4A45">
        <w:rPr>
          <w:sz w:val="24"/>
          <w:szCs w:val="24"/>
        </w:rPr>
        <w:t xml:space="preserve">14.01.2016 г.  </w:t>
      </w:r>
      <w:r w:rsidRPr="00185616">
        <w:rPr>
          <w:sz w:val="24"/>
          <w:szCs w:val="24"/>
        </w:rPr>
        <w:t>№</w:t>
      </w:r>
      <w:r w:rsidR="000B4A45">
        <w:rPr>
          <w:sz w:val="24"/>
          <w:szCs w:val="24"/>
        </w:rPr>
        <w:t xml:space="preserve"> 31</w:t>
      </w:r>
    </w:p>
    <w:p w:rsidR="00535F90" w:rsidRDefault="00535F90">
      <w:pPr>
        <w:spacing w:after="200" w:line="276" w:lineRule="auto"/>
      </w:pPr>
    </w:p>
    <w:p w:rsidR="00535F90" w:rsidRPr="00535F90" w:rsidRDefault="00535F90" w:rsidP="00185616">
      <w:pPr>
        <w:spacing w:after="200"/>
        <w:jc w:val="center"/>
        <w:rPr>
          <w:sz w:val="28"/>
          <w:szCs w:val="28"/>
        </w:rPr>
      </w:pPr>
      <w:r w:rsidRPr="00535F90">
        <w:rPr>
          <w:sz w:val="28"/>
          <w:szCs w:val="28"/>
        </w:rPr>
        <w:t>Инструкция по организации и проведению ГИА-11 в ЕГЭ для лиц с ОВЗ, детей-инвалидов и</w:t>
      </w:r>
      <w:r w:rsidR="00185616">
        <w:rPr>
          <w:sz w:val="28"/>
          <w:szCs w:val="28"/>
        </w:rPr>
        <w:t xml:space="preserve"> инвалидов в КЧР в 2016</w:t>
      </w:r>
      <w:r w:rsidRPr="00535F90">
        <w:rPr>
          <w:sz w:val="28"/>
          <w:szCs w:val="28"/>
        </w:rPr>
        <w:t xml:space="preserve"> году (далее – Инструкция)</w:t>
      </w:r>
    </w:p>
    <w:p w:rsidR="00F401F0" w:rsidRPr="00185616" w:rsidRDefault="00F401F0" w:rsidP="00243D19">
      <w:pPr>
        <w:overflowPunct w:val="0"/>
        <w:autoSpaceDE w:val="0"/>
        <w:autoSpaceDN w:val="0"/>
        <w:adjustRightInd w:val="0"/>
        <w:ind w:firstLine="540"/>
        <w:jc w:val="center"/>
        <w:textAlignment w:val="baseline"/>
        <w:rPr>
          <w:sz w:val="32"/>
        </w:rPr>
      </w:pPr>
      <w:bookmarkStart w:id="0" w:name="_Toc412737753"/>
      <w:r w:rsidRPr="00185616">
        <w:rPr>
          <w:sz w:val="32"/>
        </w:rPr>
        <w:t>Перечень условных</w:t>
      </w:r>
      <w:r w:rsidR="00243D19" w:rsidRPr="00185616">
        <w:rPr>
          <w:sz w:val="32"/>
        </w:rPr>
        <w:t xml:space="preserve"> обозначений, </w:t>
      </w:r>
      <w:r w:rsidRPr="00185616">
        <w:rPr>
          <w:sz w:val="32"/>
        </w:rPr>
        <w:t>сокращений</w:t>
      </w:r>
      <w:r w:rsidR="00B11A89" w:rsidRPr="00185616">
        <w:rPr>
          <w:sz w:val="32"/>
        </w:rPr>
        <w:t xml:space="preserve"> и т</w:t>
      </w:r>
      <w:r w:rsidRPr="00185616">
        <w:rPr>
          <w:sz w:val="32"/>
        </w:rPr>
        <w:t>ерминов</w:t>
      </w:r>
      <w:bookmarkEnd w:id="0"/>
    </w:p>
    <w:p w:rsidR="00F401F0" w:rsidRPr="00ED0FE6" w:rsidRDefault="00F401F0" w:rsidP="00F401F0">
      <w:pPr>
        <w:pStyle w:val="a5"/>
        <w:tabs>
          <w:tab w:val="left" w:pos="708"/>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7"/>
        <w:gridCol w:w="7508"/>
      </w:tblGrid>
      <w:tr w:rsidR="00F401F0" w:rsidRPr="00ED0FE6" w:rsidTr="00F401F0">
        <w:trPr>
          <w:trHeight w:val="1045"/>
        </w:trPr>
        <w:tc>
          <w:tcPr>
            <w:tcW w:w="2347"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ГИА</w:t>
            </w:r>
          </w:p>
        </w:tc>
        <w:tc>
          <w:tcPr>
            <w:tcW w:w="7508"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jc w:val="both"/>
              <w:rPr>
                <w:sz w:val="26"/>
                <w:szCs w:val="26"/>
              </w:rPr>
            </w:pPr>
            <w:r w:rsidRPr="00ED0FE6">
              <w:rPr>
                <w:sz w:val="26"/>
                <w:szCs w:val="26"/>
              </w:rPr>
              <w:t>Государственная итоговая аттестация</w:t>
            </w:r>
            <w:r w:rsidR="00B11A89" w:rsidRPr="00ED0FE6">
              <w:rPr>
                <w:sz w:val="26"/>
                <w:szCs w:val="26"/>
              </w:rPr>
              <w:t xml:space="preserve"> по</w:t>
            </w:r>
            <w:r w:rsidR="00B11A89">
              <w:rPr>
                <w:sz w:val="26"/>
                <w:szCs w:val="26"/>
              </w:rPr>
              <w:t> </w:t>
            </w:r>
            <w:r w:rsidR="00B11A89" w:rsidRPr="00ED0FE6">
              <w:rPr>
                <w:sz w:val="26"/>
                <w:szCs w:val="26"/>
              </w:rPr>
              <w:t>о</w:t>
            </w:r>
            <w:r w:rsidRPr="00ED0FE6">
              <w:rPr>
                <w:sz w:val="26"/>
                <w:szCs w:val="26"/>
              </w:rPr>
              <w:t>бразовательным программам основного общего</w:t>
            </w:r>
            <w:r w:rsidR="00B11A89" w:rsidRPr="00ED0FE6">
              <w:rPr>
                <w:sz w:val="26"/>
                <w:szCs w:val="26"/>
              </w:rPr>
              <w:t xml:space="preserve"> и</w:t>
            </w:r>
            <w:r w:rsidR="00B11A89">
              <w:rPr>
                <w:sz w:val="26"/>
                <w:szCs w:val="26"/>
              </w:rPr>
              <w:t> </w:t>
            </w:r>
            <w:r w:rsidR="00B11A89" w:rsidRPr="00ED0FE6">
              <w:rPr>
                <w:sz w:val="26"/>
                <w:szCs w:val="26"/>
              </w:rPr>
              <w:t>с</w:t>
            </w:r>
            <w:r w:rsidRPr="00ED0FE6">
              <w:rPr>
                <w:sz w:val="26"/>
                <w:szCs w:val="26"/>
              </w:rPr>
              <w:t>реднего общего образования</w:t>
            </w:r>
          </w:p>
        </w:tc>
      </w:tr>
      <w:tr w:rsidR="00F401F0" w:rsidRPr="00ED0FE6" w:rsidTr="00F401F0">
        <w:tc>
          <w:tcPr>
            <w:tcW w:w="2347"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ГЭК</w:t>
            </w:r>
          </w:p>
        </w:tc>
        <w:tc>
          <w:tcPr>
            <w:tcW w:w="7508"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jc w:val="both"/>
              <w:rPr>
                <w:sz w:val="26"/>
                <w:szCs w:val="26"/>
              </w:rPr>
            </w:pPr>
            <w:r w:rsidRPr="00ED0FE6">
              <w:rPr>
                <w:sz w:val="26"/>
                <w:szCs w:val="26"/>
              </w:rPr>
              <w:t>Государственная экзаменационная комиссия субъекта Российской Федерации</w:t>
            </w:r>
          </w:p>
        </w:tc>
      </w:tr>
      <w:tr w:rsidR="00F401F0" w:rsidRPr="00ED0FE6" w:rsidTr="00F401F0">
        <w:tc>
          <w:tcPr>
            <w:tcW w:w="2347"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ЕГЭ</w:t>
            </w:r>
          </w:p>
        </w:tc>
        <w:tc>
          <w:tcPr>
            <w:tcW w:w="7508"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Единый государственный экзамен</w:t>
            </w:r>
          </w:p>
        </w:tc>
      </w:tr>
      <w:tr w:rsidR="00F401F0" w:rsidRPr="00ED0FE6" w:rsidTr="00F401F0">
        <w:tc>
          <w:tcPr>
            <w:tcW w:w="2347"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ИК</w:t>
            </w:r>
          </w:p>
        </w:tc>
        <w:tc>
          <w:tcPr>
            <w:tcW w:w="7508"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Индивидуальный комплект</w:t>
            </w:r>
          </w:p>
        </w:tc>
      </w:tr>
      <w:tr w:rsidR="00F401F0" w:rsidRPr="00ED0FE6" w:rsidTr="00F401F0">
        <w:tc>
          <w:tcPr>
            <w:tcW w:w="2347"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КИМ</w:t>
            </w:r>
          </w:p>
        </w:tc>
        <w:tc>
          <w:tcPr>
            <w:tcW w:w="7508"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Контрольные измерительные материалы</w:t>
            </w:r>
          </w:p>
        </w:tc>
      </w:tr>
      <w:tr w:rsidR="00F401F0" w:rsidRPr="00ED0FE6" w:rsidTr="00F401F0">
        <w:tc>
          <w:tcPr>
            <w:tcW w:w="2347"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Лица</w:t>
            </w:r>
            <w:r w:rsidR="00B11A89" w:rsidRPr="00ED0FE6">
              <w:rPr>
                <w:sz w:val="26"/>
                <w:szCs w:val="26"/>
              </w:rPr>
              <w:t xml:space="preserve"> с</w:t>
            </w:r>
            <w:r w:rsidR="00B11A89">
              <w:rPr>
                <w:sz w:val="26"/>
                <w:szCs w:val="26"/>
              </w:rPr>
              <w:t> </w:t>
            </w:r>
            <w:r w:rsidR="00B11A89" w:rsidRPr="00ED0FE6">
              <w:rPr>
                <w:sz w:val="26"/>
                <w:szCs w:val="26"/>
              </w:rPr>
              <w:t>О</w:t>
            </w:r>
            <w:r w:rsidRPr="00ED0FE6">
              <w:rPr>
                <w:sz w:val="26"/>
                <w:szCs w:val="26"/>
              </w:rPr>
              <w:t>ВЗ</w:t>
            </w:r>
          </w:p>
        </w:tc>
        <w:tc>
          <w:tcPr>
            <w:tcW w:w="7508"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Лица</w:t>
            </w:r>
            <w:r w:rsidR="00B11A89" w:rsidRPr="00ED0FE6">
              <w:rPr>
                <w:sz w:val="26"/>
                <w:szCs w:val="26"/>
              </w:rPr>
              <w:t xml:space="preserve"> с</w:t>
            </w:r>
            <w:r w:rsidR="00B11A89">
              <w:rPr>
                <w:sz w:val="26"/>
                <w:szCs w:val="26"/>
              </w:rPr>
              <w:t> </w:t>
            </w:r>
            <w:r w:rsidR="00B11A89" w:rsidRPr="00ED0FE6">
              <w:rPr>
                <w:sz w:val="26"/>
                <w:szCs w:val="26"/>
              </w:rPr>
              <w:t>о</w:t>
            </w:r>
            <w:r w:rsidRPr="00ED0FE6">
              <w:rPr>
                <w:sz w:val="26"/>
                <w:szCs w:val="26"/>
              </w:rPr>
              <w:t>граниченными возможностями здоровья</w:t>
            </w:r>
          </w:p>
        </w:tc>
      </w:tr>
      <w:tr w:rsidR="00F401F0" w:rsidRPr="00ED0FE6" w:rsidTr="00F401F0">
        <w:tc>
          <w:tcPr>
            <w:tcW w:w="2347"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Минобрнауки России</w:t>
            </w:r>
          </w:p>
        </w:tc>
        <w:tc>
          <w:tcPr>
            <w:tcW w:w="7508"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jc w:val="both"/>
              <w:rPr>
                <w:sz w:val="26"/>
                <w:szCs w:val="26"/>
              </w:rPr>
            </w:pPr>
            <w:r w:rsidRPr="00ED0FE6">
              <w:rPr>
                <w:sz w:val="26"/>
                <w:szCs w:val="26"/>
              </w:rPr>
              <w:t>Министерство образования</w:t>
            </w:r>
            <w:r w:rsidR="00B11A89" w:rsidRPr="00ED0FE6">
              <w:rPr>
                <w:sz w:val="26"/>
                <w:szCs w:val="26"/>
              </w:rPr>
              <w:t xml:space="preserve"> и</w:t>
            </w:r>
            <w:r w:rsidR="00B11A89">
              <w:rPr>
                <w:sz w:val="26"/>
                <w:szCs w:val="26"/>
              </w:rPr>
              <w:t> </w:t>
            </w:r>
            <w:r w:rsidR="00B11A89" w:rsidRPr="00ED0FE6">
              <w:rPr>
                <w:sz w:val="26"/>
                <w:szCs w:val="26"/>
              </w:rPr>
              <w:t>н</w:t>
            </w:r>
            <w:r w:rsidRPr="00ED0FE6">
              <w:rPr>
                <w:sz w:val="26"/>
                <w:szCs w:val="26"/>
              </w:rPr>
              <w:t>ауки Российской Федерации</w:t>
            </w:r>
          </w:p>
        </w:tc>
      </w:tr>
      <w:tr w:rsidR="00F401F0" w:rsidRPr="00ED0FE6" w:rsidTr="00F401F0">
        <w:tc>
          <w:tcPr>
            <w:tcW w:w="2347"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ОГЭ</w:t>
            </w:r>
          </w:p>
        </w:tc>
        <w:tc>
          <w:tcPr>
            <w:tcW w:w="7508"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Основной государственный экзамен</w:t>
            </w:r>
          </w:p>
        </w:tc>
      </w:tr>
      <w:tr w:rsidR="00F401F0" w:rsidRPr="00ED0FE6" w:rsidTr="00F401F0">
        <w:tc>
          <w:tcPr>
            <w:tcW w:w="2347"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ОО</w:t>
            </w:r>
          </w:p>
        </w:tc>
        <w:tc>
          <w:tcPr>
            <w:tcW w:w="7508"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Организация, осуществляющая образовательную деятельность</w:t>
            </w:r>
            <w:r w:rsidR="00B11A89" w:rsidRPr="00ED0FE6">
              <w:rPr>
                <w:sz w:val="26"/>
                <w:szCs w:val="26"/>
              </w:rPr>
              <w:t xml:space="preserve"> по</w:t>
            </w:r>
            <w:r w:rsidR="00B11A89">
              <w:rPr>
                <w:sz w:val="26"/>
                <w:szCs w:val="26"/>
              </w:rPr>
              <w:t> </w:t>
            </w:r>
            <w:r w:rsidR="00B11A89" w:rsidRPr="00ED0FE6">
              <w:rPr>
                <w:sz w:val="26"/>
                <w:szCs w:val="26"/>
              </w:rPr>
              <w:t>и</w:t>
            </w:r>
            <w:r w:rsidRPr="00ED0FE6">
              <w:rPr>
                <w:sz w:val="26"/>
                <w:szCs w:val="26"/>
              </w:rPr>
              <w:t xml:space="preserve">меющей государственную аккредитацию образовательной программе </w:t>
            </w:r>
          </w:p>
        </w:tc>
      </w:tr>
      <w:tr w:rsidR="00F401F0" w:rsidRPr="00ED0FE6" w:rsidTr="00F401F0">
        <w:tc>
          <w:tcPr>
            <w:tcW w:w="2347"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ОИВ</w:t>
            </w:r>
          </w:p>
        </w:tc>
        <w:tc>
          <w:tcPr>
            <w:tcW w:w="7508"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Органы исполнительной власти, осуществляющие государственное управление</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фере образования</w:t>
            </w:r>
          </w:p>
        </w:tc>
      </w:tr>
      <w:tr w:rsidR="00F401F0" w:rsidRPr="00ED0FE6" w:rsidTr="00F401F0">
        <w:tc>
          <w:tcPr>
            <w:tcW w:w="2347"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Порядок ГИА-11</w:t>
            </w:r>
          </w:p>
        </w:tc>
        <w:tc>
          <w:tcPr>
            <w:tcW w:w="7508" w:type="dxa"/>
            <w:tcBorders>
              <w:top w:val="single" w:sz="4" w:space="0" w:color="auto"/>
              <w:left w:val="single" w:sz="4" w:space="0" w:color="auto"/>
              <w:bottom w:val="single" w:sz="4" w:space="0" w:color="auto"/>
              <w:right w:val="single" w:sz="4" w:space="0" w:color="auto"/>
            </w:tcBorders>
            <w:hideMark/>
          </w:tcPr>
          <w:p w:rsidR="00F401F0" w:rsidRPr="00ED0FE6" w:rsidRDefault="00F401F0" w:rsidP="00B57C32">
            <w:pPr>
              <w:jc w:val="both"/>
              <w:rPr>
                <w:sz w:val="26"/>
                <w:szCs w:val="26"/>
              </w:rPr>
            </w:pPr>
            <w:r w:rsidRPr="00ED0FE6">
              <w:rPr>
                <w:sz w:val="26"/>
                <w:szCs w:val="26"/>
              </w:rPr>
              <w:t>Поряд</w:t>
            </w:r>
            <w:r w:rsidR="00B57C32" w:rsidRPr="00ED0FE6">
              <w:rPr>
                <w:sz w:val="26"/>
                <w:szCs w:val="26"/>
              </w:rPr>
              <w:t>ок</w:t>
            </w:r>
            <w:r w:rsidRPr="00ED0FE6">
              <w:rPr>
                <w:sz w:val="26"/>
                <w:szCs w:val="26"/>
              </w:rPr>
              <w:t xml:space="preserve"> проведения государственной итоговой аттестации</w:t>
            </w:r>
            <w:r w:rsidR="00B11A89" w:rsidRPr="00ED0FE6">
              <w:rPr>
                <w:sz w:val="26"/>
                <w:szCs w:val="26"/>
              </w:rPr>
              <w:t xml:space="preserve"> по</w:t>
            </w:r>
            <w:r w:rsidR="00B11A89">
              <w:rPr>
                <w:sz w:val="26"/>
                <w:szCs w:val="26"/>
              </w:rPr>
              <w:t> </w:t>
            </w:r>
            <w:r w:rsidR="00B11A89" w:rsidRPr="00ED0FE6">
              <w:rPr>
                <w:sz w:val="26"/>
                <w:szCs w:val="26"/>
              </w:rPr>
              <w:t>о</w:t>
            </w:r>
            <w:r w:rsidRPr="00ED0FE6">
              <w:rPr>
                <w:sz w:val="26"/>
                <w:szCs w:val="26"/>
              </w:rPr>
              <w:t>бразовательным программам среднего общего образования»</w:t>
            </w:r>
            <w:r w:rsidR="00B57C32" w:rsidRPr="00ED0FE6">
              <w:rPr>
                <w:sz w:val="26"/>
                <w:szCs w:val="26"/>
              </w:rPr>
              <w:t xml:space="preserve"> утвержденный приказом Минобрнауки России от 26.12.2013 </w:t>
            </w:r>
            <w:r w:rsidR="00B11A89">
              <w:rPr>
                <w:sz w:val="26"/>
                <w:szCs w:val="26"/>
              </w:rPr>
              <w:t>№ </w:t>
            </w:r>
            <w:r w:rsidR="00B57C32" w:rsidRPr="00ED0FE6">
              <w:rPr>
                <w:sz w:val="26"/>
                <w:szCs w:val="26"/>
              </w:rPr>
              <w:t xml:space="preserve">1400 </w:t>
            </w:r>
            <w:r w:rsidRPr="00ED0FE6">
              <w:rPr>
                <w:sz w:val="26"/>
                <w:szCs w:val="26"/>
              </w:rPr>
              <w:t xml:space="preserve"> (зарегистрирован Минюстом России 03.02.2014, регистрационный </w:t>
            </w:r>
            <w:r w:rsidR="00B11A89">
              <w:rPr>
                <w:sz w:val="26"/>
                <w:szCs w:val="26"/>
              </w:rPr>
              <w:t>№ </w:t>
            </w:r>
            <w:r w:rsidRPr="00ED0FE6">
              <w:rPr>
                <w:sz w:val="26"/>
                <w:szCs w:val="26"/>
              </w:rPr>
              <w:t xml:space="preserve">31205) </w:t>
            </w:r>
          </w:p>
        </w:tc>
      </w:tr>
      <w:tr w:rsidR="00F401F0" w:rsidRPr="00ED0FE6" w:rsidTr="00F401F0">
        <w:tc>
          <w:tcPr>
            <w:tcW w:w="2347"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Порядок ГИА-9</w:t>
            </w:r>
          </w:p>
        </w:tc>
        <w:tc>
          <w:tcPr>
            <w:tcW w:w="7508" w:type="dxa"/>
            <w:tcBorders>
              <w:top w:val="single" w:sz="4" w:space="0" w:color="auto"/>
              <w:left w:val="single" w:sz="4" w:space="0" w:color="auto"/>
              <w:bottom w:val="single" w:sz="4" w:space="0" w:color="auto"/>
              <w:right w:val="single" w:sz="4" w:space="0" w:color="auto"/>
            </w:tcBorders>
            <w:hideMark/>
          </w:tcPr>
          <w:p w:rsidR="00F401F0" w:rsidRPr="00ED0FE6" w:rsidRDefault="00F401F0" w:rsidP="00AD2C5C">
            <w:pPr>
              <w:pStyle w:val="a5"/>
              <w:tabs>
                <w:tab w:val="left" w:pos="708"/>
              </w:tabs>
              <w:spacing w:after="240"/>
              <w:jc w:val="both"/>
              <w:rPr>
                <w:sz w:val="26"/>
                <w:szCs w:val="26"/>
              </w:rPr>
            </w:pPr>
            <w:r w:rsidRPr="00ED0FE6">
              <w:rPr>
                <w:sz w:val="26"/>
                <w:szCs w:val="26"/>
              </w:rPr>
              <w:t>Поряд</w:t>
            </w:r>
            <w:r w:rsidR="00B57C32" w:rsidRPr="00ED0FE6">
              <w:rPr>
                <w:sz w:val="26"/>
                <w:szCs w:val="26"/>
              </w:rPr>
              <w:t>ок</w:t>
            </w:r>
            <w:r w:rsidRPr="00ED0FE6">
              <w:rPr>
                <w:sz w:val="26"/>
                <w:szCs w:val="26"/>
              </w:rPr>
              <w:t xml:space="preserve"> проведения государственной итоговой аттестации</w:t>
            </w:r>
            <w:r w:rsidR="00B11A89" w:rsidRPr="00ED0FE6">
              <w:rPr>
                <w:sz w:val="26"/>
                <w:szCs w:val="26"/>
              </w:rPr>
              <w:t xml:space="preserve"> по</w:t>
            </w:r>
            <w:r w:rsidR="00B11A89">
              <w:rPr>
                <w:sz w:val="26"/>
                <w:szCs w:val="26"/>
              </w:rPr>
              <w:t> </w:t>
            </w:r>
            <w:r w:rsidR="00B11A89" w:rsidRPr="00ED0FE6">
              <w:rPr>
                <w:sz w:val="26"/>
                <w:szCs w:val="26"/>
              </w:rPr>
              <w:t>о</w:t>
            </w:r>
            <w:r w:rsidRPr="00ED0FE6">
              <w:rPr>
                <w:sz w:val="26"/>
                <w:szCs w:val="26"/>
              </w:rPr>
              <w:t>бразовательным программам основного общего образования</w:t>
            </w:r>
            <w:r w:rsidR="00B57C32" w:rsidRPr="00ED0FE6">
              <w:rPr>
                <w:sz w:val="26"/>
                <w:szCs w:val="26"/>
              </w:rPr>
              <w:t xml:space="preserve">, утвержденный приказом Минобрнауки России от 25.12.2013 </w:t>
            </w:r>
            <w:r w:rsidR="00B11A89">
              <w:rPr>
                <w:sz w:val="26"/>
                <w:szCs w:val="26"/>
              </w:rPr>
              <w:t>№ </w:t>
            </w:r>
            <w:r w:rsidR="00B57C32" w:rsidRPr="00ED0FE6">
              <w:rPr>
                <w:sz w:val="26"/>
                <w:szCs w:val="26"/>
              </w:rPr>
              <w:t xml:space="preserve">1394 </w:t>
            </w:r>
            <w:r w:rsidRPr="00ED0FE6">
              <w:rPr>
                <w:sz w:val="26"/>
                <w:szCs w:val="26"/>
              </w:rPr>
              <w:t xml:space="preserve"> </w:t>
            </w:r>
            <w:r w:rsidRPr="00ED0FE6">
              <w:rPr>
                <w:iCs/>
                <w:sz w:val="26"/>
                <w:szCs w:val="26"/>
              </w:rPr>
              <w:t xml:space="preserve">(зарегистрирован Минюстом России 03.02.2014, регистрационный </w:t>
            </w:r>
            <w:r w:rsidR="00B11A89">
              <w:rPr>
                <w:iCs/>
                <w:sz w:val="26"/>
                <w:szCs w:val="26"/>
              </w:rPr>
              <w:t>№ </w:t>
            </w:r>
            <w:r w:rsidRPr="00ED0FE6">
              <w:rPr>
                <w:iCs/>
                <w:sz w:val="26"/>
                <w:szCs w:val="26"/>
              </w:rPr>
              <w:t xml:space="preserve">31206) </w:t>
            </w:r>
          </w:p>
        </w:tc>
      </w:tr>
      <w:tr w:rsidR="00F401F0" w:rsidRPr="00ED0FE6" w:rsidTr="00243D19">
        <w:trPr>
          <w:trHeight w:val="70"/>
        </w:trPr>
        <w:tc>
          <w:tcPr>
            <w:tcW w:w="2347"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ППЭ</w:t>
            </w:r>
          </w:p>
        </w:tc>
        <w:tc>
          <w:tcPr>
            <w:tcW w:w="7508"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Пункт проведения экзамена</w:t>
            </w:r>
          </w:p>
        </w:tc>
      </w:tr>
      <w:tr w:rsidR="00F401F0" w:rsidRPr="00ED0FE6" w:rsidTr="00F401F0">
        <w:tc>
          <w:tcPr>
            <w:tcW w:w="2347"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РИС</w:t>
            </w:r>
          </w:p>
        </w:tc>
        <w:tc>
          <w:tcPr>
            <w:tcW w:w="7508"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jc w:val="both"/>
              <w:rPr>
                <w:sz w:val="26"/>
                <w:szCs w:val="26"/>
              </w:rPr>
            </w:pPr>
            <w:r w:rsidRPr="00ED0FE6">
              <w:rPr>
                <w:sz w:val="26"/>
                <w:szCs w:val="26"/>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w:t>
            </w:r>
            <w:r w:rsidR="00B11A89" w:rsidRPr="00ED0FE6">
              <w:rPr>
                <w:sz w:val="26"/>
                <w:szCs w:val="26"/>
              </w:rPr>
              <w:t xml:space="preserve"> и</w:t>
            </w:r>
            <w:r w:rsidR="00B11A89">
              <w:rPr>
                <w:sz w:val="26"/>
                <w:szCs w:val="26"/>
              </w:rPr>
              <w:t> </w:t>
            </w:r>
            <w:r w:rsidR="00B11A89" w:rsidRPr="00ED0FE6">
              <w:rPr>
                <w:sz w:val="26"/>
                <w:szCs w:val="26"/>
              </w:rPr>
              <w:t>с</w:t>
            </w:r>
            <w:r w:rsidRPr="00ED0FE6">
              <w:rPr>
                <w:sz w:val="26"/>
                <w:szCs w:val="26"/>
              </w:rPr>
              <w:t>реднего общего образования</w:t>
            </w:r>
          </w:p>
        </w:tc>
      </w:tr>
      <w:tr w:rsidR="00F401F0" w:rsidRPr="00ED0FE6" w:rsidTr="00F401F0">
        <w:tc>
          <w:tcPr>
            <w:tcW w:w="2347"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lastRenderedPageBreak/>
              <w:t>Рособрнадзор</w:t>
            </w:r>
          </w:p>
        </w:tc>
        <w:tc>
          <w:tcPr>
            <w:tcW w:w="7508"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jc w:val="both"/>
              <w:rPr>
                <w:sz w:val="26"/>
                <w:szCs w:val="26"/>
              </w:rPr>
            </w:pPr>
            <w:r w:rsidRPr="00ED0FE6">
              <w:rPr>
                <w:sz w:val="26"/>
                <w:szCs w:val="26"/>
              </w:rPr>
              <w:t>Федеральная служба</w:t>
            </w:r>
            <w:r w:rsidR="00B11A89" w:rsidRPr="00ED0FE6">
              <w:rPr>
                <w:sz w:val="26"/>
                <w:szCs w:val="26"/>
              </w:rPr>
              <w:t xml:space="preserve"> по</w:t>
            </w:r>
            <w:r w:rsidR="00B11A89">
              <w:rPr>
                <w:sz w:val="26"/>
                <w:szCs w:val="26"/>
              </w:rPr>
              <w:t> </w:t>
            </w:r>
            <w:r w:rsidR="00B11A89" w:rsidRPr="00ED0FE6">
              <w:rPr>
                <w:sz w:val="26"/>
                <w:szCs w:val="26"/>
              </w:rPr>
              <w:t>н</w:t>
            </w:r>
            <w:r w:rsidRPr="00ED0FE6">
              <w:rPr>
                <w:sz w:val="26"/>
                <w:szCs w:val="26"/>
              </w:rPr>
              <w:t>адзору</w:t>
            </w:r>
            <w:r w:rsidR="00B11A89" w:rsidRPr="00ED0FE6">
              <w:rPr>
                <w:sz w:val="26"/>
                <w:szCs w:val="26"/>
              </w:rPr>
              <w:t xml:space="preserve"> в</w:t>
            </w:r>
            <w:r w:rsidR="00B11A89">
              <w:rPr>
                <w:sz w:val="26"/>
                <w:szCs w:val="26"/>
              </w:rPr>
              <w:t> </w:t>
            </w:r>
            <w:r w:rsidR="00B11A89" w:rsidRPr="00ED0FE6">
              <w:rPr>
                <w:sz w:val="26"/>
                <w:szCs w:val="26"/>
              </w:rPr>
              <w:t>с</w:t>
            </w:r>
            <w:r w:rsidRPr="00ED0FE6">
              <w:rPr>
                <w:sz w:val="26"/>
                <w:szCs w:val="26"/>
              </w:rPr>
              <w:t>фере образования</w:t>
            </w:r>
            <w:r w:rsidR="00B11A89" w:rsidRPr="00ED0FE6">
              <w:rPr>
                <w:sz w:val="26"/>
                <w:szCs w:val="26"/>
              </w:rPr>
              <w:t xml:space="preserve"> и</w:t>
            </w:r>
            <w:r w:rsidR="00B11A89">
              <w:rPr>
                <w:sz w:val="26"/>
                <w:szCs w:val="26"/>
              </w:rPr>
              <w:t> </w:t>
            </w:r>
            <w:r w:rsidR="00B11A89" w:rsidRPr="00ED0FE6">
              <w:rPr>
                <w:sz w:val="26"/>
                <w:szCs w:val="26"/>
              </w:rPr>
              <w:t>н</w:t>
            </w:r>
            <w:r w:rsidRPr="00ED0FE6">
              <w:rPr>
                <w:sz w:val="26"/>
                <w:szCs w:val="26"/>
              </w:rPr>
              <w:t>ауки</w:t>
            </w:r>
          </w:p>
        </w:tc>
      </w:tr>
      <w:tr w:rsidR="00F401F0" w:rsidRPr="00ED0FE6" w:rsidTr="00F401F0">
        <w:tc>
          <w:tcPr>
            <w:tcW w:w="2347"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РЦОИ</w:t>
            </w:r>
          </w:p>
        </w:tc>
        <w:tc>
          <w:tcPr>
            <w:tcW w:w="7508" w:type="dxa"/>
            <w:tcBorders>
              <w:top w:val="single" w:sz="4" w:space="0" w:color="auto"/>
              <w:left w:val="single" w:sz="4" w:space="0" w:color="auto"/>
              <w:bottom w:val="single" w:sz="4" w:space="0" w:color="auto"/>
              <w:right w:val="single" w:sz="4" w:space="0" w:color="auto"/>
            </w:tcBorders>
            <w:hideMark/>
          </w:tcPr>
          <w:p w:rsidR="00F401F0" w:rsidRPr="00ED0FE6" w:rsidRDefault="00F401F0">
            <w:pPr>
              <w:pStyle w:val="a5"/>
              <w:tabs>
                <w:tab w:val="left" w:pos="708"/>
              </w:tabs>
              <w:spacing w:after="240"/>
              <w:rPr>
                <w:sz w:val="26"/>
                <w:szCs w:val="26"/>
              </w:rPr>
            </w:pPr>
            <w:r w:rsidRPr="00ED0FE6">
              <w:rPr>
                <w:sz w:val="26"/>
                <w:szCs w:val="26"/>
              </w:rPr>
              <w:t>Региональный центр обработки информации субъекта Российской Федерации</w:t>
            </w:r>
          </w:p>
        </w:tc>
      </w:tr>
    </w:tbl>
    <w:p w:rsidR="00243D19" w:rsidRPr="00ED0FE6" w:rsidRDefault="00243D19" w:rsidP="0050753E">
      <w:pPr>
        <w:pStyle w:val="1"/>
      </w:pPr>
      <w:bookmarkStart w:id="1" w:name="_Toc412737754"/>
      <w:bookmarkStart w:id="2" w:name="_Toc412727178"/>
      <w:bookmarkStart w:id="3" w:name="_Toc410235016"/>
      <w:bookmarkStart w:id="4" w:name="_Toc404598535"/>
      <w:bookmarkStart w:id="5" w:name="_Toc379881169"/>
    </w:p>
    <w:p w:rsidR="00D004AA" w:rsidRPr="00D004AA" w:rsidRDefault="00797922" w:rsidP="00D004AA">
      <w:pPr>
        <w:pStyle w:val="ConsPlusTitle"/>
        <w:ind w:firstLine="709"/>
        <w:jc w:val="both"/>
        <w:rPr>
          <w:b w:val="0"/>
          <w:sz w:val="28"/>
          <w:szCs w:val="28"/>
        </w:rPr>
      </w:pPr>
      <w:r>
        <w:rPr>
          <w:b w:val="0"/>
          <w:sz w:val="28"/>
          <w:szCs w:val="28"/>
        </w:rPr>
        <w:t>Настоящие Инструкции</w:t>
      </w:r>
      <w:r w:rsidR="00D004AA" w:rsidRPr="00D004AA">
        <w:rPr>
          <w:b w:val="0"/>
          <w:sz w:val="28"/>
          <w:szCs w:val="28"/>
        </w:rPr>
        <w:t xml:space="preserve"> разработаны в целях разъяснения особенностей организации и проведения ГИА в форме ОГЭ и ЕГЭ для лиц с ОВЗ, детей-инвалидов и инвалидов.</w:t>
      </w:r>
    </w:p>
    <w:p w:rsidR="00D004AA" w:rsidRPr="00D004AA" w:rsidRDefault="00D004AA" w:rsidP="00D004AA">
      <w:pPr>
        <w:widowControl w:val="0"/>
        <w:ind w:firstLine="709"/>
        <w:jc w:val="both"/>
        <w:rPr>
          <w:sz w:val="28"/>
          <w:szCs w:val="28"/>
        </w:rPr>
      </w:pPr>
      <w:r w:rsidRPr="00D004AA">
        <w:rPr>
          <w:sz w:val="28"/>
          <w:szCs w:val="28"/>
        </w:rPr>
        <w:t>В соответствии с пунктом 37  Порядка ГИА-11 и пунктом 34 Порядка ГИА-9 для обучающихся, выпускников прошлых лет с ОВЗ,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B84AB6">
        <w:rPr>
          <w:sz w:val="28"/>
          <w:szCs w:val="28"/>
        </w:rPr>
        <w:t>, Министерство образования и науки КЧР</w:t>
      </w:r>
      <w:r w:rsidRPr="00D004AA">
        <w:rPr>
          <w:sz w:val="28"/>
          <w:szCs w:val="28"/>
        </w:rPr>
        <w:t xml:space="preserve"> и учредители организуют проведение ГИА в условиях, учитывающих состояние их здоровья, особенности психофизического развития.</w:t>
      </w:r>
    </w:p>
    <w:p w:rsidR="00D004AA" w:rsidRPr="00D004AA" w:rsidRDefault="00D004AA" w:rsidP="00D004AA">
      <w:pPr>
        <w:pStyle w:val="ConsPlusTitle"/>
        <w:ind w:firstLine="709"/>
        <w:jc w:val="both"/>
        <w:rPr>
          <w:b w:val="0"/>
          <w:sz w:val="28"/>
          <w:szCs w:val="28"/>
        </w:rPr>
      </w:pPr>
      <w:r w:rsidRPr="00D004AA">
        <w:rPr>
          <w:b w:val="0"/>
          <w:sz w:val="28"/>
          <w:szCs w:val="28"/>
        </w:rPr>
        <w:t>В соответствии с </w:t>
      </w:r>
      <w:r w:rsidRPr="00D004AA">
        <w:rPr>
          <w:b w:val="0"/>
          <w:bCs w:val="0"/>
          <w:sz w:val="28"/>
          <w:szCs w:val="28"/>
        </w:rPr>
        <w:t>частью 16 статьи 2 Федерального закона от 29 декабря 2012г. № 273-ФЗ «Об образовании в Российской Федерации» к лицам</w:t>
      </w:r>
      <w:r w:rsidRPr="00D004AA">
        <w:rPr>
          <w:b w:val="0"/>
          <w:sz w:val="28"/>
          <w:szCs w:val="28"/>
        </w:rPr>
        <w:t xml:space="preserve"> с ОВЗ относятся лица, имеющие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004AA" w:rsidRPr="00E83DDA" w:rsidRDefault="00D004AA" w:rsidP="00D004AA">
      <w:pPr>
        <w:pStyle w:val="ConsPlusTitle"/>
        <w:ind w:firstLine="709"/>
        <w:jc w:val="both"/>
        <w:rPr>
          <w:sz w:val="28"/>
          <w:szCs w:val="28"/>
        </w:rPr>
      </w:pPr>
      <w:r w:rsidRPr="00D004AA">
        <w:rPr>
          <w:b w:val="0"/>
          <w:sz w:val="28"/>
          <w:szCs w:val="28"/>
        </w:rPr>
        <w:t xml:space="preserve">Учитывая, что </w:t>
      </w:r>
      <w:r w:rsidRPr="00E83DDA">
        <w:rPr>
          <w:sz w:val="28"/>
          <w:szCs w:val="28"/>
        </w:rPr>
        <w:t>исчерпывающий перечень заболеваний, при наличии которых обучающиеся, выпускники прошлых лет признаются лицами с ОВЗ, отсутствует, необходимо рекомендовать психолого-медико-педагогической комиссии (далее – ПМПК) принимать решения по выдаче заключений самостоятельно с учетом особых образовательных потребностей обучающихся и индивидуальной ситуации развития, при этом срок обращения в ПМПК может не иметь ключевого значения для принятия решения.</w:t>
      </w:r>
    </w:p>
    <w:p w:rsidR="00D004AA" w:rsidRPr="00D004AA" w:rsidRDefault="00D004AA" w:rsidP="00D004AA">
      <w:pPr>
        <w:pStyle w:val="ConsPlusTitle"/>
        <w:ind w:firstLine="709"/>
        <w:jc w:val="both"/>
        <w:rPr>
          <w:b w:val="0"/>
          <w:sz w:val="28"/>
          <w:szCs w:val="28"/>
        </w:rPr>
      </w:pPr>
      <w:r w:rsidRPr="00D004AA">
        <w:rPr>
          <w:b w:val="0"/>
          <w:sz w:val="28"/>
          <w:szCs w:val="28"/>
        </w:rPr>
        <w:t>Согласно пункту 23 Положения о ПМПК заключение комиссии носит для родителей (законных представителей) детей рекомендательный характер.</w:t>
      </w:r>
    </w:p>
    <w:p w:rsidR="00D004AA" w:rsidRDefault="00D004AA" w:rsidP="00D004AA">
      <w:pPr>
        <w:pStyle w:val="ab"/>
        <w:ind w:firstLine="709"/>
        <w:rPr>
          <w:sz w:val="28"/>
          <w:szCs w:val="28"/>
        </w:rPr>
      </w:pPr>
      <w:r w:rsidRPr="00D004AA">
        <w:rPr>
          <w:sz w:val="28"/>
          <w:szCs w:val="28"/>
        </w:rPr>
        <w:t>Предоставленное родителями (законными представителями) детей заключение комиссии явля</w:t>
      </w:r>
      <w:r w:rsidR="00185616">
        <w:rPr>
          <w:sz w:val="28"/>
          <w:szCs w:val="28"/>
        </w:rPr>
        <w:t>ется основанием для создания Министерством образования и науки КЧР</w:t>
      </w:r>
      <w:r w:rsidRPr="00D004AA">
        <w:rPr>
          <w:sz w:val="28"/>
          <w:szCs w:val="28"/>
        </w:rPr>
        <w:t xml:space="preserve"> рекомендованных в заключении условий для обучения и воспитания детей.</w:t>
      </w:r>
    </w:p>
    <w:p w:rsidR="00797922" w:rsidRDefault="00797922" w:rsidP="0050753E">
      <w:pPr>
        <w:pStyle w:val="ab"/>
        <w:ind w:firstLine="0"/>
        <w:rPr>
          <w:sz w:val="28"/>
          <w:szCs w:val="28"/>
        </w:rPr>
      </w:pPr>
    </w:p>
    <w:p w:rsidR="00F401F0" w:rsidRPr="00CE7D50" w:rsidRDefault="00F401F0" w:rsidP="00797922">
      <w:pPr>
        <w:spacing w:after="200" w:line="276" w:lineRule="auto"/>
        <w:jc w:val="center"/>
        <w:rPr>
          <w:b/>
          <w:sz w:val="26"/>
          <w:szCs w:val="26"/>
        </w:rPr>
      </w:pPr>
      <w:bookmarkStart w:id="6" w:name="_Toc439320748"/>
      <w:r w:rsidRPr="00CE7D50">
        <w:rPr>
          <w:b/>
          <w:sz w:val="28"/>
          <w:szCs w:val="28"/>
        </w:rPr>
        <w:t>Нормативные правовые документы, регламентирующие порядок проведения ГИА для лиц</w:t>
      </w:r>
      <w:r w:rsidR="00B11A89" w:rsidRPr="00CE7D50">
        <w:rPr>
          <w:b/>
          <w:sz w:val="28"/>
          <w:szCs w:val="28"/>
        </w:rPr>
        <w:t xml:space="preserve"> с О</w:t>
      </w:r>
      <w:r w:rsidRPr="00CE7D50">
        <w:rPr>
          <w:b/>
          <w:sz w:val="28"/>
          <w:szCs w:val="28"/>
        </w:rPr>
        <w:t>ВЗ, детей-инвалидов</w:t>
      </w:r>
      <w:r w:rsidR="00B11A89" w:rsidRPr="00CE7D50">
        <w:rPr>
          <w:b/>
          <w:sz w:val="28"/>
          <w:szCs w:val="28"/>
        </w:rPr>
        <w:t xml:space="preserve"> и и</w:t>
      </w:r>
      <w:r w:rsidRPr="00CE7D50">
        <w:rPr>
          <w:b/>
          <w:sz w:val="28"/>
          <w:szCs w:val="28"/>
        </w:rPr>
        <w:t>нвалидов</w:t>
      </w:r>
      <w:bookmarkEnd w:id="1"/>
      <w:bookmarkEnd w:id="6"/>
    </w:p>
    <w:p w:rsidR="00F401F0" w:rsidRPr="00797922" w:rsidRDefault="00F401F0" w:rsidP="00F401F0">
      <w:pPr>
        <w:numPr>
          <w:ilvl w:val="3"/>
          <w:numId w:val="1"/>
        </w:numPr>
        <w:tabs>
          <w:tab w:val="left" w:pos="851"/>
        </w:tabs>
        <w:ind w:left="0" w:firstLine="709"/>
        <w:contextualSpacing/>
        <w:jc w:val="both"/>
        <w:rPr>
          <w:sz w:val="28"/>
          <w:szCs w:val="28"/>
        </w:rPr>
      </w:pPr>
      <w:r w:rsidRPr="00797922">
        <w:rPr>
          <w:sz w:val="28"/>
          <w:szCs w:val="28"/>
        </w:rPr>
        <w:t xml:space="preserve">Федеральный закон от 29.12.2012 </w:t>
      </w:r>
      <w:r w:rsidR="00B11A89" w:rsidRPr="00797922">
        <w:rPr>
          <w:sz w:val="28"/>
          <w:szCs w:val="28"/>
        </w:rPr>
        <w:t>№ </w:t>
      </w:r>
      <w:r w:rsidRPr="00797922">
        <w:rPr>
          <w:sz w:val="28"/>
          <w:szCs w:val="28"/>
        </w:rPr>
        <w:t>273-ФЗ «Об образовании</w:t>
      </w:r>
      <w:r w:rsidR="00B11A89" w:rsidRPr="00797922">
        <w:rPr>
          <w:sz w:val="28"/>
          <w:szCs w:val="28"/>
        </w:rPr>
        <w:t xml:space="preserve"> в Р</w:t>
      </w:r>
      <w:r w:rsidRPr="00797922">
        <w:rPr>
          <w:sz w:val="28"/>
          <w:szCs w:val="28"/>
        </w:rPr>
        <w:t>оссийской Федерации»;</w:t>
      </w:r>
    </w:p>
    <w:p w:rsidR="00F401F0" w:rsidRPr="00797922" w:rsidRDefault="00F401F0" w:rsidP="00F401F0">
      <w:pPr>
        <w:numPr>
          <w:ilvl w:val="3"/>
          <w:numId w:val="1"/>
        </w:numPr>
        <w:tabs>
          <w:tab w:val="left" w:pos="851"/>
        </w:tabs>
        <w:ind w:left="0" w:firstLine="709"/>
        <w:contextualSpacing/>
        <w:jc w:val="both"/>
        <w:rPr>
          <w:sz w:val="28"/>
          <w:szCs w:val="28"/>
        </w:rPr>
      </w:pPr>
      <w:r w:rsidRPr="00797922">
        <w:rPr>
          <w:sz w:val="28"/>
          <w:szCs w:val="28"/>
        </w:rPr>
        <w:t xml:space="preserve">Приказ Минобрнауки России от 25.12.2013 </w:t>
      </w:r>
      <w:r w:rsidR="00B11A89" w:rsidRPr="00797922">
        <w:rPr>
          <w:sz w:val="28"/>
          <w:szCs w:val="28"/>
        </w:rPr>
        <w:t>№ </w:t>
      </w:r>
      <w:r w:rsidRPr="00797922">
        <w:rPr>
          <w:sz w:val="28"/>
          <w:szCs w:val="28"/>
        </w:rPr>
        <w:t>1394</w:t>
      </w:r>
      <w:r w:rsidR="00AA5BBE" w:rsidRPr="00797922">
        <w:rPr>
          <w:sz w:val="28"/>
          <w:szCs w:val="28"/>
        </w:rPr>
        <w:br/>
      </w:r>
      <w:r w:rsidRPr="00797922">
        <w:rPr>
          <w:sz w:val="28"/>
          <w:szCs w:val="28"/>
        </w:rPr>
        <w:t>«Об утверждении Порядка проведения государственной итоговой аттестации</w:t>
      </w:r>
      <w:r w:rsidR="00B11A89" w:rsidRPr="00797922">
        <w:rPr>
          <w:sz w:val="28"/>
          <w:szCs w:val="28"/>
        </w:rPr>
        <w:t xml:space="preserve"> по о</w:t>
      </w:r>
      <w:r w:rsidRPr="00797922">
        <w:rPr>
          <w:sz w:val="28"/>
          <w:szCs w:val="28"/>
        </w:rPr>
        <w:t xml:space="preserve">бразовательным программам основного общего образования» (зарегистрирован Минюстом России 03.02.2014, регистрационный </w:t>
      </w:r>
      <w:r w:rsidR="00B11A89" w:rsidRPr="00797922">
        <w:rPr>
          <w:sz w:val="28"/>
          <w:szCs w:val="28"/>
        </w:rPr>
        <w:t>№ </w:t>
      </w:r>
      <w:r w:rsidRPr="00797922">
        <w:rPr>
          <w:sz w:val="28"/>
          <w:szCs w:val="28"/>
        </w:rPr>
        <w:t>31206);</w:t>
      </w:r>
    </w:p>
    <w:p w:rsidR="00F401F0" w:rsidRPr="00797922" w:rsidRDefault="00F401F0" w:rsidP="00F401F0">
      <w:pPr>
        <w:numPr>
          <w:ilvl w:val="3"/>
          <w:numId w:val="1"/>
        </w:numPr>
        <w:tabs>
          <w:tab w:val="left" w:pos="851"/>
        </w:tabs>
        <w:ind w:left="0" w:firstLine="709"/>
        <w:contextualSpacing/>
        <w:jc w:val="both"/>
        <w:rPr>
          <w:sz w:val="28"/>
          <w:szCs w:val="28"/>
        </w:rPr>
      </w:pPr>
      <w:r w:rsidRPr="00797922">
        <w:rPr>
          <w:sz w:val="28"/>
          <w:szCs w:val="28"/>
        </w:rPr>
        <w:t xml:space="preserve">Приказ Минобрнауки России от 26.12.2013 </w:t>
      </w:r>
      <w:r w:rsidR="00B11A89" w:rsidRPr="00797922">
        <w:rPr>
          <w:sz w:val="28"/>
          <w:szCs w:val="28"/>
        </w:rPr>
        <w:t>№ </w:t>
      </w:r>
      <w:r w:rsidRPr="00797922">
        <w:rPr>
          <w:sz w:val="28"/>
          <w:szCs w:val="28"/>
        </w:rPr>
        <w:t>1400 «Об утверждении Порядка проведения государственной итоговой аттестации</w:t>
      </w:r>
      <w:r w:rsidR="00B11A89" w:rsidRPr="00797922">
        <w:rPr>
          <w:sz w:val="28"/>
          <w:szCs w:val="28"/>
        </w:rPr>
        <w:t xml:space="preserve"> по о</w:t>
      </w:r>
      <w:r w:rsidRPr="00797922">
        <w:rPr>
          <w:sz w:val="28"/>
          <w:szCs w:val="28"/>
        </w:rPr>
        <w:t xml:space="preserve">бразовательным </w:t>
      </w:r>
      <w:r w:rsidRPr="00797922">
        <w:rPr>
          <w:sz w:val="28"/>
          <w:szCs w:val="28"/>
        </w:rPr>
        <w:lastRenderedPageBreak/>
        <w:t xml:space="preserve">программам среднего общего образования» (зарегистрирован Минюстом России 03.02.2014, регистрационный </w:t>
      </w:r>
      <w:r w:rsidR="00B11A89" w:rsidRPr="00797922">
        <w:rPr>
          <w:sz w:val="28"/>
          <w:szCs w:val="28"/>
        </w:rPr>
        <w:t>№ </w:t>
      </w:r>
      <w:r w:rsidRPr="00797922">
        <w:rPr>
          <w:sz w:val="28"/>
          <w:szCs w:val="28"/>
        </w:rPr>
        <w:t>31205);</w:t>
      </w:r>
    </w:p>
    <w:p w:rsidR="00F401F0" w:rsidRPr="00797922" w:rsidRDefault="00F401F0" w:rsidP="00F401F0">
      <w:pPr>
        <w:pStyle w:val="ad"/>
        <w:numPr>
          <w:ilvl w:val="3"/>
          <w:numId w:val="1"/>
        </w:numPr>
        <w:tabs>
          <w:tab w:val="left" w:pos="851"/>
        </w:tabs>
        <w:spacing w:line="240" w:lineRule="auto"/>
        <w:ind w:left="0" w:firstLine="709"/>
        <w:jc w:val="both"/>
        <w:rPr>
          <w:rFonts w:ascii="Times New Roman" w:hAnsi="Times New Roman"/>
          <w:sz w:val="28"/>
          <w:szCs w:val="28"/>
          <w:lang w:eastAsia="ru-RU"/>
        </w:rPr>
      </w:pPr>
      <w:r w:rsidRPr="00797922">
        <w:rPr>
          <w:rFonts w:ascii="Times New Roman" w:hAnsi="Times New Roman"/>
          <w:sz w:val="28"/>
          <w:szCs w:val="28"/>
          <w:lang w:eastAsia="ru-RU"/>
        </w:rPr>
        <w:t xml:space="preserve">Приказ Минобрнауки России от 20.09.2013 </w:t>
      </w:r>
      <w:r w:rsidR="00B11A89" w:rsidRPr="00797922">
        <w:rPr>
          <w:rFonts w:ascii="Times New Roman" w:hAnsi="Times New Roman"/>
          <w:sz w:val="28"/>
          <w:szCs w:val="28"/>
          <w:lang w:eastAsia="ru-RU"/>
        </w:rPr>
        <w:t>№ </w:t>
      </w:r>
      <w:r w:rsidRPr="00797922">
        <w:rPr>
          <w:rFonts w:ascii="Times New Roman" w:hAnsi="Times New Roman"/>
          <w:sz w:val="28"/>
          <w:szCs w:val="28"/>
          <w:lang w:eastAsia="ru-RU"/>
        </w:rPr>
        <w:t>1082</w:t>
      </w:r>
      <w:r w:rsidR="00AA5BBE" w:rsidRPr="00797922">
        <w:rPr>
          <w:rFonts w:ascii="Times New Roman" w:hAnsi="Times New Roman"/>
          <w:sz w:val="28"/>
          <w:szCs w:val="28"/>
          <w:lang w:eastAsia="ru-RU"/>
        </w:rPr>
        <w:br/>
      </w:r>
      <w:r w:rsidRPr="00797922">
        <w:rPr>
          <w:rFonts w:ascii="Times New Roman" w:hAnsi="Times New Roman"/>
          <w:sz w:val="28"/>
          <w:szCs w:val="28"/>
          <w:lang w:eastAsia="ru-RU"/>
        </w:rPr>
        <w:t>«Об утверждении Положения</w:t>
      </w:r>
      <w:r w:rsidR="00B11A89" w:rsidRPr="00797922">
        <w:rPr>
          <w:rFonts w:ascii="Times New Roman" w:hAnsi="Times New Roman"/>
          <w:sz w:val="28"/>
          <w:szCs w:val="28"/>
          <w:lang w:eastAsia="ru-RU"/>
        </w:rPr>
        <w:t xml:space="preserve"> о п</w:t>
      </w:r>
      <w:r w:rsidRPr="00797922">
        <w:rPr>
          <w:rFonts w:ascii="Times New Roman" w:hAnsi="Times New Roman"/>
          <w:sz w:val="28"/>
          <w:szCs w:val="28"/>
          <w:lang w:eastAsia="ru-RU"/>
        </w:rPr>
        <w:t xml:space="preserve">сихолого-медико-педагогической комиссии» (зарегистрирован Минюстом России 23.10.2013, регистрационный </w:t>
      </w:r>
      <w:r w:rsidR="00B11A89" w:rsidRPr="00797922">
        <w:rPr>
          <w:rFonts w:ascii="Times New Roman" w:hAnsi="Times New Roman"/>
          <w:sz w:val="28"/>
          <w:szCs w:val="28"/>
          <w:lang w:eastAsia="ru-RU"/>
        </w:rPr>
        <w:t>№ </w:t>
      </w:r>
      <w:r w:rsidRPr="00797922">
        <w:rPr>
          <w:rFonts w:ascii="Times New Roman" w:hAnsi="Times New Roman"/>
          <w:sz w:val="28"/>
          <w:szCs w:val="28"/>
          <w:lang w:eastAsia="ru-RU"/>
        </w:rPr>
        <w:t>30242) (далее – Положение</w:t>
      </w:r>
      <w:r w:rsidR="00B11A89" w:rsidRPr="00797922">
        <w:rPr>
          <w:rFonts w:ascii="Times New Roman" w:hAnsi="Times New Roman"/>
          <w:sz w:val="28"/>
          <w:szCs w:val="28"/>
          <w:lang w:eastAsia="ru-RU"/>
        </w:rPr>
        <w:t xml:space="preserve"> о П</w:t>
      </w:r>
      <w:r w:rsidRPr="00797922">
        <w:rPr>
          <w:rFonts w:ascii="Times New Roman" w:hAnsi="Times New Roman"/>
          <w:sz w:val="28"/>
          <w:szCs w:val="28"/>
          <w:lang w:eastAsia="ru-RU"/>
        </w:rPr>
        <w:t>МПК);</w:t>
      </w:r>
    </w:p>
    <w:p w:rsidR="00D004AA" w:rsidRPr="00797922" w:rsidRDefault="00F401F0" w:rsidP="00797922">
      <w:pPr>
        <w:pStyle w:val="ad"/>
        <w:numPr>
          <w:ilvl w:val="3"/>
          <w:numId w:val="1"/>
        </w:numPr>
        <w:tabs>
          <w:tab w:val="left" w:pos="851"/>
        </w:tabs>
        <w:spacing w:line="240" w:lineRule="auto"/>
        <w:ind w:left="0" w:firstLine="709"/>
        <w:jc w:val="both"/>
        <w:rPr>
          <w:rFonts w:ascii="Times New Roman" w:hAnsi="Times New Roman"/>
          <w:sz w:val="28"/>
          <w:szCs w:val="28"/>
          <w:lang w:eastAsia="ru-RU"/>
        </w:rPr>
      </w:pPr>
      <w:r w:rsidRPr="00797922">
        <w:rPr>
          <w:rFonts w:ascii="Times New Roman" w:hAnsi="Times New Roman"/>
          <w:sz w:val="28"/>
          <w:szCs w:val="28"/>
        </w:rPr>
        <w:t xml:space="preserve">Постановление Правительства Российской Федерации от 31 августа 2013 г. </w:t>
      </w:r>
      <w:r w:rsidR="00B11A89" w:rsidRPr="00797922">
        <w:rPr>
          <w:rFonts w:ascii="Times New Roman" w:hAnsi="Times New Roman"/>
          <w:sz w:val="28"/>
          <w:szCs w:val="28"/>
        </w:rPr>
        <w:t>№ </w:t>
      </w:r>
      <w:r w:rsidRPr="00797922">
        <w:rPr>
          <w:rFonts w:ascii="Times New Roman" w:hAnsi="Times New Roman"/>
          <w:sz w:val="28"/>
          <w:szCs w:val="28"/>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B11A89" w:rsidRPr="00797922">
        <w:rPr>
          <w:rFonts w:ascii="Times New Roman" w:hAnsi="Times New Roman"/>
          <w:sz w:val="28"/>
          <w:szCs w:val="28"/>
        </w:rPr>
        <w:t xml:space="preserve"> и с</w:t>
      </w:r>
      <w:r w:rsidRPr="00797922">
        <w:rPr>
          <w:rFonts w:ascii="Times New Roman" w:hAnsi="Times New Roman"/>
          <w:sz w:val="28"/>
          <w:szCs w:val="28"/>
        </w:rPr>
        <w:t>реднего общего образования,</w:t>
      </w:r>
      <w:r w:rsidR="00B11A89" w:rsidRPr="00797922">
        <w:rPr>
          <w:rFonts w:ascii="Times New Roman" w:hAnsi="Times New Roman"/>
          <w:sz w:val="28"/>
          <w:szCs w:val="28"/>
        </w:rPr>
        <w:t xml:space="preserve"> и п</w:t>
      </w:r>
      <w:r w:rsidRPr="00797922">
        <w:rPr>
          <w:rFonts w:ascii="Times New Roman" w:hAnsi="Times New Roman"/>
          <w:sz w:val="28"/>
          <w:szCs w:val="28"/>
        </w:rPr>
        <w:t>риема граждан</w:t>
      </w:r>
      <w:r w:rsidR="00B11A89" w:rsidRPr="00797922">
        <w:rPr>
          <w:rFonts w:ascii="Times New Roman" w:hAnsi="Times New Roman"/>
          <w:sz w:val="28"/>
          <w:szCs w:val="28"/>
        </w:rPr>
        <w:t xml:space="preserve"> в о</w:t>
      </w:r>
      <w:r w:rsidRPr="00797922">
        <w:rPr>
          <w:rFonts w:ascii="Times New Roman" w:hAnsi="Times New Roman"/>
          <w:sz w:val="28"/>
          <w:szCs w:val="28"/>
        </w:rPr>
        <w:t>бразовательные организации для получения среднего профессионального</w:t>
      </w:r>
      <w:r w:rsidR="00B11A89" w:rsidRPr="00797922">
        <w:rPr>
          <w:rFonts w:ascii="Times New Roman" w:hAnsi="Times New Roman"/>
          <w:sz w:val="28"/>
          <w:szCs w:val="28"/>
        </w:rPr>
        <w:t xml:space="preserve"> и в</w:t>
      </w:r>
      <w:r w:rsidRPr="00797922">
        <w:rPr>
          <w:rFonts w:ascii="Times New Roman" w:hAnsi="Times New Roman"/>
          <w:sz w:val="28"/>
          <w:szCs w:val="28"/>
        </w:rPr>
        <w:t>ысшего образования</w:t>
      </w:r>
      <w:r w:rsidR="00B11A89" w:rsidRPr="00797922">
        <w:rPr>
          <w:rFonts w:ascii="Times New Roman" w:hAnsi="Times New Roman"/>
          <w:sz w:val="28"/>
          <w:szCs w:val="28"/>
        </w:rPr>
        <w:t xml:space="preserve"> и р</w:t>
      </w:r>
      <w:r w:rsidRPr="00797922">
        <w:rPr>
          <w:rFonts w:ascii="Times New Roman" w:hAnsi="Times New Roman"/>
          <w:sz w:val="28"/>
          <w:szCs w:val="28"/>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B11A89" w:rsidRPr="00797922">
        <w:rPr>
          <w:rFonts w:ascii="Times New Roman" w:hAnsi="Times New Roman"/>
          <w:sz w:val="28"/>
          <w:szCs w:val="28"/>
        </w:rPr>
        <w:t xml:space="preserve"> и с</w:t>
      </w:r>
      <w:r w:rsidRPr="00797922">
        <w:rPr>
          <w:rFonts w:ascii="Times New Roman" w:hAnsi="Times New Roman"/>
          <w:sz w:val="28"/>
          <w:szCs w:val="28"/>
        </w:rPr>
        <w:t>реднего общего образования» (вместе</w:t>
      </w:r>
      <w:r w:rsidR="00B11A89" w:rsidRPr="00797922">
        <w:rPr>
          <w:rFonts w:ascii="Times New Roman" w:hAnsi="Times New Roman"/>
          <w:sz w:val="28"/>
          <w:szCs w:val="28"/>
        </w:rPr>
        <w:t xml:space="preserve"> с п</w:t>
      </w:r>
      <w:r w:rsidRPr="00797922">
        <w:rPr>
          <w:rFonts w:ascii="Times New Roman" w:hAnsi="Times New Roman"/>
          <w:sz w:val="28"/>
          <w:szCs w:val="28"/>
        </w:rPr>
        <w:t xml:space="preserve">рилагаемыми </w:t>
      </w:r>
      <w:hyperlink r:id="rId9" w:history="1">
        <w:r w:rsidRPr="00797922">
          <w:rPr>
            <w:rStyle w:val="a4"/>
            <w:color w:val="auto"/>
            <w:sz w:val="28"/>
            <w:szCs w:val="28"/>
            <w:u w:val="none"/>
          </w:rPr>
          <w:t>Правила</w:t>
        </w:r>
      </w:hyperlink>
      <w:r w:rsidRPr="00797922">
        <w:rPr>
          <w:rFonts w:ascii="Times New Roman" w:hAnsi="Times New Roman"/>
          <w:sz w:val="28"/>
          <w:szCs w:val="28"/>
        </w:rPr>
        <w:t>ми формирования</w:t>
      </w:r>
      <w:r w:rsidR="00B11A89" w:rsidRPr="00797922">
        <w:rPr>
          <w:rFonts w:ascii="Times New Roman" w:hAnsi="Times New Roman"/>
          <w:sz w:val="28"/>
          <w:szCs w:val="28"/>
        </w:rPr>
        <w:t xml:space="preserve"> и в</w:t>
      </w:r>
      <w:r w:rsidRPr="00797922">
        <w:rPr>
          <w:rFonts w:ascii="Times New Roman" w:hAnsi="Times New Roman"/>
          <w:sz w:val="28"/>
          <w:szCs w:val="28"/>
        </w:rPr>
        <w:t>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B11A89" w:rsidRPr="00797922">
        <w:rPr>
          <w:rFonts w:ascii="Times New Roman" w:hAnsi="Times New Roman"/>
          <w:sz w:val="28"/>
          <w:szCs w:val="28"/>
        </w:rPr>
        <w:t xml:space="preserve"> и с</w:t>
      </w:r>
      <w:r w:rsidRPr="00797922">
        <w:rPr>
          <w:rFonts w:ascii="Times New Roman" w:hAnsi="Times New Roman"/>
          <w:sz w:val="28"/>
          <w:szCs w:val="28"/>
        </w:rPr>
        <w:t>реднего общего образования,</w:t>
      </w:r>
      <w:r w:rsidR="00B11A89" w:rsidRPr="00797922">
        <w:rPr>
          <w:rFonts w:ascii="Times New Roman" w:hAnsi="Times New Roman"/>
          <w:sz w:val="28"/>
          <w:szCs w:val="28"/>
        </w:rPr>
        <w:t xml:space="preserve"> и п</w:t>
      </w:r>
      <w:r w:rsidRPr="00797922">
        <w:rPr>
          <w:rFonts w:ascii="Times New Roman" w:hAnsi="Times New Roman"/>
          <w:sz w:val="28"/>
          <w:szCs w:val="28"/>
        </w:rPr>
        <w:t>риема граждан</w:t>
      </w:r>
      <w:r w:rsidR="00B11A89" w:rsidRPr="00797922">
        <w:rPr>
          <w:rFonts w:ascii="Times New Roman" w:hAnsi="Times New Roman"/>
          <w:sz w:val="28"/>
          <w:szCs w:val="28"/>
        </w:rPr>
        <w:t xml:space="preserve"> в о</w:t>
      </w:r>
      <w:r w:rsidRPr="00797922">
        <w:rPr>
          <w:rFonts w:ascii="Times New Roman" w:hAnsi="Times New Roman"/>
          <w:sz w:val="28"/>
          <w:szCs w:val="28"/>
        </w:rPr>
        <w:t>бразовательные организации для получения среднего профессионального</w:t>
      </w:r>
      <w:r w:rsidR="00B11A89" w:rsidRPr="00797922">
        <w:rPr>
          <w:rFonts w:ascii="Times New Roman" w:hAnsi="Times New Roman"/>
          <w:sz w:val="28"/>
          <w:szCs w:val="28"/>
        </w:rPr>
        <w:t xml:space="preserve"> и в</w:t>
      </w:r>
      <w:r w:rsidRPr="00797922">
        <w:rPr>
          <w:rFonts w:ascii="Times New Roman" w:hAnsi="Times New Roman"/>
          <w:sz w:val="28"/>
          <w:szCs w:val="28"/>
        </w:rPr>
        <w:t>ысшего образования</w:t>
      </w:r>
      <w:r w:rsidR="00B11A89" w:rsidRPr="00797922">
        <w:rPr>
          <w:rFonts w:ascii="Times New Roman" w:hAnsi="Times New Roman"/>
          <w:sz w:val="28"/>
          <w:szCs w:val="28"/>
        </w:rPr>
        <w:t xml:space="preserve"> и р</w:t>
      </w:r>
      <w:r w:rsidRPr="00797922">
        <w:rPr>
          <w:rFonts w:ascii="Times New Roman" w:hAnsi="Times New Roman"/>
          <w:sz w:val="28"/>
          <w:szCs w:val="28"/>
        </w:rPr>
        <w:t>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w:t>
      </w:r>
      <w:r w:rsidR="00B11A89" w:rsidRPr="00797922">
        <w:rPr>
          <w:rFonts w:ascii="Times New Roman" w:hAnsi="Times New Roman"/>
          <w:sz w:val="28"/>
          <w:szCs w:val="28"/>
        </w:rPr>
        <w:t xml:space="preserve"> и с</w:t>
      </w:r>
      <w:r w:rsidRPr="00797922">
        <w:rPr>
          <w:rFonts w:ascii="Times New Roman" w:hAnsi="Times New Roman"/>
          <w:sz w:val="28"/>
          <w:szCs w:val="28"/>
        </w:rPr>
        <w:t>реднего общего образования (далее – Правила формирования</w:t>
      </w:r>
      <w:r w:rsidR="00B11A89" w:rsidRPr="00797922">
        <w:rPr>
          <w:rFonts w:ascii="Times New Roman" w:hAnsi="Times New Roman"/>
          <w:sz w:val="28"/>
          <w:szCs w:val="28"/>
        </w:rPr>
        <w:t xml:space="preserve"> и в</w:t>
      </w:r>
      <w:r w:rsidRPr="00797922">
        <w:rPr>
          <w:rFonts w:ascii="Times New Roman" w:hAnsi="Times New Roman"/>
          <w:sz w:val="28"/>
          <w:szCs w:val="28"/>
        </w:rPr>
        <w:t>едения ФИС/РИС)).</w:t>
      </w:r>
      <w:bookmarkStart w:id="7" w:name="_Toc412737756"/>
      <w:bookmarkStart w:id="8" w:name="_Toc439320750"/>
      <w:bookmarkEnd w:id="2"/>
      <w:bookmarkEnd w:id="3"/>
      <w:bookmarkEnd w:id="4"/>
      <w:bookmarkEnd w:id="5"/>
    </w:p>
    <w:p w:rsidR="00D004AA" w:rsidRDefault="00D004AA" w:rsidP="00797922">
      <w:pPr>
        <w:pStyle w:val="ConsPlusTitle"/>
        <w:ind w:firstLine="709"/>
        <w:jc w:val="center"/>
        <w:rPr>
          <w:b w:val="0"/>
          <w:sz w:val="26"/>
          <w:szCs w:val="26"/>
        </w:rPr>
      </w:pPr>
    </w:p>
    <w:p w:rsidR="00F401F0" w:rsidRPr="00797922" w:rsidRDefault="00F401F0" w:rsidP="00797922">
      <w:pPr>
        <w:pStyle w:val="ConsPlusTitle"/>
        <w:ind w:firstLine="709"/>
        <w:jc w:val="center"/>
        <w:rPr>
          <w:sz w:val="28"/>
          <w:szCs w:val="28"/>
        </w:rPr>
      </w:pPr>
      <w:r w:rsidRPr="00797922">
        <w:rPr>
          <w:sz w:val="28"/>
          <w:szCs w:val="28"/>
        </w:rPr>
        <w:t>Особенности организации ППЭ</w:t>
      </w:r>
      <w:bookmarkEnd w:id="7"/>
      <w:bookmarkEnd w:id="8"/>
    </w:p>
    <w:p w:rsidR="00F401F0" w:rsidRPr="00797922" w:rsidRDefault="00F401F0" w:rsidP="00F401F0">
      <w:pPr>
        <w:pStyle w:val="ab"/>
        <w:ind w:firstLine="709"/>
        <w:rPr>
          <w:sz w:val="28"/>
          <w:szCs w:val="28"/>
        </w:rPr>
      </w:pPr>
      <w:r w:rsidRPr="00797922">
        <w:rPr>
          <w:sz w:val="28"/>
          <w:szCs w:val="28"/>
        </w:rPr>
        <w:t>ППЭ для лиц</w:t>
      </w:r>
      <w:r w:rsidR="00B11A89" w:rsidRPr="00797922">
        <w:rPr>
          <w:sz w:val="28"/>
          <w:szCs w:val="28"/>
        </w:rPr>
        <w:t xml:space="preserve"> с О</w:t>
      </w:r>
      <w:r w:rsidRPr="00797922">
        <w:rPr>
          <w:sz w:val="28"/>
          <w:szCs w:val="28"/>
        </w:rPr>
        <w:t>ВЗ, детей-инвалидов</w:t>
      </w:r>
      <w:r w:rsidR="00B11A89" w:rsidRPr="00797922">
        <w:rPr>
          <w:sz w:val="28"/>
          <w:szCs w:val="28"/>
        </w:rPr>
        <w:t xml:space="preserve"> и </w:t>
      </w:r>
      <w:r w:rsidR="00E83DDA" w:rsidRPr="00797922">
        <w:rPr>
          <w:sz w:val="28"/>
          <w:szCs w:val="28"/>
        </w:rPr>
        <w:t>инвалидов организуются</w:t>
      </w:r>
      <w:r w:rsidR="00B11A89" w:rsidRPr="00797922">
        <w:rPr>
          <w:sz w:val="28"/>
          <w:szCs w:val="28"/>
        </w:rPr>
        <w:t xml:space="preserve"> в у</w:t>
      </w:r>
      <w:r w:rsidRPr="00797922">
        <w:rPr>
          <w:sz w:val="28"/>
          <w:szCs w:val="28"/>
        </w:rPr>
        <w:t>словиях, учитывающих состояние здоровья</w:t>
      </w:r>
      <w:r w:rsidR="00B11A89" w:rsidRPr="00797922">
        <w:rPr>
          <w:sz w:val="28"/>
          <w:szCs w:val="28"/>
        </w:rPr>
        <w:t xml:space="preserve"> и о</w:t>
      </w:r>
      <w:r w:rsidRPr="00797922">
        <w:rPr>
          <w:sz w:val="28"/>
          <w:szCs w:val="28"/>
        </w:rPr>
        <w:t>собенности психофизического развития</w:t>
      </w:r>
      <w:r w:rsidR="00B11A89" w:rsidRPr="00797922">
        <w:rPr>
          <w:sz w:val="28"/>
          <w:szCs w:val="28"/>
        </w:rPr>
        <w:t xml:space="preserve"> на б</w:t>
      </w:r>
      <w:r w:rsidRPr="00797922">
        <w:rPr>
          <w:sz w:val="28"/>
          <w:szCs w:val="28"/>
        </w:rPr>
        <w:t>азе СКОО или</w:t>
      </w:r>
      <w:r w:rsidR="00B11A89" w:rsidRPr="00797922">
        <w:rPr>
          <w:sz w:val="28"/>
          <w:szCs w:val="28"/>
        </w:rPr>
        <w:t xml:space="preserve"> на б</w:t>
      </w:r>
      <w:r w:rsidRPr="00797922">
        <w:rPr>
          <w:sz w:val="28"/>
          <w:szCs w:val="28"/>
        </w:rPr>
        <w:t>азе ОО,</w:t>
      </w:r>
      <w:r w:rsidR="00B11A89" w:rsidRPr="00797922">
        <w:rPr>
          <w:sz w:val="28"/>
          <w:szCs w:val="28"/>
        </w:rPr>
        <w:t xml:space="preserve"> в к</w:t>
      </w:r>
      <w:r w:rsidRPr="00797922">
        <w:rPr>
          <w:sz w:val="28"/>
          <w:szCs w:val="28"/>
        </w:rPr>
        <w:t>оторых может быть назначена специализированная аудитория (аудитории),</w:t>
      </w:r>
      <w:r w:rsidR="00B11A89" w:rsidRPr="00797922">
        <w:rPr>
          <w:sz w:val="28"/>
          <w:szCs w:val="28"/>
        </w:rPr>
        <w:t xml:space="preserve"> в б</w:t>
      </w:r>
      <w:r w:rsidRPr="00797922">
        <w:rPr>
          <w:sz w:val="28"/>
          <w:szCs w:val="28"/>
        </w:rPr>
        <w:t>ольнице (медицинском учреждении)</w:t>
      </w:r>
      <w:r w:rsidR="00AA5BBE" w:rsidRPr="00797922">
        <w:rPr>
          <w:sz w:val="28"/>
          <w:szCs w:val="28"/>
        </w:rPr>
        <w:t>,</w:t>
      </w:r>
      <w:r w:rsidR="00B11A89" w:rsidRPr="00797922">
        <w:rPr>
          <w:sz w:val="28"/>
          <w:szCs w:val="28"/>
        </w:rPr>
        <w:t xml:space="preserve"> в к</w:t>
      </w:r>
      <w:r w:rsidR="00AA5BBE" w:rsidRPr="00797922">
        <w:rPr>
          <w:sz w:val="28"/>
          <w:szCs w:val="28"/>
        </w:rPr>
        <w:t>оторой обучающийся находится</w:t>
      </w:r>
      <w:r w:rsidR="00B11A89" w:rsidRPr="00797922">
        <w:rPr>
          <w:sz w:val="28"/>
          <w:szCs w:val="28"/>
        </w:rPr>
        <w:t xml:space="preserve"> на д</w:t>
      </w:r>
      <w:r w:rsidR="00AA5BBE" w:rsidRPr="00797922">
        <w:rPr>
          <w:sz w:val="28"/>
          <w:szCs w:val="28"/>
        </w:rPr>
        <w:t>лительном лечении,</w:t>
      </w:r>
      <w:r w:rsidR="00B11A89" w:rsidRPr="00797922">
        <w:rPr>
          <w:sz w:val="28"/>
          <w:szCs w:val="28"/>
        </w:rPr>
        <w:t xml:space="preserve"> и н</w:t>
      </w:r>
      <w:r w:rsidRPr="00797922">
        <w:rPr>
          <w:sz w:val="28"/>
          <w:szCs w:val="28"/>
        </w:rPr>
        <w:t>а дому.</w:t>
      </w:r>
      <w:r w:rsidR="00B11A89" w:rsidRPr="00797922">
        <w:rPr>
          <w:sz w:val="28"/>
          <w:szCs w:val="28"/>
        </w:rPr>
        <w:t xml:space="preserve"> В с</w:t>
      </w:r>
      <w:r w:rsidRPr="00797922">
        <w:rPr>
          <w:sz w:val="28"/>
          <w:szCs w:val="28"/>
        </w:rPr>
        <w:t>пециализированной аудитории могут находиться участники ГИА</w:t>
      </w:r>
      <w:r w:rsidR="00B11A89" w:rsidRPr="00797922">
        <w:rPr>
          <w:sz w:val="28"/>
          <w:szCs w:val="28"/>
        </w:rPr>
        <w:t xml:space="preserve"> с р</w:t>
      </w:r>
      <w:r w:rsidRPr="00797922">
        <w:rPr>
          <w:sz w:val="28"/>
          <w:szCs w:val="28"/>
        </w:rPr>
        <w:t>азличными заболеваниями. При этом рекомендуется формировать отдельные аудитории для следующих категорий участников ГИА</w:t>
      </w:r>
      <w:r w:rsidR="00B11A89" w:rsidRPr="00797922">
        <w:rPr>
          <w:sz w:val="28"/>
          <w:szCs w:val="28"/>
        </w:rPr>
        <w:t xml:space="preserve"> с О</w:t>
      </w:r>
      <w:r w:rsidRPr="00797922">
        <w:rPr>
          <w:sz w:val="28"/>
          <w:szCs w:val="28"/>
        </w:rPr>
        <w:t>ВЗ:</w:t>
      </w:r>
    </w:p>
    <w:p w:rsidR="00F401F0" w:rsidRPr="00797922" w:rsidRDefault="00F401F0" w:rsidP="00850972">
      <w:pPr>
        <w:pStyle w:val="ab"/>
        <w:numPr>
          <w:ilvl w:val="0"/>
          <w:numId w:val="2"/>
        </w:numPr>
        <w:rPr>
          <w:sz w:val="28"/>
          <w:szCs w:val="28"/>
        </w:rPr>
      </w:pPr>
      <w:r w:rsidRPr="00797922">
        <w:rPr>
          <w:sz w:val="28"/>
          <w:szCs w:val="28"/>
        </w:rPr>
        <w:t>слепые, поздноослепшие участники ГИА;</w:t>
      </w:r>
    </w:p>
    <w:p w:rsidR="00F401F0" w:rsidRPr="00797922" w:rsidRDefault="00F401F0" w:rsidP="00850972">
      <w:pPr>
        <w:pStyle w:val="ab"/>
        <w:numPr>
          <w:ilvl w:val="0"/>
          <w:numId w:val="2"/>
        </w:numPr>
        <w:rPr>
          <w:sz w:val="28"/>
          <w:szCs w:val="28"/>
        </w:rPr>
      </w:pPr>
      <w:r w:rsidRPr="00797922">
        <w:rPr>
          <w:sz w:val="28"/>
          <w:szCs w:val="28"/>
        </w:rPr>
        <w:t>слабовидящие участники ГИА;</w:t>
      </w:r>
    </w:p>
    <w:p w:rsidR="00F401F0" w:rsidRPr="00797922" w:rsidRDefault="00F401F0" w:rsidP="00850972">
      <w:pPr>
        <w:pStyle w:val="ab"/>
        <w:numPr>
          <w:ilvl w:val="0"/>
          <w:numId w:val="2"/>
        </w:numPr>
        <w:rPr>
          <w:sz w:val="28"/>
          <w:szCs w:val="28"/>
        </w:rPr>
      </w:pPr>
      <w:r w:rsidRPr="00797922">
        <w:rPr>
          <w:sz w:val="28"/>
          <w:szCs w:val="28"/>
        </w:rPr>
        <w:t>глухие, позднооглохшие участники ГИА;</w:t>
      </w:r>
    </w:p>
    <w:p w:rsidR="00F401F0" w:rsidRPr="00797922" w:rsidRDefault="00F401F0" w:rsidP="00850972">
      <w:pPr>
        <w:pStyle w:val="ab"/>
        <w:numPr>
          <w:ilvl w:val="0"/>
          <w:numId w:val="2"/>
        </w:numPr>
        <w:rPr>
          <w:sz w:val="28"/>
          <w:szCs w:val="28"/>
        </w:rPr>
      </w:pPr>
      <w:r w:rsidRPr="00797922">
        <w:rPr>
          <w:sz w:val="28"/>
          <w:szCs w:val="28"/>
        </w:rPr>
        <w:t>слабослышащие участники ГИА;</w:t>
      </w:r>
    </w:p>
    <w:p w:rsidR="00F401F0" w:rsidRPr="00797922" w:rsidRDefault="00F401F0" w:rsidP="00850972">
      <w:pPr>
        <w:pStyle w:val="ab"/>
        <w:numPr>
          <w:ilvl w:val="0"/>
          <w:numId w:val="2"/>
        </w:numPr>
        <w:rPr>
          <w:sz w:val="28"/>
          <w:szCs w:val="28"/>
        </w:rPr>
      </w:pPr>
      <w:r w:rsidRPr="00797922">
        <w:rPr>
          <w:sz w:val="28"/>
          <w:szCs w:val="28"/>
        </w:rPr>
        <w:t>участники ГИА</w:t>
      </w:r>
      <w:r w:rsidR="00B11A89" w:rsidRPr="00797922">
        <w:rPr>
          <w:sz w:val="28"/>
          <w:szCs w:val="28"/>
        </w:rPr>
        <w:t xml:space="preserve"> с т</w:t>
      </w:r>
      <w:r w:rsidRPr="00797922">
        <w:rPr>
          <w:sz w:val="28"/>
          <w:szCs w:val="28"/>
        </w:rPr>
        <w:t>яжелыми нарушениями речи;</w:t>
      </w:r>
    </w:p>
    <w:p w:rsidR="00F401F0" w:rsidRPr="00797922" w:rsidRDefault="00F401F0" w:rsidP="00850972">
      <w:pPr>
        <w:pStyle w:val="ab"/>
        <w:numPr>
          <w:ilvl w:val="0"/>
          <w:numId w:val="2"/>
        </w:numPr>
        <w:rPr>
          <w:sz w:val="28"/>
          <w:szCs w:val="28"/>
        </w:rPr>
      </w:pPr>
      <w:r w:rsidRPr="00797922">
        <w:rPr>
          <w:sz w:val="28"/>
          <w:szCs w:val="28"/>
        </w:rPr>
        <w:t>участники ГИА</w:t>
      </w:r>
      <w:r w:rsidR="00B11A89" w:rsidRPr="00797922">
        <w:rPr>
          <w:sz w:val="28"/>
          <w:szCs w:val="28"/>
        </w:rPr>
        <w:t xml:space="preserve"> с н</w:t>
      </w:r>
      <w:r w:rsidRPr="00797922">
        <w:rPr>
          <w:sz w:val="28"/>
          <w:szCs w:val="28"/>
        </w:rPr>
        <w:t>арушениями опорно-двигательного аппарата;</w:t>
      </w:r>
    </w:p>
    <w:p w:rsidR="00F401F0" w:rsidRPr="00797922" w:rsidRDefault="00F401F0" w:rsidP="00850972">
      <w:pPr>
        <w:pStyle w:val="ab"/>
        <w:numPr>
          <w:ilvl w:val="0"/>
          <w:numId w:val="2"/>
        </w:numPr>
        <w:rPr>
          <w:sz w:val="28"/>
          <w:szCs w:val="28"/>
        </w:rPr>
      </w:pPr>
      <w:r w:rsidRPr="00797922">
        <w:rPr>
          <w:sz w:val="28"/>
          <w:szCs w:val="28"/>
        </w:rPr>
        <w:t>участники ГИА</w:t>
      </w:r>
      <w:r w:rsidR="00B11A89" w:rsidRPr="00797922">
        <w:rPr>
          <w:sz w:val="28"/>
          <w:szCs w:val="28"/>
        </w:rPr>
        <w:t xml:space="preserve"> с з</w:t>
      </w:r>
      <w:r w:rsidRPr="00797922">
        <w:rPr>
          <w:sz w:val="28"/>
          <w:szCs w:val="28"/>
        </w:rPr>
        <w:t xml:space="preserve">адержкой психического развития; </w:t>
      </w:r>
    </w:p>
    <w:p w:rsidR="00F401F0" w:rsidRPr="00797922" w:rsidRDefault="00F401F0" w:rsidP="00850972">
      <w:pPr>
        <w:pStyle w:val="ab"/>
        <w:numPr>
          <w:ilvl w:val="0"/>
          <w:numId w:val="2"/>
        </w:numPr>
        <w:rPr>
          <w:sz w:val="28"/>
          <w:szCs w:val="28"/>
        </w:rPr>
      </w:pPr>
      <w:r w:rsidRPr="00797922">
        <w:rPr>
          <w:sz w:val="28"/>
          <w:szCs w:val="28"/>
        </w:rPr>
        <w:t>участники ГИА</w:t>
      </w:r>
      <w:r w:rsidR="00B11A89" w:rsidRPr="00797922">
        <w:rPr>
          <w:sz w:val="28"/>
          <w:szCs w:val="28"/>
        </w:rPr>
        <w:t xml:space="preserve"> с р</w:t>
      </w:r>
      <w:r w:rsidRPr="00797922">
        <w:rPr>
          <w:sz w:val="28"/>
          <w:szCs w:val="28"/>
        </w:rPr>
        <w:t>асстройствами аутистического спектра;</w:t>
      </w:r>
    </w:p>
    <w:p w:rsidR="00F401F0" w:rsidRPr="00797922" w:rsidRDefault="00F401F0" w:rsidP="00850972">
      <w:pPr>
        <w:pStyle w:val="ab"/>
        <w:numPr>
          <w:ilvl w:val="0"/>
          <w:numId w:val="2"/>
        </w:numPr>
        <w:tabs>
          <w:tab w:val="num" w:pos="0"/>
        </w:tabs>
        <w:ind w:left="0" w:firstLine="360"/>
        <w:rPr>
          <w:sz w:val="28"/>
          <w:szCs w:val="28"/>
        </w:rPr>
      </w:pPr>
      <w:r w:rsidRPr="00797922">
        <w:rPr>
          <w:sz w:val="28"/>
          <w:szCs w:val="28"/>
        </w:rPr>
        <w:t>иные категории участников</w:t>
      </w:r>
      <w:r w:rsidR="00B11A89" w:rsidRPr="00797922">
        <w:rPr>
          <w:sz w:val="28"/>
          <w:szCs w:val="28"/>
        </w:rPr>
        <w:t xml:space="preserve"> с </w:t>
      </w:r>
      <w:r w:rsidR="0033215E" w:rsidRPr="00797922">
        <w:rPr>
          <w:sz w:val="28"/>
          <w:szCs w:val="28"/>
        </w:rPr>
        <w:t>ОВЗ (</w:t>
      </w:r>
      <w:r w:rsidRPr="00797922">
        <w:rPr>
          <w:sz w:val="28"/>
          <w:szCs w:val="28"/>
        </w:rPr>
        <w:t>диабет, онкология, астма, порок сердца, энурез, язва</w:t>
      </w:r>
      <w:r w:rsidR="00B11A89" w:rsidRPr="00797922">
        <w:rPr>
          <w:sz w:val="28"/>
          <w:szCs w:val="28"/>
        </w:rPr>
        <w:t xml:space="preserve"> и д</w:t>
      </w:r>
      <w:r w:rsidRPr="00797922">
        <w:rPr>
          <w:sz w:val="28"/>
          <w:szCs w:val="28"/>
        </w:rPr>
        <w:t>р.).</w:t>
      </w:r>
    </w:p>
    <w:p w:rsidR="00F401F0" w:rsidRPr="00797922" w:rsidRDefault="00F401F0" w:rsidP="00F401F0">
      <w:pPr>
        <w:pStyle w:val="ab"/>
        <w:ind w:firstLine="709"/>
        <w:rPr>
          <w:sz w:val="28"/>
          <w:szCs w:val="28"/>
        </w:rPr>
      </w:pPr>
      <w:r w:rsidRPr="00797922">
        <w:rPr>
          <w:sz w:val="28"/>
          <w:szCs w:val="28"/>
        </w:rPr>
        <w:t>В случае небольшого количества участников ГИА</w:t>
      </w:r>
      <w:r w:rsidR="00B11A89" w:rsidRPr="00797922">
        <w:rPr>
          <w:sz w:val="28"/>
          <w:szCs w:val="28"/>
        </w:rPr>
        <w:t xml:space="preserve"> с О</w:t>
      </w:r>
      <w:r w:rsidRPr="00797922">
        <w:rPr>
          <w:sz w:val="28"/>
          <w:szCs w:val="28"/>
        </w:rPr>
        <w:t>ВЗ допускается рассадка слепых, поздноослепших</w:t>
      </w:r>
      <w:r w:rsidR="00B11A89" w:rsidRPr="00797922">
        <w:rPr>
          <w:sz w:val="28"/>
          <w:szCs w:val="28"/>
        </w:rPr>
        <w:t xml:space="preserve"> и с</w:t>
      </w:r>
      <w:r w:rsidRPr="00797922">
        <w:rPr>
          <w:sz w:val="28"/>
          <w:szCs w:val="28"/>
        </w:rPr>
        <w:t>лабовидящих участников</w:t>
      </w:r>
      <w:r w:rsidR="00B11A89" w:rsidRPr="00797922">
        <w:rPr>
          <w:sz w:val="28"/>
          <w:szCs w:val="28"/>
        </w:rPr>
        <w:t xml:space="preserve"> в о</w:t>
      </w:r>
      <w:r w:rsidRPr="00797922">
        <w:rPr>
          <w:sz w:val="28"/>
          <w:szCs w:val="28"/>
        </w:rPr>
        <w:t>дну аудиторию. Также</w:t>
      </w:r>
      <w:r w:rsidR="00B11A89" w:rsidRPr="00797922">
        <w:rPr>
          <w:sz w:val="28"/>
          <w:szCs w:val="28"/>
        </w:rPr>
        <w:t xml:space="preserve"> в о</w:t>
      </w:r>
      <w:r w:rsidRPr="00797922">
        <w:rPr>
          <w:sz w:val="28"/>
          <w:szCs w:val="28"/>
        </w:rPr>
        <w:t xml:space="preserve">дной аудитории можно рассадить глухих, позднооглохших, </w:t>
      </w:r>
      <w:r w:rsidRPr="00797922">
        <w:rPr>
          <w:sz w:val="28"/>
          <w:szCs w:val="28"/>
        </w:rPr>
        <w:lastRenderedPageBreak/>
        <w:t>слабослышащих участников ГИА, участников</w:t>
      </w:r>
      <w:r w:rsidR="00B11A89" w:rsidRPr="00797922">
        <w:rPr>
          <w:sz w:val="28"/>
          <w:szCs w:val="28"/>
        </w:rPr>
        <w:t xml:space="preserve"> с т</w:t>
      </w:r>
      <w:r w:rsidRPr="00797922">
        <w:rPr>
          <w:sz w:val="28"/>
          <w:szCs w:val="28"/>
        </w:rPr>
        <w:t>яжелыми нарушениями речи,</w:t>
      </w:r>
      <w:r w:rsidR="00B11A89" w:rsidRPr="00797922">
        <w:rPr>
          <w:sz w:val="28"/>
          <w:szCs w:val="28"/>
        </w:rPr>
        <w:t xml:space="preserve"> с н</w:t>
      </w:r>
      <w:r w:rsidRPr="00797922">
        <w:rPr>
          <w:sz w:val="28"/>
          <w:szCs w:val="28"/>
        </w:rPr>
        <w:t>арушениями опорно-двигательного аппарата.</w:t>
      </w:r>
    </w:p>
    <w:p w:rsidR="00F401F0" w:rsidRPr="00797922" w:rsidRDefault="00F401F0" w:rsidP="00F401F0">
      <w:pPr>
        <w:pStyle w:val="ab"/>
        <w:ind w:firstLine="709"/>
        <w:rPr>
          <w:sz w:val="28"/>
          <w:szCs w:val="28"/>
        </w:rPr>
      </w:pPr>
      <w:r w:rsidRPr="00797922">
        <w:rPr>
          <w:sz w:val="28"/>
          <w:szCs w:val="28"/>
        </w:rPr>
        <w:t>Не рекомендуется объединять</w:t>
      </w:r>
      <w:r w:rsidR="00B11A89" w:rsidRPr="00797922">
        <w:rPr>
          <w:sz w:val="28"/>
          <w:szCs w:val="28"/>
        </w:rPr>
        <w:t xml:space="preserve"> с д</w:t>
      </w:r>
      <w:r w:rsidRPr="00797922">
        <w:rPr>
          <w:sz w:val="28"/>
          <w:szCs w:val="28"/>
        </w:rPr>
        <w:t>ругими категориями участников ГИА</w:t>
      </w:r>
      <w:r w:rsidR="00B11A89" w:rsidRPr="00797922">
        <w:rPr>
          <w:sz w:val="28"/>
          <w:szCs w:val="28"/>
        </w:rPr>
        <w:t xml:space="preserve"> с О</w:t>
      </w:r>
      <w:r w:rsidRPr="00797922">
        <w:rPr>
          <w:sz w:val="28"/>
          <w:szCs w:val="28"/>
        </w:rPr>
        <w:t>ВЗ участников</w:t>
      </w:r>
      <w:r w:rsidR="00B11A89" w:rsidRPr="00797922">
        <w:rPr>
          <w:sz w:val="28"/>
          <w:szCs w:val="28"/>
        </w:rPr>
        <w:t xml:space="preserve"> с з</w:t>
      </w:r>
      <w:r w:rsidRPr="00797922">
        <w:rPr>
          <w:sz w:val="28"/>
          <w:szCs w:val="28"/>
        </w:rPr>
        <w:t>адержкой психического развития</w:t>
      </w:r>
      <w:r w:rsidR="00B11A89" w:rsidRPr="00797922">
        <w:rPr>
          <w:sz w:val="28"/>
          <w:szCs w:val="28"/>
        </w:rPr>
        <w:t xml:space="preserve"> и р</w:t>
      </w:r>
      <w:r w:rsidRPr="00797922">
        <w:rPr>
          <w:sz w:val="28"/>
          <w:szCs w:val="28"/>
        </w:rPr>
        <w:t>асстройствами аутистического спектра.</w:t>
      </w:r>
    </w:p>
    <w:p w:rsidR="00F401F0" w:rsidRPr="00797922" w:rsidRDefault="00F401F0" w:rsidP="00F401F0">
      <w:pPr>
        <w:tabs>
          <w:tab w:val="num" w:pos="1000"/>
        </w:tabs>
        <w:autoSpaceDE w:val="0"/>
        <w:autoSpaceDN w:val="0"/>
        <w:adjustRightInd w:val="0"/>
        <w:ind w:firstLine="709"/>
        <w:jc w:val="both"/>
        <w:rPr>
          <w:sz w:val="28"/>
          <w:szCs w:val="28"/>
        </w:rPr>
      </w:pPr>
      <w:r w:rsidRPr="00797922">
        <w:rPr>
          <w:sz w:val="28"/>
          <w:szCs w:val="28"/>
        </w:rPr>
        <w:t>Количество рабочих мест</w:t>
      </w:r>
      <w:r w:rsidR="00B11A89" w:rsidRPr="00797922">
        <w:rPr>
          <w:sz w:val="28"/>
          <w:szCs w:val="28"/>
        </w:rPr>
        <w:t xml:space="preserve"> в к</w:t>
      </w:r>
      <w:r w:rsidRPr="00797922">
        <w:rPr>
          <w:sz w:val="28"/>
          <w:szCs w:val="28"/>
        </w:rPr>
        <w:t>аждой аудитории для участников ГИА</w:t>
      </w:r>
      <w:r w:rsidR="00B11A89" w:rsidRPr="00797922">
        <w:rPr>
          <w:sz w:val="28"/>
          <w:szCs w:val="28"/>
        </w:rPr>
        <w:t xml:space="preserve"> с О</w:t>
      </w:r>
      <w:r w:rsidRPr="00797922">
        <w:rPr>
          <w:sz w:val="28"/>
          <w:szCs w:val="28"/>
        </w:rPr>
        <w:t>ВЗ, детей-инвалидов</w:t>
      </w:r>
      <w:r w:rsidR="00B11A89" w:rsidRPr="00797922">
        <w:rPr>
          <w:sz w:val="28"/>
          <w:szCs w:val="28"/>
        </w:rPr>
        <w:t xml:space="preserve"> и и</w:t>
      </w:r>
      <w:r w:rsidRPr="00797922">
        <w:rPr>
          <w:sz w:val="28"/>
          <w:szCs w:val="28"/>
        </w:rPr>
        <w:t>нвалидов</w:t>
      </w:r>
      <w:r w:rsidR="00B11A89" w:rsidRPr="00797922">
        <w:rPr>
          <w:sz w:val="28"/>
          <w:szCs w:val="28"/>
        </w:rPr>
        <w:t xml:space="preserve"> не д</w:t>
      </w:r>
      <w:r w:rsidRPr="00797922">
        <w:rPr>
          <w:sz w:val="28"/>
          <w:szCs w:val="28"/>
        </w:rPr>
        <w:t>олжно превышать 12 человек.</w:t>
      </w:r>
    </w:p>
    <w:p w:rsidR="00F401F0" w:rsidRPr="00797922" w:rsidRDefault="00F401F0" w:rsidP="00F401F0">
      <w:pPr>
        <w:tabs>
          <w:tab w:val="num" w:pos="1000"/>
        </w:tabs>
        <w:autoSpaceDE w:val="0"/>
        <w:autoSpaceDN w:val="0"/>
        <w:adjustRightInd w:val="0"/>
        <w:ind w:firstLine="709"/>
        <w:jc w:val="both"/>
        <w:rPr>
          <w:sz w:val="28"/>
          <w:szCs w:val="28"/>
        </w:rPr>
      </w:pPr>
      <w:r w:rsidRPr="00797922">
        <w:rPr>
          <w:sz w:val="28"/>
          <w:szCs w:val="28"/>
        </w:rPr>
        <w:t>ППЭ для участников ГИА</w:t>
      </w:r>
      <w:r w:rsidR="00B11A89" w:rsidRPr="00797922">
        <w:rPr>
          <w:sz w:val="28"/>
          <w:szCs w:val="28"/>
        </w:rPr>
        <w:t xml:space="preserve"> с О</w:t>
      </w:r>
      <w:r w:rsidRPr="00797922">
        <w:rPr>
          <w:sz w:val="28"/>
          <w:szCs w:val="28"/>
        </w:rPr>
        <w:t>ВЗ, детей-инвалидов</w:t>
      </w:r>
      <w:r w:rsidR="00B11A89" w:rsidRPr="00797922">
        <w:rPr>
          <w:sz w:val="28"/>
          <w:szCs w:val="28"/>
        </w:rPr>
        <w:t xml:space="preserve"> и и</w:t>
      </w:r>
      <w:r w:rsidRPr="00797922">
        <w:rPr>
          <w:sz w:val="28"/>
          <w:szCs w:val="28"/>
        </w:rPr>
        <w:t>нвалидов должен быть оборудован</w:t>
      </w:r>
      <w:r w:rsidR="00B11A89" w:rsidRPr="00797922">
        <w:rPr>
          <w:sz w:val="28"/>
          <w:szCs w:val="28"/>
        </w:rPr>
        <w:t xml:space="preserve"> по и</w:t>
      </w:r>
      <w:r w:rsidRPr="00797922">
        <w:rPr>
          <w:sz w:val="28"/>
          <w:szCs w:val="28"/>
        </w:rPr>
        <w:t>х заявлению</w:t>
      </w:r>
      <w:r w:rsidR="00B11A89" w:rsidRPr="00797922">
        <w:rPr>
          <w:sz w:val="28"/>
          <w:szCs w:val="28"/>
        </w:rPr>
        <w:t xml:space="preserve"> с у</w:t>
      </w:r>
      <w:r w:rsidRPr="00797922">
        <w:rPr>
          <w:sz w:val="28"/>
          <w:szCs w:val="28"/>
        </w:rPr>
        <w:t>четом</w:t>
      </w:r>
      <w:r w:rsidR="00B11A89" w:rsidRPr="00797922">
        <w:rPr>
          <w:sz w:val="28"/>
          <w:szCs w:val="28"/>
        </w:rPr>
        <w:t xml:space="preserve"> их и</w:t>
      </w:r>
      <w:r w:rsidRPr="00797922">
        <w:rPr>
          <w:sz w:val="28"/>
          <w:szCs w:val="28"/>
        </w:rPr>
        <w:t>ндивидуальных особенностей. Материально-технические условия должны обеспечивать:</w:t>
      </w:r>
    </w:p>
    <w:p w:rsidR="00F401F0" w:rsidRPr="00797922" w:rsidRDefault="00F401F0" w:rsidP="00F401F0">
      <w:pPr>
        <w:tabs>
          <w:tab w:val="num" w:pos="1000"/>
        </w:tabs>
        <w:autoSpaceDE w:val="0"/>
        <w:autoSpaceDN w:val="0"/>
        <w:adjustRightInd w:val="0"/>
        <w:ind w:firstLine="709"/>
        <w:jc w:val="both"/>
        <w:rPr>
          <w:sz w:val="28"/>
          <w:szCs w:val="28"/>
        </w:rPr>
      </w:pPr>
      <w:r w:rsidRPr="00797922">
        <w:rPr>
          <w:sz w:val="28"/>
          <w:szCs w:val="28"/>
        </w:rPr>
        <w:t>возможность беспрепятственного доступа участников ГИА</w:t>
      </w:r>
      <w:r w:rsidR="00B11A89" w:rsidRPr="00797922">
        <w:rPr>
          <w:sz w:val="28"/>
          <w:szCs w:val="28"/>
        </w:rPr>
        <w:t xml:space="preserve"> в а</w:t>
      </w:r>
      <w:r w:rsidRPr="00797922">
        <w:rPr>
          <w:sz w:val="28"/>
          <w:szCs w:val="28"/>
        </w:rPr>
        <w:t>удитории, туалетные</w:t>
      </w:r>
      <w:r w:rsidR="00B11A89" w:rsidRPr="00797922">
        <w:rPr>
          <w:sz w:val="28"/>
          <w:szCs w:val="28"/>
        </w:rPr>
        <w:t xml:space="preserve"> и и</w:t>
      </w:r>
      <w:r w:rsidRPr="00797922">
        <w:rPr>
          <w:sz w:val="28"/>
          <w:szCs w:val="28"/>
        </w:rPr>
        <w:t>ные помещения,</w:t>
      </w:r>
      <w:r w:rsidR="00B11A89" w:rsidRPr="00797922">
        <w:rPr>
          <w:sz w:val="28"/>
          <w:szCs w:val="28"/>
        </w:rPr>
        <w:t xml:space="preserve"> а т</w:t>
      </w:r>
      <w:r w:rsidRPr="00797922">
        <w:rPr>
          <w:sz w:val="28"/>
          <w:szCs w:val="28"/>
        </w:rPr>
        <w:t>акже</w:t>
      </w:r>
      <w:r w:rsidR="00B11A89" w:rsidRPr="00797922">
        <w:rPr>
          <w:sz w:val="28"/>
          <w:szCs w:val="28"/>
        </w:rPr>
        <w:t xml:space="preserve"> их п</w:t>
      </w:r>
      <w:r w:rsidRPr="00797922">
        <w:rPr>
          <w:sz w:val="28"/>
          <w:szCs w:val="28"/>
        </w:rPr>
        <w:t>ребывания</w:t>
      </w:r>
      <w:r w:rsidR="00B11A89" w:rsidRPr="00797922">
        <w:rPr>
          <w:sz w:val="28"/>
          <w:szCs w:val="28"/>
        </w:rPr>
        <w:t xml:space="preserve"> в у</w:t>
      </w:r>
      <w:r w:rsidRPr="00797922">
        <w:rPr>
          <w:sz w:val="28"/>
          <w:szCs w:val="28"/>
        </w:rPr>
        <w:t>казанных помещениях;</w:t>
      </w:r>
    </w:p>
    <w:p w:rsidR="00F401F0" w:rsidRPr="00797922" w:rsidRDefault="00F401F0" w:rsidP="00F401F0">
      <w:pPr>
        <w:tabs>
          <w:tab w:val="num" w:pos="1000"/>
        </w:tabs>
        <w:autoSpaceDE w:val="0"/>
        <w:autoSpaceDN w:val="0"/>
        <w:adjustRightInd w:val="0"/>
        <w:ind w:firstLine="709"/>
        <w:jc w:val="both"/>
        <w:rPr>
          <w:sz w:val="28"/>
          <w:szCs w:val="28"/>
        </w:rPr>
      </w:pPr>
      <w:r w:rsidRPr="00797922">
        <w:rPr>
          <w:sz w:val="28"/>
          <w:szCs w:val="28"/>
        </w:rPr>
        <w:t xml:space="preserve">наличие пандусов, поручней, расширенных дверных проемов, лифтов, </w:t>
      </w:r>
      <w:r w:rsidRPr="00797922">
        <w:rPr>
          <w:bCs/>
          <w:sz w:val="28"/>
          <w:szCs w:val="28"/>
        </w:rPr>
        <w:t>широких проходов внутри помещения между предметами мебели</w:t>
      </w:r>
      <w:r w:rsidR="00B11A89" w:rsidRPr="00797922">
        <w:rPr>
          <w:bCs/>
          <w:sz w:val="28"/>
          <w:szCs w:val="28"/>
        </w:rPr>
        <w:t xml:space="preserve"> и с</w:t>
      </w:r>
      <w:r w:rsidRPr="00797922">
        <w:rPr>
          <w:bCs/>
          <w:sz w:val="28"/>
          <w:szCs w:val="28"/>
        </w:rPr>
        <w:t>вободного подхода</w:t>
      </w:r>
      <w:r w:rsidR="00B11A89" w:rsidRPr="00797922">
        <w:rPr>
          <w:bCs/>
          <w:sz w:val="28"/>
          <w:szCs w:val="28"/>
        </w:rPr>
        <w:t xml:space="preserve"> на и</w:t>
      </w:r>
      <w:r w:rsidRPr="00797922">
        <w:rPr>
          <w:bCs/>
          <w:sz w:val="28"/>
          <w:szCs w:val="28"/>
        </w:rPr>
        <w:t>нвалидной коляске</w:t>
      </w:r>
      <w:r w:rsidR="00B11A89" w:rsidRPr="00797922">
        <w:rPr>
          <w:bCs/>
          <w:sz w:val="28"/>
          <w:szCs w:val="28"/>
        </w:rPr>
        <w:t xml:space="preserve"> к р</w:t>
      </w:r>
      <w:r w:rsidRPr="00797922">
        <w:rPr>
          <w:bCs/>
          <w:sz w:val="28"/>
          <w:szCs w:val="28"/>
        </w:rPr>
        <w:t>абочему месту</w:t>
      </w:r>
      <w:r w:rsidRPr="00797922">
        <w:rPr>
          <w:sz w:val="28"/>
          <w:szCs w:val="28"/>
        </w:rPr>
        <w:t xml:space="preserve">; </w:t>
      </w:r>
    </w:p>
    <w:p w:rsidR="00F401F0" w:rsidRPr="00797922" w:rsidRDefault="00F401F0" w:rsidP="00F401F0">
      <w:pPr>
        <w:tabs>
          <w:tab w:val="num" w:pos="1000"/>
        </w:tabs>
        <w:autoSpaceDE w:val="0"/>
        <w:autoSpaceDN w:val="0"/>
        <w:adjustRightInd w:val="0"/>
        <w:ind w:firstLine="709"/>
        <w:jc w:val="both"/>
        <w:rPr>
          <w:sz w:val="28"/>
          <w:szCs w:val="28"/>
        </w:rPr>
      </w:pPr>
      <w:r w:rsidRPr="00797922">
        <w:rPr>
          <w:sz w:val="28"/>
          <w:szCs w:val="28"/>
        </w:rPr>
        <w:t>наличие специальных кресел</w:t>
      </w:r>
      <w:r w:rsidR="00B11A89" w:rsidRPr="00797922">
        <w:rPr>
          <w:sz w:val="28"/>
          <w:szCs w:val="28"/>
        </w:rPr>
        <w:t xml:space="preserve"> и д</w:t>
      </w:r>
      <w:r w:rsidRPr="00797922">
        <w:rPr>
          <w:sz w:val="28"/>
          <w:szCs w:val="28"/>
        </w:rPr>
        <w:t xml:space="preserve">ругих приспособлений; </w:t>
      </w:r>
    </w:p>
    <w:p w:rsidR="00F401F0" w:rsidRPr="00797922" w:rsidRDefault="00F401F0" w:rsidP="00F401F0">
      <w:pPr>
        <w:tabs>
          <w:tab w:val="num" w:pos="1000"/>
        </w:tabs>
        <w:autoSpaceDE w:val="0"/>
        <w:autoSpaceDN w:val="0"/>
        <w:adjustRightInd w:val="0"/>
        <w:ind w:firstLine="709"/>
        <w:jc w:val="both"/>
        <w:rPr>
          <w:sz w:val="28"/>
          <w:szCs w:val="28"/>
        </w:rPr>
      </w:pPr>
      <w:r w:rsidRPr="00797922">
        <w:rPr>
          <w:sz w:val="28"/>
          <w:szCs w:val="28"/>
        </w:rPr>
        <w:t>при отсутствии лифтов аудитория для участников ГИА</w:t>
      </w:r>
      <w:r w:rsidR="00B11A89" w:rsidRPr="00797922">
        <w:rPr>
          <w:sz w:val="28"/>
          <w:szCs w:val="28"/>
        </w:rPr>
        <w:t xml:space="preserve"> с н</w:t>
      </w:r>
      <w:r w:rsidRPr="00797922">
        <w:rPr>
          <w:sz w:val="28"/>
          <w:szCs w:val="28"/>
        </w:rPr>
        <w:t>арушением функций опорно-двигательного аппарата должна располагаться</w:t>
      </w:r>
      <w:r w:rsidR="00B11A89" w:rsidRPr="00797922">
        <w:rPr>
          <w:sz w:val="28"/>
          <w:szCs w:val="28"/>
        </w:rPr>
        <w:t xml:space="preserve"> на п</w:t>
      </w:r>
      <w:r w:rsidRPr="00797922">
        <w:rPr>
          <w:sz w:val="28"/>
          <w:szCs w:val="28"/>
        </w:rPr>
        <w:t>ервом этаже.</w:t>
      </w:r>
    </w:p>
    <w:p w:rsidR="00F401F0" w:rsidRPr="00797922" w:rsidRDefault="00F401F0" w:rsidP="00F401F0">
      <w:pPr>
        <w:tabs>
          <w:tab w:val="num" w:pos="1000"/>
        </w:tabs>
        <w:autoSpaceDE w:val="0"/>
        <w:autoSpaceDN w:val="0"/>
        <w:adjustRightInd w:val="0"/>
        <w:ind w:firstLine="709"/>
        <w:jc w:val="both"/>
        <w:rPr>
          <w:sz w:val="28"/>
          <w:szCs w:val="28"/>
        </w:rPr>
      </w:pPr>
      <w:r w:rsidRPr="00797922">
        <w:rPr>
          <w:bCs/>
          <w:sz w:val="28"/>
          <w:szCs w:val="28"/>
        </w:rPr>
        <w:t>Аудитории ППЭ для слабослышащих участников экзамена должны быть оборудованы звукоусиливающей аппаратурой. Освещенность каждого рабочего места</w:t>
      </w:r>
      <w:r w:rsidR="00B11A89" w:rsidRPr="00797922">
        <w:rPr>
          <w:bCs/>
          <w:sz w:val="28"/>
          <w:szCs w:val="28"/>
        </w:rPr>
        <w:t xml:space="preserve"> в а</w:t>
      </w:r>
      <w:r w:rsidRPr="00797922">
        <w:rPr>
          <w:bCs/>
          <w:sz w:val="28"/>
          <w:szCs w:val="28"/>
        </w:rPr>
        <w:t>удитории для слабовидящих должна быть равномерной</w:t>
      </w:r>
      <w:r w:rsidR="00B11A89" w:rsidRPr="00797922">
        <w:rPr>
          <w:bCs/>
          <w:sz w:val="28"/>
          <w:szCs w:val="28"/>
        </w:rPr>
        <w:t xml:space="preserve"> и н</w:t>
      </w:r>
      <w:r w:rsidRPr="00797922">
        <w:rPr>
          <w:bCs/>
          <w:sz w:val="28"/>
          <w:szCs w:val="28"/>
        </w:rPr>
        <w:t>е ниже 300 люкс.</w:t>
      </w:r>
    </w:p>
    <w:p w:rsidR="00F401F0" w:rsidRPr="00797922" w:rsidRDefault="00F401F0" w:rsidP="00F401F0">
      <w:pPr>
        <w:tabs>
          <w:tab w:val="num" w:pos="1000"/>
        </w:tabs>
        <w:autoSpaceDE w:val="0"/>
        <w:autoSpaceDN w:val="0"/>
        <w:adjustRightInd w:val="0"/>
        <w:ind w:firstLine="709"/>
        <w:jc w:val="both"/>
        <w:rPr>
          <w:sz w:val="28"/>
          <w:szCs w:val="28"/>
        </w:rPr>
      </w:pPr>
      <w:r w:rsidRPr="00797922">
        <w:rPr>
          <w:sz w:val="28"/>
          <w:szCs w:val="28"/>
        </w:rPr>
        <w:t>В случае проведения</w:t>
      </w:r>
      <w:r w:rsidR="00B11A89" w:rsidRPr="00797922">
        <w:rPr>
          <w:sz w:val="28"/>
          <w:szCs w:val="28"/>
        </w:rPr>
        <w:t xml:space="preserve"> в о</w:t>
      </w:r>
      <w:r w:rsidRPr="00797922">
        <w:rPr>
          <w:sz w:val="28"/>
          <w:szCs w:val="28"/>
        </w:rPr>
        <w:t>дин день двух экзаменов</w:t>
      </w:r>
      <w:r w:rsidR="00B11A89" w:rsidRPr="00797922">
        <w:rPr>
          <w:sz w:val="28"/>
          <w:szCs w:val="28"/>
        </w:rPr>
        <w:t xml:space="preserve"> в с</w:t>
      </w:r>
      <w:r w:rsidRPr="00797922">
        <w:rPr>
          <w:sz w:val="28"/>
          <w:szCs w:val="28"/>
        </w:rPr>
        <w:t>оответствии</w:t>
      </w:r>
      <w:r w:rsidR="00B11A89" w:rsidRPr="00797922">
        <w:rPr>
          <w:sz w:val="28"/>
          <w:szCs w:val="28"/>
        </w:rPr>
        <w:t xml:space="preserve"> с е</w:t>
      </w:r>
      <w:r w:rsidRPr="00797922">
        <w:rPr>
          <w:sz w:val="28"/>
          <w:szCs w:val="28"/>
        </w:rPr>
        <w:t>диным расписанием, утвержденным Минобрнауки России, допускается</w:t>
      </w:r>
      <w:r w:rsidR="00B11A89" w:rsidRPr="00797922">
        <w:rPr>
          <w:sz w:val="28"/>
          <w:szCs w:val="28"/>
        </w:rPr>
        <w:t xml:space="preserve"> в с</w:t>
      </w:r>
      <w:r w:rsidRPr="00797922">
        <w:rPr>
          <w:sz w:val="28"/>
          <w:szCs w:val="28"/>
        </w:rPr>
        <w:t>пециализированной аудитории или</w:t>
      </w:r>
      <w:r w:rsidR="00B11A89" w:rsidRPr="00797922">
        <w:rPr>
          <w:sz w:val="28"/>
          <w:szCs w:val="28"/>
        </w:rPr>
        <w:t xml:space="preserve"> в с</w:t>
      </w:r>
      <w:r w:rsidRPr="00797922">
        <w:rPr>
          <w:sz w:val="28"/>
          <w:szCs w:val="28"/>
        </w:rPr>
        <w:t>пециальном ППЭ рассадка</w:t>
      </w:r>
      <w:r w:rsidR="00B11A89" w:rsidRPr="00797922">
        <w:rPr>
          <w:sz w:val="28"/>
          <w:szCs w:val="28"/>
        </w:rPr>
        <w:t xml:space="preserve"> в о</w:t>
      </w:r>
      <w:r w:rsidRPr="00797922">
        <w:rPr>
          <w:sz w:val="28"/>
          <w:szCs w:val="28"/>
        </w:rPr>
        <w:t>дну аудиторию участников</w:t>
      </w:r>
      <w:r w:rsidR="00B11A89" w:rsidRPr="00797922">
        <w:rPr>
          <w:sz w:val="28"/>
          <w:szCs w:val="28"/>
        </w:rPr>
        <w:t xml:space="preserve"> не б</w:t>
      </w:r>
      <w:r w:rsidRPr="00797922">
        <w:rPr>
          <w:sz w:val="28"/>
          <w:szCs w:val="28"/>
        </w:rPr>
        <w:t>олее чем двух разных экзаменов (за исключением ГИА</w:t>
      </w:r>
      <w:r w:rsidR="00B11A89" w:rsidRPr="00797922">
        <w:rPr>
          <w:sz w:val="28"/>
          <w:szCs w:val="28"/>
        </w:rPr>
        <w:t xml:space="preserve"> по и</w:t>
      </w:r>
      <w:r w:rsidRPr="00797922">
        <w:rPr>
          <w:sz w:val="28"/>
          <w:szCs w:val="28"/>
        </w:rPr>
        <w:t>ностранным языкам)</w:t>
      </w:r>
      <w:r w:rsidR="00B11A89" w:rsidRPr="00797922">
        <w:rPr>
          <w:sz w:val="28"/>
          <w:szCs w:val="28"/>
        </w:rPr>
        <w:t xml:space="preserve"> в с</w:t>
      </w:r>
      <w:r w:rsidRPr="00797922">
        <w:rPr>
          <w:sz w:val="28"/>
          <w:szCs w:val="28"/>
        </w:rPr>
        <w:t>лучае, если количество участников экзаменов</w:t>
      </w:r>
      <w:r w:rsidR="00B11A89" w:rsidRPr="00797922">
        <w:rPr>
          <w:sz w:val="28"/>
          <w:szCs w:val="28"/>
        </w:rPr>
        <w:t xml:space="preserve"> не п</w:t>
      </w:r>
      <w:r w:rsidRPr="00797922">
        <w:rPr>
          <w:sz w:val="28"/>
          <w:szCs w:val="28"/>
        </w:rPr>
        <w:t>ревышает 5 человек</w:t>
      </w:r>
      <w:r w:rsidR="00B11A89" w:rsidRPr="00797922">
        <w:rPr>
          <w:sz w:val="28"/>
          <w:szCs w:val="28"/>
        </w:rPr>
        <w:t xml:space="preserve"> по к</w:t>
      </w:r>
      <w:r w:rsidRPr="00797922">
        <w:rPr>
          <w:sz w:val="28"/>
          <w:szCs w:val="28"/>
        </w:rPr>
        <w:t>аждому предмету.</w:t>
      </w:r>
    </w:p>
    <w:p w:rsidR="00F401F0" w:rsidRPr="00797922" w:rsidRDefault="00F401F0" w:rsidP="00F401F0">
      <w:pPr>
        <w:tabs>
          <w:tab w:val="num" w:pos="1000"/>
        </w:tabs>
        <w:autoSpaceDE w:val="0"/>
        <w:autoSpaceDN w:val="0"/>
        <w:adjustRightInd w:val="0"/>
        <w:ind w:firstLine="709"/>
        <w:jc w:val="both"/>
        <w:rPr>
          <w:sz w:val="28"/>
          <w:szCs w:val="28"/>
        </w:rPr>
      </w:pPr>
      <w:r w:rsidRPr="00797922">
        <w:rPr>
          <w:sz w:val="28"/>
          <w:szCs w:val="28"/>
        </w:rPr>
        <w:t>Во время экзамена</w:t>
      </w:r>
      <w:r w:rsidR="00B11A89" w:rsidRPr="00797922">
        <w:rPr>
          <w:sz w:val="28"/>
          <w:szCs w:val="28"/>
        </w:rPr>
        <w:t xml:space="preserve"> </w:t>
      </w:r>
      <w:r w:rsidR="00B11A89" w:rsidRPr="00D9261A">
        <w:rPr>
          <w:b/>
          <w:sz w:val="28"/>
          <w:szCs w:val="28"/>
        </w:rPr>
        <w:t>в П</w:t>
      </w:r>
      <w:r w:rsidRPr="00D9261A">
        <w:rPr>
          <w:b/>
          <w:sz w:val="28"/>
          <w:szCs w:val="28"/>
        </w:rPr>
        <w:t>ПЭ могут находиться</w:t>
      </w:r>
      <w:r w:rsidRPr="00797922">
        <w:rPr>
          <w:sz w:val="28"/>
          <w:szCs w:val="28"/>
        </w:rPr>
        <w:t xml:space="preserve"> </w:t>
      </w:r>
      <w:r w:rsidRPr="00D9261A">
        <w:rPr>
          <w:b/>
          <w:sz w:val="28"/>
          <w:szCs w:val="28"/>
        </w:rPr>
        <w:t>ассистенты,</w:t>
      </w:r>
      <w:r w:rsidRPr="00797922">
        <w:rPr>
          <w:sz w:val="28"/>
          <w:szCs w:val="28"/>
        </w:rPr>
        <w:t xml:space="preserve"> оказывающие участникам ГИА</w:t>
      </w:r>
      <w:r w:rsidR="00B11A89" w:rsidRPr="00797922">
        <w:rPr>
          <w:sz w:val="28"/>
          <w:szCs w:val="28"/>
        </w:rPr>
        <w:t xml:space="preserve"> с О</w:t>
      </w:r>
      <w:r w:rsidRPr="00797922">
        <w:rPr>
          <w:sz w:val="28"/>
          <w:szCs w:val="28"/>
        </w:rPr>
        <w:t>ВЗ, детям-инвалидам</w:t>
      </w:r>
      <w:r w:rsidR="00B11A89" w:rsidRPr="00797922">
        <w:rPr>
          <w:sz w:val="28"/>
          <w:szCs w:val="28"/>
        </w:rPr>
        <w:t xml:space="preserve"> и и</w:t>
      </w:r>
      <w:r w:rsidRPr="00797922">
        <w:rPr>
          <w:sz w:val="28"/>
          <w:szCs w:val="28"/>
        </w:rPr>
        <w:t>нвалидам необходимую помощь</w:t>
      </w:r>
      <w:r w:rsidR="00B11A89" w:rsidRPr="00797922">
        <w:rPr>
          <w:sz w:val="28"/>
          <w:szCs w:val="28"/>
        </w:rPr>
        <w:t xml:space="preserve"> с у</w:t>
      </w:r>
      <w:r w:rsidRPr="00797922">
        <w:rPr>
          <w:sz w:val="28"/>
          <w:szCs w:val="28"/>
        </w:rPr>
        <w:t>четом</w:t>
      </w:r>
      <w:r w:rsidR="00B11A89" w:rsidRPr="00797922">
        <w:rPr>
          <w:sz w:val="28"/>
          <w:szCs w:val="28"/>
        </w:rPr>
        <w:t xml:space="preserve"> их и</w:t>
      </w:r>
      <w:r w:rsidRPr="00797922">
        <w:rPr>
          <w:sz w:val="28"/>
          <w:szCs w:val="28"/>
        </w:rPr>
        <w:t xml:space="preserve">ндивидуальных особенностей: </w:t>
      </w:r>
    </w:p>
    <w:p w:rsidR="00F401F0" w:rsidRPr="00797922" w:rsidRDefault="00F401F0" w:rsidP="00F401F0">
      <w:pPr>
        <w:autoSpaceDE w:val="0"/>
        <w:autoSpaceDN w:val="0"/>
        <w:adjustRightInd w:val="0"/>
        <w:ind w:firstLine="709"/>
        <w:jc w:val="both"/>
        <w:rPr>
          <w:sz w:val="28"/>
          <w:szCs w:val="28"/>
        </w:rPr>
      </w:pPr>
      <w:r w:rsidRPr="00797922">
        <w:rPr>
          <w:sz w:val="28"/>
          <w:szCs w:val="28"/>
        </w:rPr>
        <w:t>содействие</w:t>
      </w:r>
      <w:r w:rsidR="00B11A89" w:rsidRPr="00797922">
        <w:rPr>
          <w:sz w:val="28"/>
          <w:szCs w:val="28"/>
        </w:rPr>
        <w:t xml:space="preserve"> в п</w:t>
      </w:r>
      <w:r w:rsidRPr="00797922">
        <w:rPr>
          <w:sz w:val="28"/>
          <w:szCs w:val="28"/>
        </w:rPr>
        <w:t>еремещении;</w:t>
      </w:r>
    </w:p>
    <w:p w:rsidR="00F401F0" w:rsidRPr="00797922" w:rsidRDefault="00F401F0" w:rsidP="00F401F0">
      <w:pPr>
        <w:autoSpaceDE w:val="0"/>
        <w:autoSpaceDN w:val="0"/>
        <w:adjustRightInd w:val="0"/>
        <w:ind w:firstLine="709"/>
        <w:jc w:val="both"/>
        <w:rPr>
          <w:sz w:val="28"/>
          <w:szCs w:val="28"/>
        </w:rPr>
      </w:pPr>
      <w:r w:rsidRPr="00797922">
        <w:rPr>
          <w:sz w:val="28"/>
          <w:szCs w:val="28"/>
        </w:rPr>
        <w:t>оказание помощи</w:t>
      </w:r>
      <w:r w:rsidR="00B11A89" w:rsidRPr="00797922">
        <w:rPr>
          <w:sz w:val="28"/>
          <w:szCs w:val="28"/>
        </w:rPr>
        <w:t xml:space="preserve"> в ф</w:t>
      </w:r>
      <w:r w:rsidRPr="00797922">
        <w:rPr>
          <w:sz w:val="28"/>
          <w:szCs w:val="28"/>
        </w:rPr>
        <w:t>иксации положения тела, ручки</w:t>
      </w:r>
      <w:r w:rsidR="00B11A89" w:rsidRPr="00797922">
        <w:rPr>
          <w:sz w:val="28"/>
          <w:szCs w:val="28"/>
        </w:rPr>
        <w:t xml:space="preserve"> в к</w:t>
      </w:r>
      <w:r w:rsidRPr="00797922">
        <w:rPr>
          <w:sz w:val="28"/>
          <w:szCs w:val="28"/>
        </w:rPr>
        <w:t>исти руки;</w:t>
      </w:r>
    </w:p>
    <w:p w:rsidR="00F401F0" w:rsidRPr="00797922" w:rsidRDefault="00F401F0" w:rsidP="00F401F0">
      <w:pPr>
        <w:autoSpaceDE w:val="0"/>
        <w:autoSpaceDN w:val="0"/>
        <w:adjustRightInd w:val="0"/>
        <w:ind w:firstLine="709"/>
        <w:jc w:val="both"/>
        <w:rPr>
          <w:sz w:val="28"/>
          <w:szCs w:val="28"/>
        </w:rPr>
      </w:pPr>
      <w:r w:rsidRPr="00797922">
        <w:rPr>
          <w:sz w:val="28"/>
          <w:szCs w:val="28"/>
        </w:rPr>
        <w:t>вызов медперсонала;</w:t>
      </w:r>
    </w:p>
    <w:p w:rsidR="00F401F0" w:rsidRPr="00797922" w:rsidRDefault="00F401F0" w:rsidP="00F401F0">
      <w:pPr>
        <w:autoSpaceDE w:val="0"/>
        <w:autoSpaceDN w:val="0"/>
        <w:adjustRightInd w:val="0"/>
        <w:ind w:firstLine="709"/>
        <w:jc w:val="both"/>
        <w:rPr>
          <w:sz w:val="28"/>
          <w:szCs w:val="28"/>
        </w:rPr>
      </w:pPr>
      <w:r w:rsidRPr="00797922">
        <w:rPr>
          <w:sz w:val="28"/>
          <w:szCs w:val="28"/>
        </w:rPr>
        <w:t>оказание неотложной медицинской помощи;</w:t>
      </w:r>
    </w:p>
    <w:p w:rsidR="00F401F0" w:rsidRPr="00797922" w:rsidRDefault="00F401F0" w:rsidP="00F401F0">
      <w:pPr>
        <w:autoSpaceDE w:val="0"/>
        <w:autoSpaceDN w:val="0"/>
        <w:adjustRightInd w:val="0"/>
        <w:ind w:firstLine="709"/>
        <w:jc w:val="both"/>
        <w:rPr>
          <w:sz w:val="28"/>
          <w:szCs w:val="28"/>
        </w:rPr>
      </w:pPr>
      <w:r w:rsidRPr="00797922">
        <w:rPr>
          <w:sz w:val="28"/>
          <w:szCs w:val="28"/>
        </w:rPr>
        <w:t>помощь</w:t>
      </w:r>
      <w:r w:rsidR="00B11A89" w:rsidRPr="00797922">
        <w:rPr>
          <w:sz w:val="28"/>
          <w:szCs w:val="28"/>
        </w:rPr>
        <w:t xml:space="preserve"> в о</w:t>
      </w:r>
      <w:r w:rsidRPr="00797922">
        <w:rPr>
          <w:sz w:val="28"/>
          <w:szCs w:val="28"/>
        </w:rPr>
        <w:t>бщении</w:t>
      </w:r>
      <w:r w:rsidR="00B11A89" w:rsidRPr="00797922">
        <w:rPr>
          <w:sz w:val="28"/>
          <w:szCs w:val="28"/>
        </w:rPr>
        <w:t xml:space="preserve"> с с</w:t>
      </w:r>
      <w:r w:rsidRPr="00797922">
        <w:rPr>
          <w:sz w:val="28"/>
          <w:szCs w:val="28"/>
        </w:rPr>
        <w:t>отрудниками ППЭ (сурдоперевод – для глухих);</w:t>
      </w:r>
    </w:p>
    <w:p w:rsidR="00F401F0" w:rsidRPr="00797922" w:rsidRDefault="00F401F0" w:rsidP="00F401F0">
      <w:pPr>
        <w:autoSpaceDE w:val="0"/>
        <w:autoSpaceDN w:val="0"/>
        <w:adjustRightInd w:val="0"/>
        <w:ind w:firstLine="709"/>
        <w:jc w:val="both"/>
        <w:rPr>
          <w:sz w:val="28"/>
          <w:szCs w:val="28"/>
        </w:rPr>
      </w:pPr>
      <w:r w:rsidRPr="00797922">
        <w:rPr>
          <w:sz w:val="28"/>
          <w:szCs w:val="28"/>
        </w:rPr>
        <w:t>помощь при чтении</w:t>
      </w:r>
      <w:r w:rsidR="00B11A89" w:rsidRPr="00797922">
        <w:rPr>
          <w:sz w:val="28"/>
          <w:szCs w:val="28"/>
        </w:rPr>
        <w:t xml:space="preserve"> и о</w:t>
      </w:r>
      <w:r w:rsidRPr="00797922">
        <w:rPr>
          <w:sz w:val="28"/>
          <w:szCs w:val="28"/>
        </w:rPr>
        <w:t>формлении заданий</w:t>
      </w:r>
    </w:p>
    <w:p w:rsidR="00F401F0" w:rsidRPr="00797922" w:rsidRDefault="00F401F0" w:rsidP="00F401F0">
      <w:pPr>
        <w:ind w:firstLine="709"/>
        <w:jc w:val="both"/>
        <w:rPr>
          <w:sz w:val="28"/>
          <w:szCs w:val="28"/>
        </w:rPr>
      </w:pPr>
      <w:r w:rsidRPr="00797922">
        <w:rPr>
          <w:sz w:val="28"/>
          <w:szCs w:val="28"/>
        </w:rPr>
        <w:t>Ассистентом может быть назначен штатный сотрудник ОО,</w:t>
      </w:r>
      <w:r w:rsidR="00B11A89" w:rsidRPr="00797922">
        <w:rPr>
          <w:sz w:val="28"/>
          <w:szCs w:val="28"/>
        </w:rPr>
        <w:t xml:space="preserve"> в т</w:t>
      </w:r>
      <w:r w:rsidRPr="00797922">
        <w:rPr>
          <w:sz w:val="28"/>
          <w:szCs w:val="28"/>
        </w:rPr>
        <w:t xml:space="preserve">ом числе сотрудник специального (коррекционного) образовательного </w:t>
      </w:r>
      <w:r w:rsidR="001E14C3" w:rsidRPr="00797922">
        <w:rPr>
          <w:sz w:val="28"/>
          <w:szCs w:val="28"/>
        </w:rPr>
        <w:t>учреждения.</w:t>
      </w:r>
      <w:r w:rsidRPr="00797922">
        <w:rPr>
          <w:sz w:val="28"/>
          <w:szCs w:val="28"/>
        </w:rPr>
        <w:t xml:space="preserve"> Для сопровождения участников ГИА запрещается назначать учителя-предметника</w:t>
      </w:r>
      <w:r w:rsidR="00B11A89" w:rsidRPr="00797922">
        <w:rPr>
          <w:sz w:val="28"/>
          <w:szCs w:val="28"/>
        </w:rPr>
        <w:t xml:space="preserve"> по п</w:t>
      </w:r>
      <w:r w:rsidRPr="00797922">
        <w:rPr>
          <w:sz w:val="28"/>
          <w:szCs w:val="28"/>
        </w:rPr>
        <w:t>редмету,</w:t>
      </w:r>
      <w:r w:rsidR="00B11A89" w:rsidRPr="00797922">
        <w:rPr>
          <w:sz w:val="28"/>
          <w:szCs w:val="28"/>
        </w:rPr>
        <w:t xml:space="preserve"> по к</w:t>
      </w:r>
      <w:r w:rsidRPr="00797922">
        <w:rPr>
          <w:sz w:val="28"/>
          <w:szCs w:val="28"/>
        </w:rPr>
        <w:t>оторому проводится ГИА</w:t>
      </w:r>
      <w:r w:rsidR="00B11A89" w:rsidRPr="00797922">
        <w:rPr>
          <w:sz w:val="28"/>
          <w:szCs w:val="28"/>
        </w:rPr>
        <w:t xml:space="preserve"> в д</w:t>
      </w:r>
      <w:r w:rsidRPr="00797922">
        <w:rPr>
          <w:sz w:val="28"/>
          <w:szCs w:val="28"/>
        </w:rPr>
        <w:t>анный день,</w:t>
      </w:r>
      <w:r w:rsidR="00B11A89" w:rsidRPr="00797922">
        <w:rPr>
          <w:sz w:val="28"/>
          <w:szCs w:val="28"/>
        </w:rPr>
        <w:t xml:space="preserve"> за и</w:t>
      </w:r>
      <w:r w:rsidRPr="00797922">
        <w:rPr>
          <w:sz w:val="28"/>
          <w:szCs w:val="28"/>
        </w:rPr>
        <w:t>сключением категорий слепых</w:t>
      </w:r>
      <w:r w:rsidR="00B11A89" w:rsidRPr="00797922">
        <w:rPr>
          <w:sz w:val="28"/>
          <w:szCs w:val="28"/>
        </w:rPr>
        <w:t xml:space="preserve"> и г</w:t>
      </w:r>
      <w:r w:rsidRPr="00797922">
        <w:rPr>
          <w:sz w:val="28"/>
          <w:szCs w:val="28"/>
        </w:rPr>
        <w:t>лухих участников ГИА (на экзамены</w:t>
      </w:r>
      <w:r w:rsidR="00B11A89" w:rsidRPr="00797922">
        <w:rPr>
          <w:sz w:val="28"/>
          <w:szCs w:val="28"/>
        </w:rPr>
        <w:t xml:space="preserve"> по р</w:t>
      </w:r>
      <w:r w:rsidRPr="00797922">
        <w:rPr>
          <w:sz w:val="28"/>
          <w:szCs w:val="28"/>
        </w:rPr>
        <w:t>усскому языку</w:t>
      </w:r>
      <w:r w:rsidR="00B11A89" w:rsidRPr="00797922">
        <w:rPr>
          <w:sz w:val="28"/>
          <w:szCs w:val="28"/>
        </w:rPr>
        <w:t xml:space="preserve"> и м</w:t>
      </w:r>
      <w:r w:rsidRPr="00797922">
        <w:rPr>
          <w:sz w:val="28"/>
          <w:szCs w:val="28"/>
        </w:rPr>
        <w:t>атематике допускаются сурдопедагог - для глухих</w:t>
      </w:r>
      <w:r w:rsidR="00B11A89" w:rsidRPr="00797922">
        <w:rPr>
          <w:sz w:val="28"/>
          <w:szCs w:val="28"/>
        </w:rPr>
        <w:t xml:space="preserve"> и т</w:t>
      </w:r>
      <w:r w:rsidRPr="00797922">
        <w:rPr>
          <w:sz w:val="28"/>
          <w:szCs w:val="28"/>
        </w:rPr>
        <w:t>ифлопедагог – для слепых участников).</w:t>
      </w:r>
    </w:p>
    <w:p w:rsidR="00F401F0" w:rsidRPr="00797922" w:rsidRDefault="00F401F0" w:rsidP="00F401F0">
      <w:pPr>
        <w:ind w:firstLine="709"/>
        <w:jc w:val="both"/>
        <w:rPr>
          <w:sz w:val="28"/>
          <w:szCs w:val="28"/>
        </w:rPr>
      </w:pPr>
      <w:r w:rsidRPr="00797922">
        <w:rPr>
          <w:sz w:val="28"/>
          <w:szCs w:val="28"/>
        </w:rPr>
        <w:t>Списки ассистентов согласовываются ГЭК</w:t>
      </w:r>
      <w:r w:rsidR="00B11A89" w:rsidRPr="00797922">
        <w:rPr>
          <w:sz w:val="28"/>
          <w:szCs w:val="28"/>
        </w:rPr>
        <w:t xml:space="preserve"> и у</w:t>
      </w:r>
      <w:r w:rsidR="001D5BEE" w:rsidRPr="00797922">
        <w:rPr>
          <w:sz w:val="28"/>
          <w:szCs w:val="28"/>
        </w:rPr>
        <w:t>тверждаются Министерством образования и науки</w:t>
      </w:r>
      <w:r w:rsidR="00797922">
        <w:rPr>
          <w:sz w:val="28"/>
          <w:szCs w:val="28"/>
        </w:rPr>
        <w:t xml:space="preserve"> КЧР</w:t>
      </w:r>
      <w:r w:rsidRPr="00797922">
        <w:rPr>
          <w:sz w:val="28"/>
          <w:szCs w:val="28"/>
        </w:rPr>
        <w:t>.</w:t>
      </w:r>
    </w:p>
    <w:p w:rsidR="00F401F0" w:rsidRPr="00797922" w:rsidRDefault="00F401F0" w:rsidP="00F401F0">
      <w:pPr>
        <w:ind w:firstLine="709"/>
        <w:jc w:val="both"/>
        <w:rPr>
          <w:sz w:val="28"/>
          <w:szCs w:val="28"/>
        </w:rPr>
      </w:pPr>
      <w:r w:rsidRPr="00797922">
        <w:rPr>
          <w:sz w:val="28"/>
          <w:szCs w:val="28"/>
        </w:rPr>
        <w:t>В аудитории должны быть предусмотрены места для ассистентов.</w:t>
      </w:r>
    </w:p>
    <w:p w:rsidR="00F401F0" w:rsidRPr="00797922" w:rsidRDefault="00F401F0" w:rsidP="00F401F0">
      <w:pPr>
        <w:pStyle w:val="ab"/>
        <w:ind w:firstLine="709"/>
        <w:rPr>
          <w:sz w:val="28"/>
          <w:szCs w:val="28"/>
        </w:rPr>
      </w:pPr>
      <w:r w:rsidRPr="00797922">
        <w:rPr>
          <w:sz w:val="28"/>
          <w:szCs w:val="28"/>
        </w:rPr>
        <w:t xml:space="preserve">Руководитель ППЭ обязан: </w:t>
      </w:r>
    </w:p>
    <w:p w:rsidR="00F401F0" w:rsidRPr="00797922" w:rsidRDefault="00F401F0" w:rsidP="00F401F0">
      <w:pPr>
        <w:widowControl w:val="0"/>
        <w:tabs>
          <w:tab w:val="left" w:pos="720"/>
        </w:tabs>
        <w:ind w:firstLine="709"/>
        <w:jc w:val="both"/>
        <w:rPr>
          <w:i/>
          <w:sz w:val="28"/>
          <w:szCs w:val="28"/>
        </w:rPr>
      </w:pPr>
      <w:r w:rsidRPr="00797922">
        <w:rPr>
          <w:i/>
          <w:sz w:val="28"/>
          <w:szCs w:val="28"/>
        </w:rPr>
        <w:t>Для слепых участников экзамена:</w:t>
      </w:r>
    </w:p>
    <w:p w:rsidR="00F401F0" w:rsidRPr="00797922" w:rsidRDefault="00F401F0" w:rsidP="00F401F0">
      <w:pPr>
        <w:widowControl w:val="0"/>
        <w:tabs>
          <w:tab w:val="left" w:pos="720"/>
        </w:tabs>
        <w:ind w:firstLine="709"/>
        <w:jc w:val="both"/>
        <w:rPr>
          <w:sz w:val="28"/>
          <w:szCs w:val="28"/>
        </w:rPr>
      </w:pPr>
      <w:r w:rsidRPr="00797922">
        <w:rPr>
          <w:sz w:val="28"/>
          <w:szCs w:val="28"/>
        </w:rPr>
        <w:lastRenderedPageBreak/>
        <w:t>совместно</w:t>
      </w:r>
      <w:r w:rsidR="00B11A89" w:rsidRPr="00797922">
        <w:rPr>
          <w:sz w:val="28"/>
          <w:szCs w:val="28"/>
        </w:rPr>
        <w:t xml:space="preserve"> с р</w:t>
      </w:r>
      <w:r w:rsidRPr="00797922">
        <w:rPr>
          <w:sz w:val="28"/>
          <w:szCs w:val="28"/>
        </w:rPr>
        <w:t>уководителем ОО,</w:t>
      </w:r>
      <w:r w:rsidR="00B11A89" w:rsidRPr="00797922">
        <w:rPr>
          <w:sz w:val="28"/>
          <w:szCs w:val="28"/>
        </w:rPr>
        <w:t xml:space="preserve"> на б</w:t>
      </w:r>
      <w:r w:rsidRPr="00797922">
        <w:rPr>
          <w:sz w:val="28"/>
          <w:szCs w:val="28"/>
        </w:rPr>
        <w:t>азе которого размещен ППЭ, подготовить</w:t>
      </w:r>
      <w:r w:rsidR="00B11A89" w:rsidRPr="00797922">
        <w:rPr>
          <w:sz w:val="28"/>
          <w:szCs w:val="28"/>
        </w:rPr>
        <w:t xml:space="preserve"> в н</w:t>
      </w:r>
      <w:r w:rsidRPr="00797922">
        <w:rPr>
          <w:sz w:val="28"/>
          <w:szCs w:val="28"/>
        </w:rPr>
        <w:t>еобходимом количестве черновики</w:t>
      </w:r>
      <w:r w:rsidR="00B11A89" w:rsidRPr="00797922">
        <w:rPr>
          <w:sz w:val="28"/>
          <w:szCs w:val="28"/>
        </w:rPr>
        <w:t xml:space="preserve"> из р</w:t>
      </w:r>
      <w:r w:rsidRPr="00797922">
        <w:rPr>
          <w:sz w:val="28"/>
          <w:szCs w:val="28"/>
        </w:rPr>
        <w:t>асчета</w:t>
      </w:r>
      <w:r w:rsidR="00B11A89" w:rsidRPr="00797922">
        <w:rPr>
          <w:sz w:val="28"/>
          <w:szCs w:val="28"/>
        </w:rPr>
        <w:t xml:space="preserve"> по д</w:t>
      </w:r>
      <w:r w:rsidRPr="00797922">
        <w:rPr>
          <w:sz w:val="28"/>
          <w:szCs w:val="28"/>
        </w:rPr>
        <w:t>есять листов для письма</w:t>
      </w:r>
      <w:r w:rsidR="00B11A89" w:rsidRPr="00797922">
        <w:rPr>
          <w:sz w:val="28"/>
          <w:szCs w:val="28"/>
        </w:rPr>
        <w:t xml:space="preserve"> по с</w:t>
      </w:r>
      <w:r w:rsidRPr="00797922">
        <w:rPr>
          <w:sz w:val="28"/>
          <w:szCs w:val="28"/>
        </w:rPr>
        <w:t>истеме Брайля</w:t>
      </w:r>
      <w:r w:rsidR="00B11A89" w:rsidRPr="00797922">
        <w:rPr>
          <w:sz w:val="28"/>
          <w:szCs w:val="28"/>
        </w:rPr>
        <w:t xml:space="preserve"> на к</w:t>
      </w:r>
      <w:r w:rsidRPr="00797922">
        <w:rPr>
          <w:sz w:val="28"/>
          <w:szCs w:val="28"/>
        </w:rPr>
        <w:t>аждого участника ГИА;</w:t>
      </w:r>
    </w:p>
    <w:p w:rsidR="00F401F0" w:rsidRPr="00797922" w:rsidRDefault="00F401F0" w:rsidP="00F401F0">
      <w:pPr>
        <w:widowControl w:val="0"/>
        <w:tabs>
          <w:tab w:val="left" w:pos="720"/>
        </w:tabs>
        <w:ind w:firstLine="709"/>
        <w:jc w:val="both"/>
        <w:rPr>
          <w:sz w:val="28"/>
          <w:szCs w:val="28"/>
        </w:rPr>
      </w:pPr>
      <w:r w:rsidRPr="00797922">
        <w:rPr>
          <w:sz w:val="28"/>
          <w:szCs w:val="28"/>
        </w:rPr>
        <w:t>подготовить</w:t>
      </w:r>
      <w:r w:rsidR="00B11A89" w:rsidRPr="00797922">
        <w:rPr>
          <w:sz w:val="28"/>
          <w:szCs w:val="28"/>
        </w:rPr>
        <w:t xml:space="preserve"> в н</w:t>
      </w:r>
      <w:r w:rsidRPr="00797922">
        <w:rPr>
          <w:sz w:val="28"/>
          <w:szCs w:val="28"/>
        </w:rPr>
        <w:t>еобходимом количестве памятки для слепых участников ГИА</w:t>
      </w:r>
      <w:r w:rsidR="00B11A89" w:rsidRPr="00797922">
        <w:rPr>
          <w:sz w:val="28"/>
          <w:szCs w:val="28"/>
        </w:rPr>
        <w:t xml:space="preserve"> по з</w:t>
      </w:r>
      <w:r w:rsidRPr="00797922">
        <w:rPr>
          <w:sz w:val="28"/>
          <w:szCs w:val="28"/>
        </w:rPr>
        <w:t>аполнению тетрадей для ответов</w:t>
      </w:r>
      <w:r w:rsidR="00B11A89" w:rsidRPr="00797922">
        <w:rPr>
          <w:sz w:val="28"/>
          <w:szCs w:val="28"/>
        </w:rPr>
        <w:t xml:space="preserve"> на з</w:t>
      </w:r>
      <w:r w:rsidRPr="00797922">
        <w:rPr>
          <w:sz w:val="28"/>
          <w:szCs w:val="28"/>
        </w:rPr>
        <w:t>адания ГИА (Приложение 2);</w:t>
      </w:r>
    </w:p>
    <w:p w:rsidR="00F401F0" w:rsidRPr="00797922" w:rsidRDefault="00F401F0" w:rsidP="00F401F0">
      <w:pPr>
        <w:widowControl w:val="0"/>
        <w:tabs>
          <w:tab w:val="left" w:pos="720"/>
        </w:tabs>
        <w:ind w:firstLine="709"/>
        <w:jc w:val="both"/>
        <w:rPr>
          <w:sz w:val="28"/>
          <w:szCs w:val="28"/>
        </w:rPr>
      </w:pPr>
      <w:r w:rsidRPr="00797922">
        <w:rPr>
          <w:sz w:val="28"/>
          <w:szCs w:val="28"/>
        </w:rPr>
        <w:t>подготовить помещение для работы комиссии тифлопереводчиков (в случае, если перенос ответов слепых участников ГИА</w:t>
      </w:r>
      <w:r w:rsidR="00B11A89" w:rsidRPr="00797922">
        <w:rPr>
          <w:sz w:val="28"/>
          <w:szCs w:val="28"/>
        </w:rPr>
        <w:t xml:space="preserve"> на б</w:t>
      </w:r>
      <w:r w:rsidRPr="00797922">
        <w:rPr>
          <w:sz w:val="28"/>
          <w:szCs w:val="28"/>
        </w:rPr>
        <w:t>ланки ГИА осуществляется</w:t>
      </w:r>
      <w:r w:rsidR="00B11A89" w:rsidRPr="00797922">
        <w:rPr>
          <w:sz w:val="28"/>
          <w:szCs w:val="28"/>
        </w:rPr>
        <w:t xml:space="preserve"> в П</w:t>
      </w:r>
      <w:r w:rsidRPr="00797922">
        <w:rPr>
          <w:sz w:val="28"/>
          <w:szCs w:val="28"/>
        </w:rPr>
        <w:t>ПЭ).</w:t>
      </w:r>
    </w:p>
    <w:p w:rsidR="00F401F0" w:rsidRPr="00797922" w:rsidRDefault="00F401F0" w:rsidP="00F401F0">
      <w:pPr>
        <w:widowControl w:val="0"/>
        <w:tabs>
          <w:tab w:val="left" w:pos="720"/>
        </w:tabs>
        <w:ind w:firstLine="709"/>
        <w:jc w:val="both"/>
        <w:rPr>
          <w:i/>
          <w:sz w:val="28"/>
          <w:szCs w:val="28"/>
        </w:rPr>
      </w:pPr>
      <w:r w:rsidRPr="00797922">
        <w:rPr>
          <w:i/>
          <w:sz w:val="28"/>
          <w:szCs w:val="28"/>
        </w:rPr>
        <w:t>Для слабовидящих участников экзамена:</w:t>
      </w:r>
    </w:p>
    <w:p w:rsidR="00F401F0" w:rsidRPr="00797922" w:rsidRDefault="00F401F0" w:rsidP="00F401F0">
      <w:pPr>
        <w:widowControl w:val="0"/>
        <w:tabs>
          <w:tab w:val="left" w:pos="720"/>
        </w:tabs>
        <w:ind w:firstLine="709"/>
        <w:jc w:val="both"/>
        <w:rPr>
          <w:sz w:val="28"/>
          <w:szCs w:val="28"/>
        </w:rPr>
      </w:pPr>
      <w:r w:rsidRPr="00797922">
        <w:rPr>
          <w:sz w:val="28"/>
          <w:szCs w:val="28"/>
        </w:rPr>
        <w:t>для участников ОГЭ –</w:t>
      </w:r>
      <w:r w:rsidR="00B11A89" w:rsidRPr="00797922">
        <w:rPr>
          <w:sz w:val="28"/>
          <w:szCs w:val="28"/>
        </w:rPr>
        <w:t xml:space="preserve"> в с</w:t>
      </w:r>
      <w:r w:rsidRPr="00797922">
        <w:rPr>
          <w:sz w:val="28"/>
          <w:szCs w:val="28"/>
        </w:rPr>
        <w:t>лучае масштабирования КИМ</w:t>
      </w:r>
      <w:r w:rsidR="00B11A89" w:rsidRPr="00797922">
        <w:rPr>
          <w:sz w:val="28"/>
          <w:szCs w:val="28"/>
        </w:rPr>
        <w:t xml:space="preserve"> и б</w:t>
      </w:r>
      <w:r w:rsidRPr="00797922">
        <w:rPr>
          <w:sz w:val="28"/>
          <w:szCs w:val="28"/>
        </w:rPr>
        <w:t>ланков ответов №1 подготовить</w:t>
      </w:r>
      <w:r w:rsidR="00B11A89" w:rsidRPr="00797922">
        <w:rPr>
          <w:sz w:val="28"/>
          <w:szCs w:val="28"/>
        </w:rPr>
        <w:t xml:space="preserve"> в н</w:t>
      </w:r>
      <w:r w:rsidRPr="00797922">
        <w:rPr>
          <w:sz w:val="28"/>
          <w:szCs w:val="28"/>
        </w:rPr>
        <w:t>еобходимом количестве пакеты размером формата А3;</w:t>
      </w:r>
    </w:p>
    <w:p w:rsidR="00F401F0" w:rsidRPr="00797922" w:rsidRDefault="00F401F0" w:rsidP="00F401F0">
      <w:pPr>
        <w:widowControl w:val="0"/>
        <w:tabs>
          <w:tab w:val="left" w:pos="720"/>
        </w:tabs>
        <w:ind w:firstLine="709"/>
        <w:jc w:val="both"/>
        <w:rPr>
          <w:sz w:val="28"/>
          <w:szCs w:val="28"/>
        </w:rPr>
      </w:pPr>
      <w:r w:rsidRPr="00797922">
        <w:rPr>
          <w:sz w:val="28"/>
          <w:szCs w:val="28"/>
        </w:rPr>
        <w:t>для участников ЕГЭ -</w:t>
      </w:r>
      <w:r w:rsidR="00B11A89" w:rsidRPr="00797922">
        <w:rPr>
          <w:sz w:val="28"/>
          <w:szCs w:val="28"/>
        </w:rPr>
        <w:t xml:space="preserve"> в с</w:t>
      </w:r>
      <w:r w:rsidRPr="00797922">
        <w:rPr>
          <w:sz w:val="28"/>
          <w:szCs w:val="28"/>
        </w:rPr>
        <w:t xml:space="preserve">лучае масштабирования КИМ, бланков </w:t>
      </w:r>
      <w:r w:rsidR="001E14C3" w:rsidRPr="00797922">
        <w:rPr>
          <w:sz w:val="28"/>
          <w:szCs w:val="28"/>
        </w:rPr>
        <w:t>регистрации и</w:t>
      </w:r>
      <w:r w:rsidR="00B11A89" w:rsidRPr="00797922">
        <w:rPr>
          <w:sz w:val="28"/>
          <w:szCs w:val="28"/>
        </w:rPr>
        <w:t> б</w:t>
      </w:r>
      <w:r w:rsidRPr="00797922">
        <w:rPr>
          <w:sz w:val="28"/>
          <w:szCs w:val="28"/>
        </w:rPr>
        <w:t xml:space="preserve">ланков ответов </w:t>
      </w:r>
      <w:r w:rsidR="00B11A89" w:rsidRPr="00797922">
        <w:rPr>
          <w:sz w:val="28"/>
          <w:szCs w:val="28"/>
        </w:rPr>
        <w:t>№ </w:t>
      </w:r>
      <w:r w:rsidRPr="00797922">
        <w:rPr>
          <w:sz w:val="28"/>
          <w:szCs w:val="28"/>
        </w:rPr>
        <w:t>1 подготовить</w:t>
      </w:r>
      <w:r w:rsidR="00B11A89" w:rsidRPr="00797922">
        <w:rPr>
          <w:sz w:val="28"/>
          <w:szCs w:val="28"/>
        </w:rPr>
        <w:t xml:space="preserve"> в н</w:t>
      </w:r>
      <w:r w:rsidRPr="00797922">
        <w:rPr>
          <w:sz w:val="28"/>
          <w:szCs w:val="28"/>
        </w:rPr>
        <w:t>еобходимом количестве пакеты размером формата А3</w:t>
      </w:r>
      <w:r w:rsidR="00B11A89" w:rsidRPr="00797922">
        <w:rPr>
          <w:sz w:val="28"/>
          <w:szCs w:val="28"/>
        </w:rPr>
        <w:t xml:space="preserve"> и ф</w:t>
      </w:r>
      <w:r w:rsidRPr="00797922">
        <w:rPr>
          <w:sz w:val="28"/>
          <w:szCs w:val="28"/>
        </w:rPr>
        <w:t>орму ППЭ-11 для наклеивания</w:t>
      </w:r>
      <w:r w:rsidR="00B11A89" w:rsidRPr="00797922">
        <w:rPr>
          <w:sz w:val="28"/>
          <w:szCs w:val="28"/>
        </w:rPr>
        <w:t xml:space="preserve"> на п</w:t>
      </w:r>
      <w:r w:rsidRPr="00797922">
        <w:rPr>
          <w:sz w:val="28"/>
          <w:szCs w:val="28"/>
        </w:rPr>
        <w:t>акеты;</w:t>
      </w:r>
    </w:p>
    <w:p w:rsidR="00F401F0" w:rsidRPr="00797922" w:rsidRDefault="00F401F0" w:rsidP="00F401F0">
      <w:pPr>
        <w:widowControl w:val="0"/>
        <w:tabs>
          <w:tab w:val="left" w:pos="720"/>
        </w:tabs>
        <w:ind w:firstLine="709"/>
        <w:jc w:val="both"/>
        <w:rPr>
          <w:sz w:val="28"/>
          <w:szCs w:val="28"/>
        </w:rPr>
      </w:pPr>
      <w:r w:rsidRPr="00797922">
        <w:rPr>
          <w:sz w:val="28"/>
          <w:szCs w:val="28"/>
        </w:rPr>
        <w:t>подготовить</w:t>
      </w:r>
      <w:r w:rsidR="00B11A89" w:rsidRPr="00797922">
        <w:rPr>
          <w:sz w:val="28"/>
          <w:szCs w:val="28"/>
        </w:rPr>
        <w:t xml:space="preserve"> в н</w:t>
      </w:r>
      <w:r w:rsidRPr="00797922">
        <w:rPr>
          <w:sz w:val="28"/>
          <w:szCs w:val="28"/>
        </w:rPr>
        <w:t>еобходимом количестве технические средства для масштабирования КИМ</w:t>
      </w:r>
      <w:r w:rsidR="00B11A89" w:rsidRPr="00797922">
        <w:rPr>
          <w:sz w:val="28"/>
          <w:szCs w:val="28"/>
        </w:rPr>
        <w:t xml:space="preserve"> и б</w:t>
      </w:r>
      <w:r w:rsidRPr="00797922">
        <w:rPr>
          <w:sz w:val="28"/>
          <w:szCs w:val="28"/>
        </w:rPr>
        <w:t>ланков регистрации</w:t>
      </w:r>
      <w:r w:rsidR="00B11A89" w:rsidRPr="00797922">
        <w:rPr>
          <w:sz w:val="28"/>
          <w:szCs w:val="28"/>
        </w:rPr>
        <w:t xml:space="preserve"> и б</w:t>
      </w:r>
      <w:r w:rsidRPr="00797922">
        <w:rPr>
          <w:sz w:val="28"/>
          <w:szCs w:val="28"/>
        </w:rPr>
        <w:t xml:space="preserve">ланков </w:t>
      </w:r>
      <w:r w:rsidR="00B11A89" w:rsidRPr="00797922">
        <w:rPr>
          <w:sz w:val="28"/>
          <w:szCs w:val="28"/>
        </w:rPr>
        <w:t>№ </w:t>
      </w:r>
      <w:r w:rsidRPr="00797922">
        <w:rPr>
          <w:sz w:val="28"/>
          <w:szCs w:val="28"/>
        </w:rPr>
        <w:t>1</w:t>
      </w:r>
      <w:r w:rsidR="00B11A89" w:rsidRPr="00797922">
        <w:rPr>
          <w:sz w:val="28"/>
          <w:szCs w:val="28"/>
        </w:rPr>
        <w:t xml:space="preserve"> до ф</w:t>
      </w:r>
      <w:r w:rsidRPr="00797922">
        <w:rPr>
          <w:sz w:val="28"/>
          <w:szCs w:val="28"/>
        </w:rPr>
        <w:t>ормата А3;</w:t>
      </w:r>
    </w:p>
    <w:p w:rsidR="00F401F0" w:rsidRPr="00797922" w:rsidRDefault="00F401F0" w:rsidP="00F401F0">
      <w:pPr>
        <w:widowControl w:val="0"/>
        <w:tabs>
          <w:tab w:val="left" w:pos="720"/>
        </w:tabs>
        <w:ind w:firstLine="709"/>
        <w:jc w:val="both"/>
        <w:rPr>
          <w:sz w:val="28"/>
          <w:szCs w:val="28"/>
        </w:rPr>
      </w:pPr>
      <w:r w:rsidRPr="00797922">
        <w:rPr>
          <w:sz w:val="28"/>
          <w:szCs w:val="28"/>
        </w:rPr>
        <w:t>В случае отсутствия технических средств – выдать увеличительное устройство – лупу.</w:t>
      </w:r>
    </w:p>
    <w:p w:rsidR="00F401F0" w:rsidRPr="00797922" w:rsidRDefault="00F401F0" w:rsidP="00F401F0">
      <w:pPr>
        <w:widowControl w:val="0"/>
        <w:tabs>
          <w:tab w:val="left" w:pos="720"/>
        </w:tabs>
        <w:ind w:firstLine="709"/>
        <w:jc w:val="both"/>
        <w:rPr>
          <w:i/>
          <w:sz w:val="28"/>
          <w:szCs w:val="28"/>
        </w:rPr>
      </w:pPr>
      <w:r w:rsidRPr="00797922">
        <w:rPr>
          <w:i/>
          <w:sz w:val="28"/>
          <w:szCs w:val="28"/>
        </w:rPr>
        <w:t>Для глухих</w:t>
      </w:r>
      <w:r w:rsidR="00B11A89" w:rsidRPr="00797922">
        <w:rPr>
          <w:i/>
          <w:sz w:val="28"/>
          <w:szCs w:val="28"/>
        </w:rPr>
        <w:t xml:space="preserve"> и с</w:t>
      </w:r>
      <w:r w:rsidRPr="00797922">
        <w:rPr>
          <w:i/>
          <w:sz w:val="28"/>
          <w:szCs w:val="28"/>
        </w:rPr>
        <w:t>лабослышащих участников экзамена:</w:t>
      </w:r>
    </w:p>
    <w:p w:rsidR="00F401F0" w:rsidRPr="00797922" w:rsidRDefault="00F401F0" w:rsidP="00F401F0">
      <w:pPr>
        <w:widowControl w:val="0"/>
        <w:tabs>
          <w:tab w:val="left" w:pos="720"/>
        </w:tabs>
        <w:ind w:firstLine="709"/>
        <w:jc w:val="both"/>
        <w:rPr>
          <w:sz w:val="28"/>
          <w:szCs w:val="28"/>
        </w:rPr>
      </w:pPr>
      <w:r w:rsidRPr="00797922">
        <w:rPr>
          <w:sz w:val="28"/>
          <w:szCs w:val="28"/>
        </w:rPr>
        <w:t>подготовить</w:t>
      </w:r>
      <w:r w:rsidR="00B11A89" w:rsidRPr="00797922">
        <w:rPr>
          <w:sz w:val="28"/>
          <w:szCs w:val="28"/>
        </w:rPr>
        <w:t xml:space="preserve"> в н</w:t>
      </w:r>
      <w:r w:rsidRPr="00797922">
        <w:rPr>
          <w:sz w:val="28"/>
          <w:szCs w:val="28"/>
        </w:rPr>
        <w:t>еобходимом количестве правила</w:t>
      </w:r>
      <w:r w:rsidR="00B11A89" w:rsidRPr="00797922">
        <w:rPr>
          <w:sz w:val="28"/>
          <w:szCs w:val="28"/>
        </w:rPr>
        <w:t xml:space="preserve"> по з</w:t>
      </w:r>
      <w:r w:rsidRPr="00797922">
        <w:rPr>
          <w:sz w:val="28"/>
          <w:szCs w:val="28"/>
        </w:rPr>
        <w:t>аполнению бланков ГИА;</w:t>
      </w:r>
    </w:p>
    <w:p w:rsidR="00F401F0" w:rsidRPr="00797922" w:rsidRDefault="00F401F0" w:rsidP="00F401F0">
      <w:pPr>
        <w:widowControl w:val="0"/>
        <w:tabs>
          <w:tab w:val="left" w:pos="720"/>
        </w:tabs>
        <w:ind w:firstLine="709"/>
        <w:jc w:val="both"/>
        <w:rPr>
          <w:sz w:val="28"/>
          <w:szCs w:val="28"/>
        </w:rPr>
      </w:pPr>
      <w:r w:rsidRPr="00797922">
        <w:rPr>
          <w:sz w:val="28"/>
          <w:szCs w:val="28"/>
        </w:rPr>
        <w:t>оборудовать аудитории звукоусиливающей аппаратурой коллективного пользования.</w:t>
      </w:r>
    </w:p>
    <w:p w:rsidR="00F401F0" w:rsidRPr="00797922" w:rsidRDefault="00F401F0" w:rsidP="00F401F0">
      <w:pPr>
        <w:widowControl w:val="0"/>
        <w:tabs>
          <w:tab w:val="left" w:pos="720"/>
        </w:tabs>
        <w:ind w:firstLine="709"/>
        <w:jc w:val="both"/>
        <w:rPr>
          <w:sz w:val="28"/>
          <w:szCs w:val="28"/>
        </w:rPr>
      </w:pPr>
      <w:r w:rsidRPr="00797922">
        <w:rPr>
          <w:sz w:val="28"/>
          <w:szCs w:val="28"/>
        </w:rPr>
        <w:t>В ППЭ, где проводится ГИА для слабовидящих</w:t>
      </w:r>
      <w:r w:rsidR="00B11A89" w:rsidRPr="00797922">
        <w:rPr>
          <w:sz w:val="28"/>
          <w:szCs w:val="28"/>
        </w:rPr>
        <w:t xml:space="preserve"> и г</w:t>
      </w:r>
      <w:r w:rsidRPr="00797922">
        <w:rPr>
          <w:sz w:val="28"/>
          <w:szCs w:val="28"/>
        </w:rPr>
        <w:t>де осуществляет свою работу комиссия тифлопереводчиков, количество уполномоченных представителей/членов ГЭК должно быть увеличено для обеспечения контроля</w:t>
      </w:r>
      <w:r w:rsidR="00B11A89" w:rsidRPr="00797922">
        <w:rPr>
          <w:sz w:val="28"/>
          <w:szCs w:val="28"/>
        </w:rPr>
        <w:t xml:space="preserve"> за п</w:t>
      </w:r>
      <w:r w:rsidRPr="00797922">
        <w:rPr>
          <w:sz w:val="28"/>
          <w:szCs w:val="28"/>
        </w:rPr>
        <w:t>ереносом ответов слабовидящих</w:t>
      </w:r>
      <w:r w:rsidR="00B11A89" w:rsidRPr="00797922">
        <w:rPr>
          <w:sz w:val="28"/>
          <w:szCs w:val="28"/>
        </w:rPr>
        <w:t xml:space="preserve"> и с</w:t>
      </w:r>
      <w:r w:rsidRPr="00797922">
        <w:rPr>
          <w:sz w:val="28"/>
          <w:szCs w:val="28"/>
        </w:rPr>
        <w:t>лепых участников ГИА</w:t>
      </w:r>
      <w:r w:rsidR="00B11A89" w:rsidRPr="00797922">
        <w:rPr>
          <w:sz w:val="28"/>
          <w:szCs w:val="28"/>
        </w:rPr>
        <w:t xml:space="preserve"> с у</w:t>
      </w:r>
      <w:r w:rsidRPr="00797922">
        <w:rPr>
          <w:sz w:val="28"/>
          <w:szCs w:val="28"/>
        </w:rPr>
        <w:t>величенных бланков (тетрадей для ответов)</w:t>
      </w:r>
      <w:r w:rsidR="00B11A89" w:rsidRPr="00797922">
        <w:rPr>
          <w:sz w:val="28"/>
          <w:szCs w:val="28"/>
        </w:rPr>
        <w:t xml:space="preserve"> на с</w:t>
      </w:r>
      <w:r w:rsidRPr="00797922">
        <w:rPr>
          <w:sz w:val="28"/>
          <w:szCs w:val="28"/>
        </w:rPr>
        <w:t xml:space="preserve">тандартные. </w:t>
      </w:r>
    </w:p>
    <w:p w:rsidR="00F401F0" w:rsidRPr="00797922" w:rsidRDefault="00F401F0" w:rsidP="00F401F0">
      <w:pPr>
        <w:widowControl w:val="0"/>
        <w:tabs>
          <w:tab w:val="left" w:pos="720"/>
        </w:tabs>
        <w:ind w:firstLine="709"/>
        <w:jc w:val="both"/>
        <w:rPr>
          <w:sz w:val="28"/>
          <w:szCs w:val="28"/>
        </w:rPr>
      </w:pPr>
      <w:r w:rsidRPr="00797922">
        <w:rPr>
          <w:sz w:val="28"/>
          <w:szCs w:val="28"/>
        </w:rPr>
        <w:t>В каждой аудитории для слабовидящих (аудитории,</w:t>
      </w:r>
      <w:r w:rsidR="00B11A89" w:rsidRPr="00797922">
        <w:rPr>
          <w:sz w:val="28"/>
          <w:szCs w:val="28"/>
        </w:rPr>
        <w:t xml:space="preserve"> в к</w:t>
      </w:r>
      <w:r w:rsidRPr="00797922">
        <w:rPr>
          <w:sz w:val="28"/>
          <w:szCs w:val="28"/>
        </w:rPr>
        <w:t>оторой работает комиссия тифлопереводчиков)</w:t>
      </w:r>
      <w:r w:rsidR="00B11A89" w:rsidRPr="00797922">
        <w:rPr>
          <w:sz w:val="28"/>
          <w:szCs w:val="28"/>
        </w:rPr>
        <w:t xml:space="preserve"> во в</w:t>
      </w:r>
      <w:r w:rsidRPr="00797922">
        <w:rPr>
          <w:sz w:val="28"/>
          <w:szCs w:val="28"/>
        </w:rPr>
        <w:t>ремя переноса ответов участников экзамена</w:t>
      </w:r>
      <w:r w:rsidR="00B11A89" w:rsidRPr="00797922">
        <w:rPr>
          <w:sz w:val="28"/>
          <w:szCs w:val="28"/>
        </w:rPr>
        <w:t xml:space="preserve"> с у</w:t>
      </w:r>
      <w:r w:rsidRPr="00797922">
        <w:rPr>
          <w:sz w:val="28"/>
          <w:szCs w:val="28"/>
        </w:rPr>
        <w:t>величенных бланков</w:t>
      </w:r>
      <w:r w:rsidR="00B11A89" w:rsidRPr="00797922">
        <w:rPr>
          <w:sz w:val="28"/>
          <w:szCs w:val="28"/>
        </w:rPr>
        <w:t xml:space="preserve"> на с</w:t>
      </w:r>
      <w:r w:rsidRPr="00797922">
        <w:rPr>
          <w:sz w:val="28"/>
          <w:szCs w:val="28"/>
        </w:rPr>
        <w:t>тандартные должен находиться уполномоченный представитель/член ГЭК. Аудитории оборудуются средствами видеонаблюдения без возможности трансляции вещания</w:t>
      </w:r>
      <w:r w:rsidR="00B11A89" w:rsidRPr="00797922">
        <w:rPr>
          <w:sz w:val="28"/>
          <w:szCs w:val="28"/>
        </w:rPr>
        <w:t xml:space="preserve"> в с</w:t>
      </w:r>
      <w:r w:rsidRPr="00797922">
        <w:rPr>
          <w:sz w:val="28"/>
          <w:szCs w:val="28"/>
        </w:rPr>
        <w:t>еть «Интернет» (в режиме офлайн).</w:t>
      </w:r>
    </w:p>
    <w:p w:rsidR="00F401F0" w:rsidRPr="00797922" w:rsidRDefault="00F401F0" w:rsidP="00F401F0">
      <w:pPr>
        <w:widowControl w:val="0"/>
        <w:tabs>
          <w:tab w:val="left" w:pos="720"/>
        </w:tabs>
        <w:ind w:firstLine="709"/>
        <w:jc w:val="both"/>
        <w:rPr>
          <w:sz w:val="28"/>
          <w:szCs w:val="28"/>
        </w:rPr>
      </w:pPr>
      <w:r w:rsidRPr="00797922">
        <w:rPr>
          <w:sz w:val="28"/>
          <w:szCs w:val="28"/>
        </w:rPr>
        <w:t>В ППЭ для участников экзамена</w:t>
      </w:r>
      <w:r w:rsidR="00B11A89" w:rsidRPr="00797922">
        <w:rPr>
          <w:sz w:val="28"/>
          <w:szCs w:val="28"/>
        </w:rPr>
        <w:t xml:space="preserve"> с О</w:t>
      </w:r>
      <w:r w:rsidRPr="00797922">
        <w:rPr>
          <w:sz w:val="28"/>
          <w:szCs w:val="28"/>
        </w:rPr>
        <w:t>ВЗ, детей-инвалидов</w:t>
      </w:r>
      <w:r w:rsidR="00B11A89" w:rsidRPr="00797922">
        <w:rPr>
          <w:sz w:val="28"/>
          <w:szCs w:val="28"/>
        </w:rPr>
        <w:t xml:space="preserve"> и и</w:t>
      </w:r>
      <w:r w:rsidRPr="00797922">
        <w:rPr>
          <w:sz w:val="28"/>
          <w:szCs w:val="28"/>
        </w:rPr>
        <w:t>нвалидов рекомендуется направить общественных наблюдателей</w:t>
      </w:r>
      <w:r w:rsidR="00B11A89" w:rsidRPr="00797922">
        <w:rPr>
          <w:sz w:val="28"/>
          <w:szCs w:val="28"/>
        </w:rPr>
        <w:t xml:space="preserve"> в к</w:t>
      </w:r>
      <w:r w:rsidRPr="00797922">
        <w:rPr>
          <w:sz w:val="28"/>
          <w:szCs w:val="28"/>
        </w:rPr>
        <w:t>аждую аудиторию.</w:t>
      </w:r>
    </w:p>
    <w:p w:rsidR="00F401F0" w:rsidRPr="00797922" w:rsidRDefault="00F401F0" w:rsidP="00F401F0">
      <w:pPr>
        <w:widowControl w:val="0"/>
        <w:tabs>
          <w:tab w:val="left" w:pos="720"/>
        </w:tabs>
        <w:ind w:firstLine="709"/>
        <w:jc w:val="both"/>
        <w:rPr>
          <w:sz w:val="28"/>
          <w:szCs w:val="28"/>
        </w:rPr>
      </w:pPr>
      <w:r w:rsidRPr="00797922">
        <w:rPr>
          <w:sz w:val="28"/>
          <w:szCs w:val="28"/>
        </w:rPr>
        <w:t>Для лиц, имеющих медицинские основания для обучения</w:t>
      </w:r>
      <w:r w:rsidR="00B11A89" w:rsidRPr="00797922">
        <w:rPr>
          <w:sz w:val="28"/>
          <w:szCs w:val="28"/>
        </w:rPr>
        <w:t xml:space="preserve"> на д</w:t>
      </w:r>
      <w:r w:rsidRPr="00797922">
        <w:rPr>
          <w:sz w:val="28"/>
          <w:szCs w:val="28"/>
        </w:rPr>
        <w:t>ому</w:t>
      </w:r>
      <w:r w:rsidR="00B11A89" w:rsidRPr="00797922">
        <w:rPr>
          <w:sz w:val="28"/>
          <w:szCs w:val="28"/>
        </w:rPr>
        <w:t xml:space="preserve"> и с</w:t>
      </w:r>
      <w:r w:rsidRPr="00797922">
        <w:rPr>
          <w:sz w:val="28"/>
          <w:szCs w:val="28"/>
        </w:rPr>
        <w:t>оответствующие рекомендации психолого-медико-педагогической комиссии,</w:t>
      </w:r>
      <w:r w:rsidR="00B11A89" w:rsidRPr="00797922">
        <w:rPr>
          <w:sz w:val="28"/>
          <w:szCs w:val="28"/>
        </w:rPr>
        <w:t xml:space="preserve"> а т</w:t>
      </w:r>
      <w:r w:rsidR="003C52F4" w:rsidRPr="00797922">
        <w:rPr>
          <w:sz w:val="28"/>
          <w:szCs w:val="28"/>
        </w:rPr>
        <w:t>акже для лиц, находящихся</w:t>
      </w:r>
      <w:r w:rsidR="00B11A89" w:rsidRPr="00797922">
        <w:rPr>
          <w:sz w:val="28"/>
          <w:szCs w:val="28"/>
        </w:rPr>
        <w:t xml:space="preserve"> на д</w:t>
      </w:r>
      <w:r w:rsidR="003C52F4" w:rsidRPr="00797922">
        <w:rPr>
          <w:sz w:val="28"/>
          <w:szCs w:val="28"/>
        </w:rPr>
        <w:t>лительном лечении</w:t>
      </w:r>
      <w:r w:rsidR="00B11A89" w:rsidRPr="00797922">
        <w:rPr>
          <w:sz w:val="28"/>
          <w:szCs w:val="28"/>
        </w:rPr>
        <w:t xml:space="preserve"> в м</w:t>
      </w:r>
      <w:r w:rsidR="007B099B" w:rsidRPr="00797922">
        <w:rPr>
          <w:sz w:val="28"/>
          <w:szCs w:val="28"/>
        </w:rPr>
        <w:t>едицинском учреждении,</w:t>
      </w:r>
      <w:r w:rsidRPr="00797922">
        <w:rPr>
          <w:sz w:val="28"/>
          <w:szCs w:val="28"/>
        </w:rPr>
        <w:t xml:space="preserve"> экзамен организуется</w:t>
      </w:r>
      <w:r w:rsidR="00B11A89" w:rsidRPr="00797922">
        <w:rPr>
          <w:sz w:val="28"/>
          <w:szCs w:val="28"/>
        </w:rPr>
        <w:t xml:space="preserve"> на д</w:t>
      </w:r>
      <w:r w:rsidRPr="00797922">
        <w:rPr>
          <w:sz w:val="28"/>
          <w:szCs w:val="28"/>
        </w:rPr>
        <w:t>ому,</w:t>
      </w:r>
      <w:r w:rsidR="00B11A89" w:rsidRPr="00797922">
        <w:rPr>
          <w:sz w:val="28"/>
          <w:szCs w:val="28"/>
        </w:rPr>
        <w:t xml:space="preserve"> в б</w:t>
      </w:r>
      <w:r w:rsidRPr="00797922">
        <w:rPr>
          <w:sz w:val="28"/>
          <w:szCs w:val="28"/>
        </w:rPr>
        <w:t>ольнице (медицинском учреждении). Для этого создается ППЭ</w:t>
      </w:r>
      <w:r w:rsidR="00B11A89" w:rsidRPr="00797922">
        <w:rPr>
          <w:sz w:val="28"/>
          <w:szCs w:val="28"/>
        </w:rPr>
        <w:t xml:space="preserve"> по м</w:t>
      </w:r>
      <w:r w:rsidRPr="00797922">
        <w:rPr>
          <w:sz w:val="28"/>
          <w:szCs w:val="28"/>
        </w:rPr>
        <w:t>есту жительства участника ГИА,</w:t>
      </w:r>
      <w:r w:rsidR="00B11A89" w:rsidRPr="00797922">
        <w:rPr>
          <w:sz w:val="28"/>
          <w:szCs w:val="28"/>
        </w:rPr>
        <w:t xml:space="preserve"> по м</w:t>
      </w:r>
      <w:r w:rsidRPr="00797922">
        <w:rPr>
          <w:sz w:val="28"/>
          <w:szCs w:val="28"/>
        </w:rPr>
        <w:t>есту нахождения больницы (медицинского учреждения)</w:t>
      </w:r>
      <w:r w:rsidR="00B11A89" w:rsidRPr="00797922">
        <w:rPr>
          <w:sz w:val="28"/>
          <w:szCs w:val="28"/>
        </w:rPr>
        <w:t xml:space="preserve"> с в</w:t>
      </w:r>
      <w:r w:rsidRPr="00797922">
        <w:rPr>
          <w:sz w:val="28"/>
          <w:szCs w:val="28"/>
        </w:rPr>
        <w:t>ыполнением минимальных требований процедуры</w:t>
      </w:r>
      <w:r w:rsidR="00B11A89" w:rsidRPr="00797922">
        <w:rPr>
          <w:sz w:val="28"/>
          <w:szCs w:val="28"/>
        </w:rPr>
        <w:t xml:space="preserve"> и т</w:t>
      </w:r>
      <w:r w:rsidRPr="00797922">
        <w:rPr>
          <w:sz w:val="28"/>
          <w:szCs w:val="28"/>
        </w:rPr>
        <w:t>ехнологии проведения ГИА: назначить руководителя ППЭ, 2 организаторов, уполномоченного представителя/члена ГЭК. Для участника ГИА необходимо организовать посадочное место (с учетом его состояния здоровья), рабочие места для всех работников ППЭ. Непосредственно</w:t>
      </w:r>
      <w:r w:rsidR="00B11A89" w:rsidRPr="00797922">
        <w:rPr>
          <w:sz w:val="28"/>
          <w:szCs w:val="28"/>
        </w:rPr>
        <w:t xml:space="preserve"> в п</w:t>
      </w:r>
      <w:r w:rsidRPr="00797922">
        <w:rPr>
          <w:sz w:val="28"/>
          <w:szCs w:val="28"/>
        </w:rPr>
        <w:t>омещении, где находится участник ГИА, должно быть организовано видеонаблюдение без возможности трансляции вещания</w:t>
      </w:r>
      <w:r w:rsidR="00B11A89" w:rsidRPr="00797922">
        <w:rPr>
          <w:sz w:val="28"/>
          <w:szCs w:val="28"/>
        </w:rPr>
        <w:t xml:space="preserve"> в с</w:t>
      </w:r>
      <w:r w:rsidRPr="00797922">
        <w:rPr>
          <w:sz w:val="28"/>
          <w:szCs w:val="28"/>
        </w:rPr>
        <w:t>еть «Интернет» (в режиме офлайн).</w:t>
      </w:r>
    </w:p>
    <w:p w:rsidR="00F401F0" w:rsidRPr="00797922" w:rsidRDefault="00F401F0" w:rsidP="00F401F0">
      <w:pPr>
        <w:widowControl w:val="0"/>
        <w:autoSpaceDE w:val="0"/>
        <w:autoSpaceDN w:val="0"/>
        <w:adjustRightInd w:val="0"/>
        <w:ind w:firstLine="709"/>
        <w:jc w:val="both"/>
        <w:rPr>
          <w:sz w:val="28"/>
          <w:szCs w:val="28"/>
        </w:rPr>
      </w:pPr>
      <w:r w:rsidRPr="00797922">
        <w:rPr>
          <w:sz w:val="28"/>
          <w:szCs w:val="28"/>
        </w:rPr>
        <w:t>В случае сдачи ГИА участником</w:t>
      </w:r>
      <w:r w:rsidR="00B11A89" w:rsidRPr="00797922">
        <w:rPr>
          <w:sz w:val="28"/>
          <w:szCs w:val="28"/>
        </w:rPr>
        <w:t xml:space="preserve"> в м</w:t>
      </w:r>
      <w:r w:rsidRPr="00797922">
        <w:rPr>
          <w:sz w:val="28"/>
          <w:szCs w:val="28"/>
        </w:rPr>
        <w:t xml:space="preserve">едицинском учреждении другого </w:t>
      </w:r>
      <w:r w:rsidRPr="00797922">
        <w:rPr>
          <w:sz w:val="28"/>
          <w:szCs w:val="28"/>
        </w:rPr>
        <w:lastRenderedPageBreak/>
        <w:t>субъекта</w:t>
      </w:r>
      <w:r w:rsidR="00B11A89" w:rsidRPr="00797922">
        <w:rPr>
          <w:sz w:val="28"/>
          <w:szCs w:val="28"/>
        </w:rPr>
        <w:t xml:space="preserve"> РФ с</w:t>
      </w:r>
      <w:r w:rsidRPr="00797922">
        <w:rPr>
          <w:sz w:val="28"/>
          <w:szCs w:val="28"/>
        </w:rPr>
        <w:t>оответствующая информация вносится</w:t>
      </w:r>
      <w:r w:rsidR="00B11A89" w:rsidRPr="00797922">
        <w:rPr>
          <w:sz w:val="28"/>
          <w:szCs w:val="28"/>
        </w:rPr>
        <w:t xml:space="preserve"> в Р</w:t>
      </w:r>
      <w:r w:rsidRPr="00797922">
        <w:rPr>
          <w:sz w:val="28"/>
          <w:szCs w:val="28"/>
        </w:rPr>
        <w:t>ИС указанного субъекта РФ.</w:t>
      </w:r>
    </w:p>
    <w:p w:rsidR="00F401F0" w:rsidRPr="00797922" w:rsidRDefault="00F401F0" w:rsidP="00F401F0">
      <w:pPr>
        <w:pStyle w:val="ab"/>
        <w:ind w:firstLine="709"/>
        <w:rPr>
          <w:b/>
          <w:bCs/>
          <w:sz w:val="28"/>
          <w:szCs w:val="28"/>
        </w:rPr>
      </w:pPr>
      <w:r w:rsidRPr="00797922">
        <w:rPr>
          <w:sz w:val="28"/>
          <w:szCs w:val="28"/>
        </w:rPr>
        <w:t>Далее экзамен должен быть проведен согласно стандартной процедуре ЕГЭ.</w:t>
      </w:r>
    </w:p>
    <w:p w:rsidR="00F401F0" w:rsidRPr="00797922" w:rsidRDefault="00F401F0" w:rsidP="00F401F0">
      <w:pPr>
        <w:pStyle w:val="ab"/>
        <w:ind w:firstLine="709"/>
        <w:rPr>
          <w:b/>
          <w:bCs/>
          <w:sz w:val="28"/>
          <w:szCs w:val="28"/>
        </w:rPr>
      </w:pPr>
    </w:p>
    <w:p w:rsidR="00F401F0" w:rsidRPr="00797922" w:rsidRDefault="00F401F0" w:rsidP="00797922">
      <w:pPr>
        <w:spacing w:after="200" w:line="276" w:lineRule="auto"/>
        <w:jc w:val="center"/>
        <w:rPr>
          <w:b/>
          <w:bCs/>
          <w:sz w:val="28"/>
          <w:szCs w:val="28"/>
        </w:rPr>
      </w:pPr>
      <w:bookmarkStart w:id="9" w:name="_Toc412737757"/>
      <w:bookmarkStart w:id="10" w:name="_Toc439320751"/>
      <w:r w:rsidRPr="00797922">
        <w:rPr>
          <w:sz w:val="28"/>
          <w:szCs w:val="28"/>
        </w:rPr>
        <w:t>Особенности проведения ГИА</w:t>
      </w:r>
      <w:r w:rsidR="00B11A89" w:rsidRPr="00797922">
        <w:rPr>
          <w:sz w:val="28"/>
          <w:szCs w:val="28"/>
        </w:rPr>
        <w:t xml:space="preserve"> в П</w:t>
      </w:r>
      <w:r w:rsidRPr="00797922">
        <w:rPr>
          <w:sz w:val="28"/>
          <w:szCs w:val="28"/>
        </w:rPr>
        <w:t>ПЭ</w:t>
      </w:r>
      <w:bookmarkEnd w:id="9"/>
      <w:bookmarkEnd w:id="10"/>
    </w:p>
    <w:p w:rsidR="00F401F0" w:rsidRPr="00797922" w:rsidRDefault="00F401F0" w:rsidP="00874E43">
      <w:pPr>
        <w:pStyle w:val="2"/>
        <w:rPr>
          <w:szCs w:val="28"/>
        </w:rPr>
      </w:pPr>
      <w:bookmarkStart w:id="11" w:name="_Toc439320752"/>
      <w:r w:rsidRPr="00797922">
        <w:rPr>
          <w:szCs w:val="28"/>
        </w:rPr>
        <w:t>Запуск участников ГИА</w:t>
      </w:r>
      <w:r w:rsidR="00B11A89" w:rsidRPr="00797922">
        <w:rPr>
          <w:szCs w:val="28"/>
        </w:rPr>
        <w:t xml:space="preserve"> в П</w:t>
      </w:r>
      <w:r w:rsidRPr="00797922">
        <w:rPr>
          <w:szCs w:val="28"/>
        </w:rPr>
        <w:t>ПЭ</w:t>
      </w:r>
      <w:r w:rsidR="00B11A89" w:rsidRPr="00797922">
        <w:rPr>
          <w:szCs w:val="28"/>
        </w:rPr>
        <w:t xml:space="preserve"> и р</w:t>
      </w:r>
      <w:r w:rsidRPr="00797922">
        <w:rPr>
          <w:szCs w:val="28"/>
        </w:rPr>
        <w:t>ассадка</w:t>
      </w:r>
      <w:r w:rsidR="00B11A89" w:rsidRPr="00797922">
        <w:rPr>
          <w:szCs w:val="28"/>
        </w:rPr>
        <w:t xml:space="preserve"> в а</w:t>
      </w:r>
      <w:r w:rsidRPr="00797922">
        <w:rPr>
          <w:szCs w:val="28"/>
        </w:rPr>
        <w:t>удитории</w:t>
      </w:r>
      <w:bookmarkEnd w:id="11"/>
    </w:p>
    <w:p w:rsidR="00F401F0" w:rsidRPr="00797922" w:rsidRDefault="00F401F0" w:rsidP="00F401F0">
      <w:pPr>
        <w:pStyle w:val="ab"/>
        <w:ind w:firstLine="709"/>
        <w:rPr>
          <w:sz w:val="28"/>
          <w:szCs w:val="28"/>
        </w:rPr>
      </w:pPr>
      <w:r w:rsidRPr="00797922">
        <w:rPr>
          <w:sz w:val="28"/>
          <w:szCs w:val="28"/>
        </w:rPr>
        <w:t>Руководитель ППЭ за 45 минут</w:t>
      </w:r>
      <w:r w:rsidR="00B11A89" w:rsidRPr="00797922">
        <w:rPr>
          <w:sz w:val="28"/>
          <w:szCs w:val="28"/>
        </w:rPr>
        <w:t xml:space="preserve"> до э</w:t>
      </w:r>
      <w:r w:rsidRPr="00797922">
        <w:rPr>
          <w:sz w:val="28"/>
          <w:szCs w:val="28"/>
        </w:rPr>
        <w:t>кзамена выдает помощникам, кроме стандартных форм, списки ассистентов.</w:t>
      </w:r>
    </w:p>
    <w:p w:rsidR="00F401F0" w:rsidRPr="00797922" w:rsidRDefault="00F401F0" w:rsidP="00F401F0">
      <w:pPr>
        <w:pStyle w:val="ab"/>
        <w:ind w:firstLine="709"/>
        <w:rPr>
          <w:sz w:val="28"/>
          <w:szCs w:val="28"/>
        </w:rPr>
      </w:pPr>
      <w:r w:rsidRPr="00797922">
        <w:rPr>
          <w:sz w:val="28"/>
          <w:szCs w:val="28"/>
        </w:rPr>
        <w:t>Руководитель ППЭ при входе ассистентов</w:t>
      </w:r>
      <w:r w:rsidR="00B11A89" w:rsidRPr="00797922">
        <w:rPr>
          <w:sz w:val="28"/>
          <w:szCs w:val="28"/>
        </w:rPr>
        <w:t xml:space="preserve"> в П</w:t>
      </w:r>
      <w:r w:rsidRPr="00797922">
        <w:rPr>
          <w:sz w:val="28"/>
          <w:szCs w:val="28"/>
        </w:rPr>
        <w:t>ПЭ осуществляет контроль</w:t>
      </w:r>
      <w:r w:rsidR="00B11A89" w:rsidRPr="00797922">
        <w:rPr>
          <w:sz w:val="28"/>
          <w:szCs w:val="28"/>
        </w:rPr>
        <w:t xml:space="preserve"> за п</w:t>
      </w:r>
      <w:r w:rsidRPr="00797922">
        <w:rPr>
          <w:sz w:val="28"/>
          <w:szCs w:val="28"/>
        </w:rPr>
        <w:t>роверкой документов, удостоверяющих личность ассистентов,</w:t>
      </w:r>
      <w:r w:rsidR="00B11A89" w:rsidRPr="00797922">
        <w:rPr>
          <w:sz w:val="28"/>
          <w:szCs w:val="28"/>
        </w:rPr>
        <w:t xml:space="preserve"> и н</w:t>
      </w:r>
      <w:r w:rsidRPr="00797922">
        <w:rPr>
          <w:sz w:val="28"/>
          <w:szCs w:val="28"/>
        </w:rPr>
        <w:t>аличие указанных лиц</w:t>
      </w:r>
      <w:r w:rsidR="00B11A89" w:rsidRPr="00797922">
        <w:rPr>
          <w:sz w:val="28"/>
          <w:szCs w:val="28"/>
        </w:rPr>
        <w:t xml:space="preserve"> в с</w:t>
      </w:r>
      <w:r w:rsidRPr="00797922">
        <w:rPr>
          <w:sz w:val="28"/>
          <w:szCs w:val="28"/>
        </w:rPr>
        <w:t>писках</w:t>
      </w:r>
      <w:r w:rsidR="00B11A89" w:rsidRPr="00797922">
        <w:rPr>
          <w:sz w:val="28"/>
          <w:szCs w:val="28"/>
        </w:rPr>
        <w:t xml:space="preserve"> на д</w:t>
      </w:r>
      <w:r w:rsidRPr="00797922">
        <w:rPr>
          <w:sz w:val="28"/>
          <w:szCs w:val="28"/>
        </w:rPr>
        <w:t>анный экзамен</w:t>
      </w:r>
      <w:r w:rsidR="00B11A89" w:rsidRPr="00797922">
        <w:rPr>
          <w:sz w:val="28"/>
          <w:szCs w:val="28"/>
        </w:rPr>
        <w:t xml:space="preserve"> в д</w:t>
      </w:r>
      <w:r w:rsidRPr="00797922">
        <w:rPr>
          <w:sz w:val="28"/>
          <w:szCs w:val="28"/>
        </w:rPr>
        <w:t>анном ППЭ.</w:t>
      </w:r>
    </w:p>
    <w:p w:rsidR="00F401F0" w:rsidRPr="00797922" w:rsidRDefault="00F401F0" w:rsidP="00F401F0">
      <w:pPr>
        <w:pStyle w:val="ab"/>
        <w:ind w:firstLine="709"/>
        <w:rPr>
          <w:sz w:val="28"/>
          <w:szCs w:val="28"/>
        </w:rPr>
      </w:pPr>
      <w:r w:rsidRPr="00797922">
        <w:rPr>
          <w:sz w:val="28"/>
          <w:szCs w:val="28"/>
        </w:rPr>
        <w:t>Организатор при входе ассистентов</w:t>
      </w:r>
      <w:r w:rsidR="00B11A89" w:rsidRPr="00797922">
        <w:rPr>
          <w:sz w:val="28"/>
          <w:szCs w:val="28"/>
        </w:rPr>
        <w:t xml:space="preserve"> в а</w:t>
      </w:r>
      <w:r w:rsidRPr="00797922">
        <w:rPr>
          <w:sz w:val="28"/>
          <w:szCs w:val="28"/>
        </w:rPr>
        <w:t>удиторию должен сверить данные документа, удостоверяющие личность ассистента, указать ассистенту место</w:t>
      </w:r>
      <w:r w:rsidR="00B11A89" w:rsidRPr="00797922">
        <w:rPr>
          <w:sz w:val="28"/>
          <w:szCs w:val="28"/>
        </w:rPr>
        <w:t xml:space="preserve"> в а</w:t>
      </w:r>
      <w:r w:rsidRPr="00797922">
        <w:rPr>
          <w:sz w:val="28"/>
          <w:szCs w:val="28"/>
        </w:rPr>
        <w:t xml:space="preserve">удитории. </w:t>
      </w:r>
    </w:p>
    <w:p w:rsidR="00F401F0" w:rsidRPr="00797922" w:rsidRDefault="00F401F0" w:rsidP="00F401F0">
      <w:pPr>
        <w:pStyle w:val="ab"/>
        <w:ind w:firstLine="709"/>
        <w:rPr>
          <w:sz w:val="28"/>
          <w:szCs w:val="28"/>
        </w:rPr>
      </w:pPr>
      <w:r w:rsidRPr="00797922">
        <w:rPr>
          <w:sz w:val="28"/>
          <w:szCs w:val="28"/>
        </w:rPr>
        <w:t>Участники ГИА могут взять</w:t>
      </w:r>
      <w:r w:rsidR="00B11A89" w:rsidRPr="00797922">
        <w:rPr>
          <w:sz w:val="28"/>
          <w:szCs w:val="28"/>
        </w:rPr>
        <w:t xml:space="preserve"> с с</w:t>
      </w:r>
      <w:r w:rsidRPr="00797922">
        <w:rPr>
          <w:sz w:val="28"/>
          <w:szCs w:val="28"/>
        </w:rPr>
        <w:t>обой</w:t>
      </w:r>
      <w:r w:rsidR="00B11A89" w:rsidRPr="00797922">
        <w:rPr>
          <w:sz w:val="28"/>
          <w:szCs w:val="28"/>
        </w:rPr>
        <w:t xml:space="preserve"> на о</w:t>
      </w:r>
      <w:r w:rsidRPr="00797922">
        <w:rPr>
          <w:sz w:val="28"/>
          <w:szCs w:val="28"/>
        </w:rPr>
        <w:t>тведенное место</w:t>
      </w:r>
      <w:r w:rsidR="00B11A89" w:rsidRPr="00797922">
        <w:rPr>
          <w:sz w:val="28"/>
          <w:szCs w:val="28"/>
        </w:rPr>
        <w:t xml:space="preserve"> в а</w:t>
      </w:r>
      <w:r w:rsidRPr="00797922">
        <w:rPr>
          <w:sz w:val="28"/>
          <w:szCs w:val="28"/>
        </w:rPr>
        <w:t>удитории медицинские приборы</w:t>
      </w:r>
      <w:r w:rsidR="00B11A89" w:rsidRPr="00797922">
        <w:rPr>
          <w:sz w:val="28"/>
          <w:szCs w:val="28"/>
        </w:rPr>
        <w:t xml:space="preserve"> и п</w:t>
      </w:r>
      <w:r w:rsidRPr="00797922">
        <w:rPr>
          <w:sz w:val="28"/>
          <w:szCs w:val="28"/>
        </w:rPr>
        <w:t>репараты, показанные для экстренной помощи,</w:t>
      </w:r>
      <w:r w:rsidR="00B11A89" w:rsidRPr="00797922">
        <w:rPr>
          <w:sz w:val="28"/>
          <w:szCs w:val="28"/>
        </w:rPr>
        <w:t xml:space="preserve"> а т</w:t>
      </w:r>
      <w:r w:rsidRPr="00797922">
        <w:rPr>
          <w:sz w:val="28"/>
          <w:szCs w:val="28"/>
        </w:rPr>
        <w:t>акже необходимое техническое оборудование для выполнения заданий (брайлевский прибор</w:t>
      </w:r>
      <w:r w:rsidR="00B11A89" w:rsidRPr="00797922">
        <w:rPr>
          <w:sz w:val="28"/>
          <w:szCs w:val="28"/>
        </w:rPr>
        <w:t xml:space="preserve"> и г</w:t>
      </w:r>
      <w:r w:rsidRPr="00797922">
        <w:rPr>
          <w:sz w:val="28"/>
          <w:szCs w:val="28"/>
        </w:rPr>
        <w:t>рифель, брайлевская</w:t>
      </w:r>
      <w:bookmarkStart w:id="12" w:name="_GoBack"/>
      <w:bookmarkEnd w:id="12"/>
      <w:r w:rsidRPr="00797922">
        <w:rPr>
          <w:sz w:val="28"/>
          <w:szCs w:val="28"/>
        </w:rPr>
        <w:t xml:space="preserve"> печатная машинка, лупа или иное увеличительное устройство, специальные чертежные инструменты</w:t>
      </w:r>
      <w:r w:rsidR="00B11A89" w:rsidRPr="00797922">
        <w:rPr>
          <w:sz w:val="28"/>
          <w:szCs w:val="28"/>
        </w:rPr>
        <w:t xml:space="preserve"> и д</w:t>
      </w:r>
      <w:r w:rsidRPr="00797922">
        <w:rPr>
          <w:sz w:val="28"/>
          <w:szCs w:val="28"/>
        </w:rPr>
        <w:t>р.)</w:t>
      </w:r>
    </w:p>
    <w:p w:rsidR="00F401F0" w:rsidRPr="00797922" w:rsidRDefault="00F401F0" w:rsidP="00F401F0">
      <w:pPr>
        <w:pStyle w:val="ab"/>
        <w:ind w:firstLine="709"/>
        <w:rPr>
          <w:sz w:val="28"/>
          <w:szCs w:val="28"/>
        </w:rPr>
      </w:pPr>
      <w:r w:rsidRPr="00797922">
        <w:rPr>
          <w:sz w:val="28"/>
          <w:szCs w:val="28"/>
        </w:rPr>
        <w:t>Ассистент должен помочь участнику ГИА занять свое место.</w:t>
      </w:r>
    </w:p>
    <w:p w:rsidR="00F401F0" w:rsidRPr="00797922" w:rsidRDefault="00F401F0" w:rsidP="00874E43">
      <w:pPr>
        <w:pStyle w:val="2"/>
        <w:rPr>
          <w:szCs w:val="28"/>
        </w:rPr>
      </w:pPr>
      <w:bookmarkStart w:id="13" w:name="_Toc439320753"/>
      <w:r w:rsidRPr="00797922">
        <w:rPr>
          <w:szCs w:val="28"/>
        </w:rPr>
        <w:t xml:space="preserve">Начало </w:t>
      </w:r>
      <w:r w:rsidR="00ED0FE6" w:rsidRPr="00797922">
        <w:rPr>
          <w:szCs w:val="28"/>
        </w:rPr>
        <w:t>проведения экзамена</w:t>
      </w:r>
      <w:r w:rsidR="00B11A89" w:rsidRPr="00797922">
        <w:rPr>
          <w:szCs w:val="28"/>
        </w:rPr>
        <w:t xml:space="preserve"> в а</w:t>
      </w:r>
      <w:r w:rsidR="00ED0FE6" w:rsidRPr="00797922">
        <w:rPr>
          <w:szCs w:val="28"/>
        </w:rPr>
        <w:t>удитории</w:t>
      </w:r>
      <w:bookmarkEnd w:id="13"/>
    </w:p>
    <w:p w:rsidR="00F401F0" w:rsidRPr="00797922" w:rsidRDefault="00F401F0" w:rsidP="00F401F0">
      <w:pPr>
        <w:widowControl w:val="0"/>
        <w:tabs>
          <w:tab w:val="left" w:pos="720"/>
        </w:tabs>
        <w:ind w:firstLine="709"/>
        <w:jc w:val="both"/>
        <w:rPr>
          <w:sz w:val="28"/>
          <w:szCs w:val="28"/>
        </w:rPr>
      </w:pPr>
      <w:r w:rsidRPr="00797922">
        <w:rPr>
          <w:sz w:val="28"/>
          <w:szCs w:val="28"/>
        </w:rPr>
        <w:t>Ответственный организатор</w:t>
      </w:r>
      <w:r w:rsidR="00B11A89" w:rsidRPr="00797922">
        <w:rPr>
          <w:sz w:val="28"/>
          <w:szCs w:val="28"/>
        </w:rPr>
        <w:t xml:space="preserve"> в а</w:t>
      </w:r>
      <w:r w:rsidRPr="00797922">
        <w:rPr>
          <w:sz w:val="28"/>
          <w:szCs w:val="28"/>
        </w:rPr>
        <w:t>удитории для слепых участников ГИА обязан</w:t>
      </w:r>
      <w:r w:rsidR="00B11A89" w:rsidRPr="00797922">
        <w:rPr>
          <w:sz w:val="28"/>
          <w:szCs w:val="28"/>
        </w:rPr>
        <w:t xml:space="preserve"> не п</w:t>
      </w:r>
      <w:r w:rsidRPr="00797922">
        <w:rPr>
          <w:sz w:val="28"/>
          <w:szCs w:val="28"/>
        </w:rPr>
        <w:t>озднее чем за 5 минут</w:t>
      </w:r>
      <w:r w:rsidR="00B11A89" w:rsidRPr="00797922">
        <w:rPr>
          <w:sz w:val="28"/>
          <w:szCs w:val="28"/>
        </w:rPr>
        <w:t xml:space="preserve"> до н</w:t>
      </w:r>
      <w:r w:rsidRPr="00797922">
        <w:rPr>
          <w:sz w:val="28"/>
          <w:szCs w:val="28"/>
        </w:rPr>
        <w:t>ачала ГИА получить</w:t>
      </w:r>
      <w:r w:rsidR="00B11A89" w:rsidRPr="00797922">
        <w:rPr>
          <w:sz w:val="28"/>
          <w:szCs w:val="28"/>
        </w:rPr>
        <w:t xml:space="preserve"> у р</w:t>
      </w:r>
      <w:r w:rsidRPr="00797922">
        <w:rPr>
          <w:sz w:val="28"/>
          <w:szCs w:val="28"/>
        </w:rPr>
        <w:t>уководителя ППЭ или его помощника:</w:t>
      </w:r>
    </w:p>
    <w:p w:rsidR="00F401F0" w:rsidRPr="00797922" w:rsidRDefault="00F401F0" w:rsidP="00F401F0">
      <w:pPr>
        <w:widowControl w:val="0"/>
        <w:tabs>
          <w:tab w:val="left" w:pos="0"/>
        </w:tabs>
        <w:ind w:firstLine="709"/>
        <w:jc w:val="both"/>
        <w:rPr>
          <w:sz w:val="28"/>
          <w:szCs w:val="28"/>
        </w:rPr>
      </w:pPr>
      <w:r w:rsidRPr="00797922">
        <w:rPr>
          <w:sz w:val="28"/>
          <w:szCs w:val="28"/>
        </w:rPr>
        <w:t>доставочные спецпакеты</w:t>
      </w:r>
      <w:r w:rsidR="00B11A89" w:rsidRPr="00797922">
        <w:rPr>
          <w:sz w:val="28"/>
          <w:szCs w:val="28"/>
        </w:rPr>
        <w:t xml:space="preserve"> с И</w:t>
      </w:r>
      <w:r w:rsidRPr="00797922">
        <w:rPr>
          <w:sz w:val="28"/>
          <w:szCs w:val="28"/>
        </w:rPr>
        <w:t>К, включающими</w:t>
      </w:r>
      <w:r w:rsidR="00B11A89" w:rsidRPr="00797922">
        <w:rPr>
          <w:sz w:val="28"/>
          <w:szCs w:val="28"/>
        </w:rPr>
        <w:t xml:space="preserve"> в с</w:t>
      </w:r>
      <w:r w:rsidRPr="00797922">
        <w:rPr>
          <w:sz w:val="28"/>
          <w:szCs w:val="28"/>
        </w:rPr>
        <w:t>ебя КИМ, напечатанный шрифтом Брайля (рельефно-точечный шрифт), специальные тетради для ответов (для письма рельефно-точечным шрифтом</w:t>
      </w:r>
      <w:r w:rsidR="00B11A89" w:rsidRPr="00797922">
        <w:rPr>
          <w:sz w:val="28"/>
          <w:szCs w:val="28"/>
        </w:rPr>
        <w:t xml:space="preserve"> с и</w:t>
      </w:r>
      <w:r w:rsidRPr="00797922">
        <w:rPr>
          <w:sz w:val="28"/>
          <w:szCs w:val="28"/>
        </w:rPr>
        <w:t>спользованием письменного прибора Брайля),</w:t>
      </w:r>
      <w:r w:rsidR="00B11A89" w:rsidRPr="00797922">
        <w:rPr>
          <w:sz w:val="28"/>
          <w:szCs w:val="28"/>
        </w:rPr>
        <w:t xml:space="preserve"> в к</w:t>
      </w:r>
      <w:r w:rsidRPr="00797922">
        <w:rPr>
          <w:sz w:val="28"/>
          <w:szCs w:val="28"/>
        </w:rPr>
        <w:t xml:space="preserve">оторых участники ГИА оформляют свои экзаменационные работы, бланк регистрации, бланк ответов </w:t>
      </w:r>
      <w:r w:rsidR="00B11A89" w:rsidRPr="00797922">
        <w:rPr>
          <w:sz w:val="28"/>
          <w:szCs w:val="28"/>
        </w:rPr>
        <w:t>№ </w:t>
      </w:r>
      <w:r w:rsidRPr="00797922">
        <w:rPr>
          <w:sz w:val="28"/>
          <w:szCs w:val="28"/>
        </w:rPr>
        <w:t>1</w:t>
      </w:r>
      <w:r w:rsidR="00B11A89" w:rsidRPr="00797922">
        <w:rPr>
          <w:sz w:val="28"/>
          <w:szCs w:val="28"/>
        </w:rPr>
        <w:t xml:space="preserve"> и б</w:t>
      </w:r>
      <w:r w:rsidRPr="00797922">
        <w:rPr>
          <w:sz w:val="28"/>
          <w:szCs w:val="28"/>
        </w:rPr>
        <w:t xml:space="preserve">ланк ответов </w:t>
      </w:r>
      <w:r w:rsidR="00B11A89" w:rsidRPr="00797922">
        <w:rPr>
          <w:sz w:val="28"/>
          <w:szCs w:val="28"/>
        </w:rPr>
        <w:t>№ </w:t>
      </w:r>
      <w:r w:rsidRPr="00797922">
        <w:rPr>
          <w:sz w:val="28"/>
          <w:szCs w:val="28"/>
        </w:rPr>
        <w:t>2;</w:t>
      </w:r>
    </w:p>
    <w:p w:rsidR="00F401F0" w:rsidRPr="00797922" w:rsidRDefault="00F401F0" w:rsidP="00F401F0">
      <w:pPr>
        <w:widowControl w:val="0"/>
        <w:tabs>
          <w:tab w:val="left" w:pos="0"/>
        </w:tabs>
        <w:ind w:firstLine="709"/>
        <w:jc w:val="both"/>
        <w:rPr>
          <w:sz w:val="28"/>
          <w:szCs w:val="28"/>
        </w:rPr>
      </w:pPr>
      <w:r w:rsidRPr="00797922">
        <w:rPr>
          <w:sz w:val="28"/>
          <w:szCs w:val="28"/>
        </w:rPr>
        <w:t>черновики для письма</w:t>
      </w:r>
      <w:r w:rsidR="00B11A89" w:rsidRPr="00797922">
        <w:rPr>
          <w:sz w:val="28"/>
          <w:szCs w:val="28"/>
        </w:rPr>
        <w:t xml:space="preserve"> по с</w:t>
      </w:r>
      <w:r w:rsidRPr="00797922">
        <w:rPr>
          <w:sz w:val="28"/>
          <w:szCs w:val="28"/>
        </w:rPr>
        <w:t>истеме Брайля</w:t>
      </w:r>
      <w:r w:rsidR="00B11A89" w:rsidRPr="00797922">
        <w:rPr>
          <w:sz w:val="28"/>
          <w:szCs w:val="28"/>
        </w:rPr>
        <w:t xml:space="preserve"> из р</w:t>
      </w:r>
      <w:r w:rsidRPr="00797922">
        <w:rPr>
          <w:sz w:val="28"/>
          <w:szCs w:val="28"/>
        </w:rPr>
        <w:t>асчета 10 листов</w:t>
      </w:r>
      <w:r w:rsidR="00B11A89" w:rsidRPr="00797922">
        <w:rPr>
          <w:sz w:val="28"/>
          <w:szCs w:val="28"/>
        </w:rPr>
        <w:t xml:space="preserve"> на к</w:t>
      </w:r>
      <w:r w:rsidRPr="00797922">
        <w:rPr>
          <w:sz w:val="28"/>
          <w:szCs w:val="28"/>
        </w:rPr>
        <w:t>аждого участника экзамена;</w:t>
      </w:r>
    </w:p>
    <w:p w:rsidR="00F401F0" w:rsidRPr="00797922" w:rsidRDefault="00F401F0" w:rsidP="00F401F0">
      <w:pPr>
        <w:widowControl w:val="0"/>
        <w:tabs>
          <w:tab w:val="left" w:pos="0"/>
        </w:tabs>
        <w:ind w:firstLine="709"/>
        <w:jc w:val="both"/>
        <w:rPr>
          <w:sz w:val="28"/>
          <w:szCs w:val="28"/>
        </w:rPr>
      </w:pPr>
      <w:r w:rsidRPr="00797922">
        <w:rPr>
          <w:sz w:val="28"/>
          <w:szCs w:val="28"/>
        </w:rPr>
        <w:t>дополнительные листы для записи ответов</w:t>
      </w:r>
      <w:r w:rsidR="00B11A89" w:rsidRPr="00797922">
        <w:rPr>
          <w:sz w:val="28"/>
          <w:szCs w:val="28"/>
        </w:rPr>
        <w:t xml:space="preserve"> по с</w:t>
      </w:r>
      <w:r w:rsidRPr="00797922">
        <w:rPr>
          <w:sz w:val="28"/>
          <w:szCs w:val="28"/>
        </w:rPr>
        <w:t>истеме Брайля (в случае нехватки места</w:t>
      </w:r>
      <w:r w:rsidR="00B11A89" w:rsidRPr="00797922">
        <w:rPr>
          <w:sz w:val="28"/>
          <w:szCs w:val="28"/>
        </w:rPr>
        <w:t xml:space="preserve"> в т</w:t>
      </w:r>
      <w:r w:rsidRPr="00797922">
        <w:rPr>
          <w:sz w:val="28"/>
          <w:szCs w:val="28"/>
        </w:rPr>
        <w:t>етради для записи ответов);</w:t>
      </w:r>
    </w:p>
    <w:p w:rsidR="00F401F0" w:rsidRPr="00797922" w:rsidRDefault="00F401F0" w:rsidP="00F401F0">
      <w:pPr>
        <w:widowControl w:val="0"/>
        <w:tabs>
          <w:tab w:val="left" w:pos="0"/>
        </w:tabs>
        <w:ind w:firstLine="709"/>
        <w:jc w:val="both"/>
        <w:rPr>
          <w:sz w:val="28"/>
          <w:szCs w:val="28"/>
        </w:rPr>
      </w:pPr>
      <w:r w:rsidRPr="00797922">
        <w:rPr>
          <w:sz w:val="28"/>
          <w:szCs w:val="28"/>
        </w:rPr>
        <w:t>возвратные доставочные пакеты для упаковки тетрадей для записи ответов</w:t>
      </w:r>
      <w:r w:rsidR="00B11A89" w:rsidRPr="00797922">
        <w:rPr>
          <w:sz w:val="28"/>
          <w:szCs w:val="28"/>
        </w:rPr>
        <w:t xml:space="preserve"> и б</w:t>
      </w:r>
      <w:r w:rsidRPr="00797922">
        <w:rPr>
          <w:sz w:val="28"/>
          <w:szCs w:val="28"/>
        </w:rPr>
        <w:t>ланков ГИА.</w:t>
      </w:r>
    </w:p>
    <w:p w:rsidR="00F401F0" w:rsidRPr="00797922" w:rsidRDefault="00F401F0" w:rsidP="00F401F0">
      <w:pPr>
        <w:widowControl w:val="0"/>
        <w:tabs>
          <w:tab w:val="left" w:pos="0"/>
        </w:tabs>
        <w:ind w:firstLine="709"/>
        <w:jc w:val="both"/>
        <w:rPr>
          <w:sz w:val="28"/>
          <w:szCs w:val="28"/>
        </w:rPr>
      </w:pPr>
      <w:r w:rsidRPr="00797922">
        <w:rPr>
          <w:sz w:val="28"/>
          <w:szCs w:val="28"/>
        </w:rPr>
        <w:t>В случае заполнения слепыми участниками ГИА всей тетради для ответов организатор выдает участнику экзамена дополнительный лист (листы) для письма</w:t>
      </w:r>
      <w:r w:rsidR="00B11A89" w:rsidRPr="00797922">
        <w:rPr>
          <w:sz w:val="28"/>
          <w:szCs w:val="28"/>
        </w:rPr>
        <w:t xml:space="preserve"> по с</w:t>
      </w:r>
      <w:r w:rsidRPr="00797922">
        <w:rPr>
          <w:sz w:val="28"/>
          <w:szCs w:val="28"/>
        </w:rPr>
        <w:t>истеме Брайля. При этом участник экзамена пишет фамилию, имя, отчество</w:t>
      </w:r>
      <w:r w:rsidR="00B11A89" w:rsidRPr="00797922">
        <w:rPr>
          <w:sz w:val="28"/>
          <w:szCs w:val="28"/>
        </w:rPr>
        <w:t xml:space="preserve"> на в</w:t>
      </w:r>
      <w:r w:rsidRPr="00797922">
        <w:rPr>
          <w:sz w:val="28"/>
          <w:szCs w:val="28"/>
        </w:rPr>
        <w:t>ерхней строке листа, организатор также пишет фамилию, имя, отчество участника экзамена</w:t>
      </w:r>
      <w:r w:rsidR="00B11A89" w:rsidRPr="00797922">
        <w:rPr>
          <w:sz w:val="28"/>
          <w:szCs w:val="28"/>
        </w:rPr>
        <w:t xml:space="preserve"> на д</w:t>
      </w:r>
      <w:r w:rsidRPr="00797922">
        <w:rPr>
          <w:sz w:val="28"/>
          <w:szCs w:val="28"/>
        </w:rPr>
        <w:t>ополнительном листе.</w:t>
      </w:r>
    </w:p>
    <w:p w:rsidR="00F401F0" w:rsidRPr="00797922" w:rsidRDefault="00F401F0" w:rsidP="00F401F0">
      <w:pPr>
        <w:widowControl w:val="0"/>
        <w:tabs>
          <w:tab w:val="left" w:pos="0"/>
        </w:tabs>
        <w:ind w:firstLine="709"/>
        <w:jc w:val="both"/>
        <w:rPr>
          <w:sz w:val="28"/>
          <w:szCs w:val="28"/>
        </w:rPr>
      </w:pPr>
      <w:r w:rsidRPr="00797922">
        <w:rPr>
          <w:sz w:val="28"/>
          <w:szCs w:val="28"/>
        </w:rPr>
        <w:t>При проведении экзамена для слабовидящих</w:t>
      </w:r>
      <w:r w:rsidR="00B11A89" w:rsidRPr="00797922">
        <w:rPr>
          <w:sz w:val="28"/>
          <w:szCs w:val="28"/>
        </w:rPr>
        <w:t xml:space="preserve"> в а</w:t>
      </w:r>
      <w:r w:rsidRPr="00797922">
        <w:rPr>
          <w:sz w:val="28"/>
          <w:szCs w:val="28"/>
        </w:rPr>
        <w:t>удитории ППЭ после вскрытия</w:t>
      </w:r>
      <w:r w:rsidR="00B11A89" w:rsidRPr="00797922">
        <w:rPr>
          <w:sz w:val="28"/>
          <w:szCs w:val="28"/>
        </w:rPr>
        <w:t xml:space="preserve"> ИК К</w:t>
      </w:r>
      <w:r w:rsidRPr="00797922">
        <w:rPr>
          <w:sz w:val="28"/>
          <w:szCs w:val="28"/>
        </w:rPr>
        <w:t>ИМ, бланки регистрации</w:t>
      </w:r>
      <w:r w:rsidR="00B11A89" w:rsidRPr="00797922">
        <w:rPr>
          <w:sz w:val="28"/>
          <w:szCs w:val="28"/>
        </w:rPr>
        <w:t xml:space="preserve"> и б</w:t>
      </w:r>
      <w:r w:rsidRPr="00797922">
        <w:rPr>
          <w:sz w:val="28"/>
          <w:szCs w:val="28"/>
        </w:rPr>
        <w:t xml:space="preserve">ланки ответов </w:t>
      </w:r>
      <w:r w:rsidR="00B11A89" w:rsidRPr="00797922">
        <w:rPr>
          <w:sz w:val="28"/>
          <w:szCs w:val="28"/>
        </w:rPr>
        <w:t>№ </w:t>
      </w:r>
      <w:r w:rsidRPr="00797922">
        <w:rPr>
          <w:sz w:val="28"/>
          <w:szCs w:val="28"/>
        </w:rPr>
        <w:t>1 увеличиваются</w:t>
      </w:r>
      <w:r w:rsidR="00B11A89" w:rsidRPr="00797922">
        <w:rPr>
          <w:sz w:val="28"/>
          <w:szCs w:val="28"/>
        </w:rPr>
        <w:t xml:space="preserve"> до ф</w:t>
      </w:r>
      <w:r w:rsidRPr="00797922">
        <w:rPr>
          <w:sz w:val="28"/>
          <w:szCs w:val="28"/>
        </w:rPr>
        <w:t>ормата А3</w:t>
      </w:r>
      <w:r w:rsidR="00B11A89" w:rsidRPr="00797922">
        <w:rPr>
          <w:sz w:val="28"/>
          <w:szCs w:val="28"/>
        </w:rPr>
        <w:t xml:space="preserve"> с и</w:t>
      </w:r>
      <w:r w:rsidRPr="00797922">
        <w:rPr>
          <w:sz w:val="28"/>
          <w:szCs w:val="28"/>
        </w:rPr>
        <w:t xml:space="preserve">спользованием оргтехники. </w:t>
      </w:r>
    </w:p>
    <w:p w:rsidR="00F401F0" w:rsidRPr="00797922" w:rsidRDefault="00F401F0" w:rsidP="00F401F0">
      <w:pPr>
        <w:widowControl w:val="0"/>
        <w:tabs>
          <w:tab w:val="left" w:pos="0"/>
        </w:tabs>
        <w:ind w:firstLine="709"/>
        <w:jc w:val="both"/>
        <w:rPr>
          <w:sz w:val="28"/>
          <w:szCs w:val="28"/>
        </w:rPr>
      </w:pPr>
      <w:r w:rsidRPr="00797922">
        <w:rPr>
          <w:sz w:val="28"/>
          <w:szCs w:val="28"/>
        </w:rPr>
        <w:t>В случае отсутствия возможности увеличения экзаменационных материалов</w:t>
      </w:r>
      <w:r w:rsidR="00B11A89" w:rsidRPr="00797922">
        <w:rPr>
          <w:sz w:val="28"/>
          <w:szCs w:val="28"/>
        </w:rPr>
        <w:t xml:space="preserve"> в а</w:t>
      </w:r>
      <w:r w:rsidRPr="00797922">
        <w:rPr>
          <w:sz w:val="28"/>
          <w:szCs w:val="28"/>
        </w:rPr>
        <w:t xml:space="preserve">удитории для слабовидящих масштабирование может </w:t>
      </w:r>
      <w:r w:rsidRPr="00797922">
        <w:rPr>
          <w:sz w:val="28"/>
          <w:szCs w:val="28"/>
        </w:rPr>
        <w:lastRenderedPageBreak/>
        <w:t>производиться</w:t>
      </w:r>
      <w:r w:rsidR="00B11A89" w:rsidRPr="00797922">
        <w:rPr>
          <w:sz w:val="28"/>
          <w:szCs w:val="28"/>
        </w:rPr>
        <w:t xml:space="preserve"> до н</w:t>
      </w:r>
      <w:r w:rsidRPr="00797922">
        <w:rPr>
          <w:sz w:val="28"/>
          <w:szCs w:val="28"/>
        </w:rPr>
        <w:t>ачала экзамена</w:t>
      </w:r>
      <w:r w:rsidR="00B11A89" w:rsidRPr="00797922">
        <w:rPr>
          <w:sz w:val="28"/>
          <w:szCs w:val="28"/>
        </w:rPr>
        <w:t xml:space="preserve"> в п</w:t>
      </w:r>
      <w:r w:rsidRPr="00797922">
        <w:rPr>
          <w:sz w:val="28"/>
          <w:szCs w:val="28"/>
        </w:rPr>
        <w:t>рисутствии руководителя ППЭ под контролем уполномоченного представителя /члена ГЭК</w:t>
      </w:r>
      <w:r w:rsidR="00B11A89" w:rsidRPr="00797922">
        <w:rPr>
          <w:sz w:val="28"/>
          <w:szCs w:val="28"/>
        </w:rPr>
        <w:t xml:space="preserve"> и о</w:t>
      </w:r>
      <w:r w:rsidRPr="00797922">
        <w:rPr>
          <w:sz w:val="28"/>
          <w:szCs w:val="28"/>
        </w:rPr>
        <w:t>бщественных наблюдателей (при наличии). При этом</w:t>
      </w:r>
      <w:r w:rsidR="00B11A89" w:rsidRPr="00797922">
        <w:rPr>
          <w:sz w:val="28"/>
          <w:szCs w:val="28"/>
        </w:rPr>
        <w:t xml:space="preserve"> по о</w:t>
      </w:r>
      <w:r w:rsidRPr="00797922">
        <w:rPr>
          <w:sz w:val="28"/>
          <w:szCs w:val="28"/>
        </w:rPr>
        <w:t>кончании масштабирования каждого</w:t>
      </w:r>
      <w:r w:rsidR="00B11A89" w:rsidRPr="00797922">
        <w:rPr>
          <w:sz w:val="28"/>
          <w:szCs w:val="28"/>
        </w:rPr>
        <w:t xml:space="preserve"> ИК в</w:t>
      </w:r>
      <w:r w:rsidRPr="00797922">
        <w:rPr>
          <w:sz w:val="28"/>
          <w:szCs w:val="28"/>
        </w:rPr>
        <w:t xml:space="preserve"> пакет формата А3 складываются</w:t>
      </w:r>
      <w:r w:rsidR="00B11A89" w:rsidRPr="00797922">
        <w:rPr>
          <w:sz w:val="28"/>
          <w:szCs w:val="28"/>
        </w:rPr>
        <w:t xml:space="preserve"> и з</w:t>
      </w:r>
      <w:r w:rsidRPr="00797922">
        <w:rPr>
          <w:sz w:val="28"/>
          <w:szCs w:val="28"/>
        </w:rPr>
        <w:t>апечатываются следующие материалы:</w:t>
      </w:r>
    </w:p>
    <w:p w:rsidR="00F401F0" w:rsidRPr="00797922" w:rsidRDefault="00F401F0" w:rsidP="00F401F0">
      <w:pPr>
        <w:widowControl w:val="0"/>
        <w:tabs>
          <w:tab w:val="left" w:pos="0"/>
        </w:tabs>
        <w:ind w:firstLine="709"/>
        <w:jc w:val="both"/>
        <w:rPr>
          <w:sz w:val="28"/>
          <w:szCs w:val="28"/>
        </w:rPr>
      </w:pPr>
      <w:r w:rsidRPr="00797922">
        <w:rPr>
          <w:sz w:val="28"/>
          <w:szCs w:val="28"/>
        </w:rPr>
        <w:t>КИМ стандартного размера;</w:t>
      </w:r>
    </w:p>
    <w:p w:rsidR="00F401F0" w:rsidRPr="00797922" w:rsidRDefault="00F401F0" w:rsidP="00F401F0">
      <w:pPr>
        <w:widowControl w:val="0"/>
        <w:tabs>
          <w:tab w:val="left" w:pos="0"/>
        </w:tabs>
        <w:ind w:firstLine="709"/>
        <w:jc w:val="both"/>
        <w:rPr>
          <w:sz w:val="28"/>
          <w:szCs w:val="28"/>
        </w:rPr>
      </w:pPr>
      <w:r w:rsidRPr="00797922">
        <w:rPr>
          <w:sz w:val="28"/>
          <w:szCs w:val="28"/>
        </w:rPr>
        <w:t>КИМ увеличенный;</w:t>
      </w:r>
    </w:p>
    <w:p w:rsidR="00F401F0" w:rsidRPr="00797922" w:rsidRDefault="00F401F0" w:rsidP="00F401F0">
      <w:pPr>
        <w:widowControl w:val="0"/>
        <w:tabs>
          <w:tab w:val="left" w:pos="0"/>
        </w:tabs>
        <w:ind w:firstLine="709"/>
        <w:jc w:val="both"/>
        <w:rPr>
          <w:sz w:val="28"/>
          <w:szCs w:val="28"/>
        </w:rPr>
      </w:pPr>
      <w:r w:rsidRPr="00797922">
        <w:rPr>
          <w:sz w:val="28"/>
          <w:szCs w:val="28"/>
        </w:rPr>
        <w:t>бланки стандартного размера;</w:t>
      </w:r>
    </w:p>
    <w:p w:rsidR="00F401F0" w:rsidRPr="00797922" w:rsidRDefault="00F401F0" w:rsidP="00F401F0">
      <w:pPr>
        <w:widowControl w:val="0"/>
        <w:tabs>
          <w:tab w:val="left" w:pos="0"/>
        </w:tabs>
        <w:ind w:firstLine="709"/>
        <w:jc w:val="both"/>
        <w:rPr>
          <w:sz w:val="28"/>
          <w:szCs w:val="28"/>
        </w:rPr>
      </w:pPr>
      <w:r w:rsidRPr="00797922">
        <w:rPr>
          <w:sz w:val="28"/>
          <w:szCs w:val="28"/>
        </w:rPr>
        <w:t>бланк регистрации (для участников ЕГЭ)</w:t>
      </w:r>
      <w:r w:rsidR="00FC7B35" w:rsidRPr="00797922">
        <w:rPr>
          <w:sz w:val="28"/>
          <w:szCs w:val="28"/>
        </w:rPr>
        <w:t>,</w:t>
      </w:r>
      <w:r w:rsidRPr="00797922">
        <w:rPr>
          <w:sz w:val="28"/>
          <w:szCs w:val="28"/>
        </w:rPr>
        <w:t xml:space="preserve"> увеличенный</w:t>
      </w:r>
      <w:r w:rsidR="00B11A89" w:rsidRPr="00797922">
        <w:rPr>
          <w:sz w:val="28"/>
          <w:szCs w:val="28"/>
        </w:rPr>
        <w:t xml:space="preserve"> до р</w:t>
      </w:r>
      <w:r w:rsidRPr="00797922">
        <w:rPr>
          <w:sz w:val="28"/>
          <w:szCs w:val="28"/>
        </w:rPr>
        <w:t>азмера формата А3;</w:t>
      </w:r>
    </w:p>
    <w:p w:rsidR="00F401F0" w:rsidRPr="00797922" w:rsidRDefault="00F401F0" w:rsidP="00F401F0">
      <w:pPr>
        <w:widowControl w:val="0"/>
        <w:tabs>
          <w:tab w:val="left" w:pos="0"/>
        </w:tabs>
        <w:ind w:firstLine="709"/>
        <w:jc w:val="both"/>
        <w:rPr>
          <w:sz w:val="28"/>
          <w:szCs w:val="28"/>
        </w:rPr>
      </w:pPr>
      <w:r w:rsidRPr="00797922">
        <w:rPr>
          <w:sz w:val="28"/>
          <w:szCs w:val="28"/>
        </w:rPr>
        <w:t xml:space="preserve">бланк ответов </w:t>
      </w:r>
      <w:r w:rsidR="00B11A89" w:rsidRPr="00797922">
        <w:rPr>
          <w:sz w:val="28"/>
          <w:szCs w:val="28"/>
        </w:rPr>
        <w:t>№ </w:t>
      </w:r>
      <w:r w:rsidRPr="00797922">
        <w:rPr>
          <w:sz w:val="28"/>
          <w:szCs w:val="28"/>
        </w:rPr>
        <w:t>1, увеличенный</w:t>
      </w:r>
      <w:r w:rsidR="00B11A89" w:rsidRPr="00797922">
        <w:rPr>
          <w:sz w:val="28"/>
          <w:szCs w:val="28"/>
        </w:rPr>
        <w:t xml:space="preserve"> до ф</w:t>
      </w:r>
      <w:r w:rsidRPr="00797922">
        <w:rPr>
          <w:sz w:val="28"/>
          <w:szCs w:val="28"/>
        </w:rPr>
        <w:t>ормата А3.</w:t>
      </w:r>
    </w:p>
    <w:p w:rsidR="00F401F0" w:rsidRPr="00797922" w:rsidRDefault="00F401F0" w:rsidP="00F401F0">
      <w:pPr>
        <w:pStyle w:val="23"/>
        <w:widowControl w:val="0"/>
        <w:spacing w:after="0" w:line="240" w:lineRule="auto"/>
        <w:ind w:left="0" w:firstLine="709"/>
        <w:jc w:val="both"/>
        <w:rPr>
          <w:bCs/>
          <w:iCs/>
          <w:sz w:val="28"/>
          <w:szCs w:val="28"/>
        </w:rPr>
      </w:pPr>
      <w:r w:rsidRPr="00797922">
        <w:rPr>
          <w:bCs/>
          <w:iCs/>
          <w:sz w:val="28"/>
          <w:szCs w:val="28"/>
        </w:rPr>
        <w:t>Слабовидящие участники ГИА могут работать</w:t>
      </w:r>
      <w:r w:rsidR="00B11A89" w:rsidRPr="00797922">
        <w:rPr>
          <w:bCs/>
          <w:iCs/>
          <w:sz w:val="28"/>
          <w:szCs w:val="28"/>
        </w:rPr>
        <w:t xml:space="preserve"> со с</w:t>
      </w:r>
      <w:r w:rsidRPr="00797922">
        <w:rPr>
          <w:bCs/>
          <w:iCs/>
          <w:sz w:val="28"/>
          <w:szCs w:val="28"/>
        </w:rPr>
        <w:t>тандартными или</w:t>
      </w:r>
      <w:r w:rsidR="00B11A89" w:rsidRPr="00797922">
        <w:rPr>
          <w:bCs/>
          <w:iCs/>
          <w:sz w:val="28"/>
          <w:szCs w:val="28"/>
        </w:rPr>
        <w:t xml:space="preserve"> с у</w:t>
      </w:r>
      <w:r w:rsidRPr="00797922">
        <w:rPr>
          <w:bCs/>
          <w:iCs/>
          <w:sz w:val="28"/>
          <w:szCs w:val="28"/>
        </w:rPr>
        <w:t>величенными КИМ, бланками регистрации</w:t>
      </w:r>
      <w:r w:rsidR="00B11A89" w:rsidRPr="00797922">
        <w:rPr>
          <w:bCs/>
          <w:iCs/>
          <w:sz w:val="28"/>
          <w:szCs w:val="28"/>
        </w:rPr>
        <w:t xml:space="preserve"> и б</w:t>
      </w:r>
      <w:r w:rsidRPr="00797922">
        <w:rPr>
          <w:bCs/>
          <w:iCs/>
          <w:sz w:val="28"/>
          <w:szCs w:val="28"/>
        </w:rPr>
        <w:t xml:space="preserve">ланками ответов </w:t>
      </w:r>
      <w:r w:rsidR="00B11A89" w:rsidRPr="00797922">
        <w:rPr>
          <w:bCs/>
          <w:iCs/>
          <w:sz w:val="28"/>
          <w:szCs w:val="28"/>
        </w:rPr>
        <w:t>№ </w:t>
      </w:r>
      <w:r w:rsidRPr="00797922">
        <w:rPr>
          <w:bCs/>
          <w:iCs/>
          <w:sz w:val="28"/>
          <w:szCs w:val="28"/>
        </w:rPr>
        <w:t>1 (по своему выбору)</w:t>
      </w:r>
      <w:r w:rsidR="00B11A89" w:rsidRPr="00797922">
        <w:rPr>
          <w:bCs/>
          <w:iCs/>
          <w:sz w:val="28"/>
          <w:szCs w:val="28"/>
        </w:rPr>
        <w:t xml:space="preserve"> и с</w:t>
      </w:r>
      <w:r w:rsidRPr="00797922">
        <w:rPr>
          <w:bCs/>
          <w:iCs/>
          <w:sz w:val="28"/>
          <w:szCs w:val="28"/>
        </w:rPr>
        <w:t xml:space="preserve"> бланками ответов </w:t>
      </w:r>
      <w:r w:rsidR="00B11A89" w:rsidRPr="00797922">
        <w:rPr>
          <w:bCs/>
          <w:iCs/>
          <w:sz w:val="28"/>
          <w:szCs w:val="28"/>
        </w:rPr>
        <w:t>№ </w:t>
      </w:r>
      <w:r w:rsidRPr="00797922">
        <w:rPr>
          <w:bCs/>
          <w:iCs/>
          <w:sz w:val="28"/>
          <w:szCs w:val="28"/>
        </w:rPr>
        <w:t xml:space="preserve">2 (в том числе дополнительными бланками ответов </w:t>
      </w:r>
      <w:r w:rsidR="00B11A89" w:rsidRPr="00797922">
        <w:rPr>
          <w:bCs/>
          <w:iCs/>
          <w:sz w:val="28"/>
          <w:szCs w:val="28"/>
        </w:rPr>
        <w:t>№ </w:t>
      </w:r>
      <w:r w:rsidRPr="00797922">
        <w:rPr>
          <w:bCs/>
          <w:iCs/>
          <w:sz w:val="28"/>
          <w:szCs w:val="28"/>
        </w:rPr>
        <w:t xml:space="preserve">2). </w:t>
      </w:r>
    </w:p>
    <w:p w:rsidR="00F401F0" w:rsidRPr="00797922" w:rsidRDefault="00F401F0" w:rsidP="00F401F0">
      <w:pPr>
        <w:pStyle w:val="23"/>
        <w:widowControl w:val="0"/>
        <w:spacing w:after="0" w:line="240" w:lineRule="auto"/>
        <w:ind w:left="0" w:firstLine="709"/>
        <w:jc w:val="both"/>
        <w:rPr>
          <w:bCs/>
          <w:iCs/>
          <w:sz w:val="28"/>
          <w:szCs w:val="28"/>
        </w:rPr>
      </w:pPr>
      <w:r w:rsidRPr="00797922">
        <w:rPr>
          <w:bCs/>
          <w:iCs/>
          <w:sz w:val="28"/>
          <w:szCs w:val="28"/>
        </w:rPr>
        <w:t>Участники ГИА,</w:t>
      </w:r>
      <w:r w:rsidR="00B11A89" w:rsidRPr="00797922">
        <w:rPr>
          <w:bCs/>
          <w:iCs/>
          <w:sz w:val="28"/>
          <w:szCs w:val="28"/>
        </w:rPr>
        <w:t xml:space="preserve"> не и</w:t>
      </w:r>
      <w:r w:rsidRPr="00797922">
        <w:rPr>
          <w:bCs/>
          <w:iCs/>
          <w:sz w:val="28"/>
          <w:szCs w:val="28"/>
        </w:rPr>
        <w:t>меющие возможности писать самостоятельно</w:t>
      </w:r>
      <w:r w:rsidR="00B11A89" w:rsidRPr="00797922">
        <w:rPr>
          <w:bCs/>
          <w:iCs/>
          <w:sz w:val="28"/>
          <w:szCs w:val="28"/>
        </w:rPr>
        <w:t xml:space="preserve"> и к</w:t>
      </w:r>
      <w:r w:rsidRPr="00797922">
        <w:rPr>
          <w:bCs/>
          <w:iCs/>
          <w:sz w:val="28"/>
          <w:szCs w:val="28"/>
        </w:rPr>
        <w:t>оторые могут выполнять работу только</w:t>
      </w:r>
      <w:r w:rsidR="00B11A89" w:rsidRPr="00797922">
        <w:rPr>
          <w:bCs/>
          <w:iCs/>
          <w:sz w:val="28"/>
          <w:szCs w:val="28"/>
        </w:rPr>
        <w:t xml:space="preserve"> на к</w:t>
      </w:r>
      <w:r w:rsidRPr="00797922">
        <w:rPr>
          <w:bCs/>
          <w:iCs/>
          <w:sz w:val="28"/>
          <w:szCs w:val="28"/>
        </w:rPr>
        <w:t>омпьютере, могут использовать компьютер без выхода</w:t>
      </w:r>
      <w:r w:rsidR="00B11A89" w:rsidRPr="00797922">
        <w:rPr>
          <w:bCs/>
          <w:iCs/>
          <w:sz w:val="28"/>
          <w:szCs w:val="28"/>
        </w:rPr>
        <w:t xml:space="preserve"> в с</w:t>
      </w:r>
      <w:r w:rsidRPr="00797922">
        <w:rPr>
          <w:bCs/>
          <w:iCs/>
          <w:sz w:val="28"/>
          <w:szCs w:val="28"/>
        </w:rPr>
        <w:t>еть «Интернет»</w:t>
      </w:r>
      <w:r w:rsidR="00B11A89" w:rsidRPr="00797922">
        <w:rPr>
          <w:bCs/>
          <w:iCs/>
          <w:sz w:val="28"/>
          <w:szCs w:val="28"/>
        </w:rPr>
        <w:t xml:space="preserve"> и н</w:t>
      </w:r>
      <w:r w:rsidRPr="00797922">
        <w:rPr>
          <w:bCs/>
          <w:iCs/>
          <w:sz w:val="28"/>
          <w:szCs w:val="28"/>
        </w:rPr>
        <w:t>е содержащий информации</w:t>
      </w:r>
      <w:r w:rsidR="00B11A89" w:rsidRPr="00797922">
        <w:rPr>
          <w:bCs/>
          <w:iCs/>
          <w:sz w:val="28"/>
          <w:szCs w:val="28"/>
        </w:rPr>
        <w:t xml:space="preserve"> по с</w:t>
      </w:r>
      <w:r w:rsidRPr="00797922">
        <w:rPr>
          <w:bCs/>
          <w:iCs/>
          <w:sz w:val="28"/>
          <w:szCs w:val="28"/>
        </w:rPr>
        <w:t xml:space="preserve">даваемому предмету. </w:t>
      </w:r>
    </w:p>
    <w:p w:rsidR="00F401F0" w:rsidRPr="00797922" w:rsidRDefault="00F401F0" w:rsidP="00F401F0">
      <w:pPr>
        <w:pStyle w:val="23"/>
        <w:widowControl w:val="0"/>
        <w:spacing w:after="0" w:line="240" w:lineRule="auto"/>
        <w:ind w:left="0" w:firstLine="709"/>
        <w:jc w:val="both"/>
        <w:rPr>
          <w:bCs/>
          <w:iCs/>
          <w:sz w:val="28"/>
          <w:szCs w:val="28"/>
        </w:rPr>
      </w:pPr>
      <w:r w:rsidRPr="00797922">
        <w:rPr>
          <w:bCs/>
          <w:iCs/>
          <w:sz w:val="28"/>
          <w:szCs w:val="28"/>
        </w:rPr>
        <w:t>Перенос ответов участника ГИА</w:t>
      </w:r>
      <w:r w:rsidR="00B11A89" w:rsidRPr="00797922">
        <w:rPr>
          <w:bCs/>
          <w:iCs/>
          <w:sz w:val="28"/>
          <w:szCs w:val="28"/>
        </w:rPr>
        <w:t xml:space="preserve"> с к</w:t>
      </w:r>
      <w:r w:rsidRPr="00797922">
        <w:rPr>
          <w:bCs/>
          <w:iCs/>
          <w:sz w:val="28"/>
          <w:szCs w:val="28"/>
        </w:rPr>
        <w:t>омпьютера</w:t>
      </w:r>
      <w:r w:rsidR="00B11A89" w:rsidRPr="00797922">
        <w:rPr>
          <w:bCs/>
          <w:iCs/>
          <w:sz w:val="28"/>
          <w:szCs w:val="28"/>
        </w:rPr>
        <w:t xml:space="preserve"> в с</w:t>
      </w:r>
      <w:r w:rsidRPr="00797922">
        <w:rPr>
          <w:bCs/>
          <w:iCs/>
          <w:sz w:val="28"/>
          <w:szCs w:val="28"/>
        </w:rPr>
        <w:t>тандартные бланки ответов осуществляется ассистентом (организатором)</w:t>
      </w:r>
      <w:r w:rsidR="00B11A89" w:rsidRPr="00797922">
        <w:rPr>
          <w:bCs/>
          <w:iCs/>
          <w:sz w:val="28"/>
          <w:szCs w:val="28"/>
        </w:rPr>
        <w:t xml:space="preserve"> в п</w:t>
      </w:r>
      <w:r w:rsidRPr="00797922">
        <w:rPr>
          <w:bCs/>
          <w:iCs/>
          <w:sz w:val="28"/>
          <w:szCs w:val="28"/>
        </w:rPr>
        <w:t>рисутствии общественного наблюдателя (при наличии)</w:t>
      </w:r>
      <w:r w:rsidR="00B11A89" w:rsidRPr="00797922">
        <w:rPr>
          <w:bCs/>
          <w:iCs/>
          <w:sz w:val="28"/>
          <w:szCs w:val="28"/>
        </w:rPr>
        <w:t xml:space="preserve"> и у</w:t>
      </w:r>
      <w:r w:rsidRPr="00797922">
        <w:rPr>
          <w:bCs/>
          <w:iCs/>
          <w:sz w:val="28"/>
          <w:szCs w:val="28"/>
        </w:rPr>
        <w:t>полномоченного представителя/члена ГЭК.</w:t>
      </w:r>
    </w:p>
    <w:p w:rsidR="00F401F0" w:rsidRPr="00797922" w:rsidRDefault="00F401F0" w:rsidP="00F401F0">
      <w:pPr>
        <w:pStyle w:val="23"/>
        <w:widowControl w:val="0"/>
        <w:spacing w:after="0" w:line="240" w:lineRule="auto"/>
        <w:ind w:left="0" w:firstLine="709"/>
        <w:jc w:val="both"/>
        <w:rPr>
          <w:sz w:val="28"/>
          <w:szCs w:val="28"/>
        </w:rPr>
      </w:pPr>
      <w:r w:rsidRPr="00797922">
        <w:rPr>
          <w:bCs/>
          <w:iCs/>
          <w:sz w:val="28"/>
          <w:szCs w:val="28"/>
        </w:rPr>
        <w:t>Д</w:t>
      </w:r>
      <w:r w:rsidRPr="00797922">
        <w:rPr>
          <w:sz w:val="28"/>
          <w:szCs w:val="28"/>
        </w:rPr>
        <w:t>ля участников ГИА, имеющих сочетанную офтальмологическую</w:t>
      </w:r>
      <w:r w:rsidR="00B11A89" w:rsidRPr="00797922">
        <w:rPr>
          <w:sz w:val="28"/>
          <w:szCs w:val="28"/>
        </w:rPr>
        <w:t xml:space="preserve"> и н</w:t>
      </w:r>
      <w:r w:rsidRPr="00797922">
        <w:rPr>
          <w:sz w:val="28"/>
          <w:szCs w:val="28"/>
        </w:rPr>
        <w:t>еврологическую патологию,</w:t>
      </w:r>
      <w:r w:rsidR="00B11A89" w:rsidRPr="00797922">
        <w:rPr>
          <w:sz w:val="28"/>
          <w:szCs w:val="28"/>
        </w:rPr>
        <w:t xml:space="preserve"> а т</w:t>
      </w:r>
      <w:r w:rsidRPr="00797922">
        <w:rPr>
          <w:sz w:val="28"/>
          <w:szCs w:val="28"/>
        </w:rPr>
        <w:t>акже тех, кто вследствие значительного снижения остроты зрения</w:t>
      </w:r>
      <w:r w:rsidR="00B11A89" w:rsidRPr="00797922">
        <w:rPr>
          <w:sz w:val="28"/>
          <w:szCs w:val="28"/>
        </w:rPr>
        <w:t xml:space="preserve"> в с</w:t>
      </w:r>
      <w:r w:rsidRPr="00797922">
        <w:rPr>
          <w:sz w:val="28"/>
          <w:szCs w:val="28"/>
        </w:rPr>
        <w:t>таршем школьном возрасте</w:t>
      </w:r>
      <w:r w:rsidR="00B11A89" w:rsidRPr="00797922">
        <w:rPr>
          <w:sz w:val="28"/>
          <w:szCs w:val="28"/>
        </w:rPr>
        <w:t xml:space="preserve"> не о</w:t>
      </w:r>
      <w:r w:rsidRPr="00797922">
        <w:rPr>
          <w:sz w:val="28"/>
          <w:szCs w:val="28"/>
        </w:rPr>
        <w:t>владел системой Брайля</w:t>
      </w:r>
      <w:r w:rsidR="00B11A89" w:rsidRPr="00797922">
        <w:rPr>
          <w:sz w:val="28"/>
          <w:szCs w:val="28"/>
        </w:rPr>
        <w:t xml:space="preserve"> в с</w:t>
      </w:r>
      <w:r w:rsidRPr="00797922">
        <w:rPr>
          <w:sz w:val="28"/>
          <w:szCs w:val="28"/>
        </w:rPr>
        <w:t>овершенстве, экзамен проходит</w:t>
      </w:r>
      <w:r w:rsidR="00B11A89" w:rsidRPr="00797922">
        <w:rPr>
          <w:sz w:val="28"/>
          <w:szCs w:val="28"/>
        </w:rPr>
        <w:t xml:space="preserve"> в к</w:t>
      </w:r>
      <w:r w:rsidRPr="00797922">
        <w:rPr>
          <w:sz w:val="28"/>
          <w:szCs w:val="28"/>
        </w:rPr>
        <w:t>омбинированной форме</w:t>
      </w:r>
      <w:r w:rsidR="00B11A89" w:rsidRPr="00797922">
        <w:rPr>
          <w:sz w:val="28"/>
          <w:szCs w:val="28"/>
        </w:rPr>
        <w:t xml:space="preserve"> с и</w:t>
      </w:r>
      <w:r w:rsidRPr="00797922">
        <w:rPr>
          <w:sz w:val="28"/>
          <w:szCs w:val="28"/>
        </w:rPr>
        <w:t>спользованием масштабированных</w:t>
      </w:r>
      <w:r w:rsidR="00B11A89" w:rsidRPr="00797922">
        <w:rPr>
          <w:sz w:val="28"/>
          <w:szCs w:val="28"/>
        </w:rPr>
        <w:t xml:space="preserve"> до ф</w:t>
      </w:r>
      <w:r w:rsidRPr="00797922">
        <w:rPr>
          <w:sz w:val="28"/>
          <w:szCs w:val="28"/>
        </w:rPr>
        <w:t>ормата А3 КИМ</w:t>
      </w:r>
      <w:r w:rsidR="00B11A89" w:rsidRPr="00797922">
        <w:rPr>
          <w:sz w:val="28"/>
          <w:szCs w:val="28"/>
        </w:rPr>
        <w:t xml:space="preserve"> и т</w:t>
      </w:r>
      <w:r w:rsidRPr="00797922">
        <w:rPr>
          <w:sz w:val="28"/>
          <w:szCs w:val="28"/>
        </w:rPr>
        <w:t>етрадей для ответов</w:t>
      </w:r>
      <w:r w:rsidR="00B11A89" w:rsidRPr="00797922">
        <w:rPr>
          <w:sz w:val="28"/>
          <w:szCs w:val="28"/>
        </w:rPr>
        <w:t xml:space="preserve"> на з</w:t>
      </w:r>
      <w:r w:rsidRPr="00797922">
        <w:rPr>
          <w:sz w:val="28"/>
          <w:szCs w:val="28"/>
        </w:rPr>
        <w:t>адания ГИА</w:t>
      </w:r>
      <w:r w:rsidR="00B11A89" w:rsidRPr="00797922">
        <w:rPr>
          <w:sz w:val="28"/>
          <w:szCs w:val="28"/>
        </w:rPr>
        <w:t xml:space="preserve"> по с</w:t>
      </w:r>
      <w:r w:rsidRPr="00797922">
        <w:rPr>
          <w:sz w:val="28"/>
          <w:szCs w:val="28"/>
        </w:rPr>
        <w:t xml:space="preserve">истеме Брайля.  </w:t>
      </w:r>
    </w:p>
    <w:p w:rsidR="00F401F0" w:rsidRPr="00797922" w:rsidRDefault="00F401F0" w:rsidP="00F401F0">
      <w:pPr>
        <w:widowControl w:val="0"/>
        <w:tabs>
          <w:tab w:val="left" w:pos="720"/>
        </w:tabs>
        <w:ind w:firstLine="709"/>
        <w:jc w:val="both"/>
        <w:rPr>
          <w:sz w:val="28"/>
          <w:szCs w:val="28"/>
        </w:rPr>
      </w:pPr>
      <w:r w:rsidRPr="00797922">
        <w:rPr>
          <w:sz w:val="28"/>
          <w:szCs w:val="28"/>
        </w:rPr>
        <w:t>Глухим</w:t>
      </w:r>
      <w:r w:rsidR="00B11A89" w:rsidRPr="00797922">
        <w:rPr>
          <w:sz w:val="28"/>
          <w:szCs w:val="28"/>
        </w:rPr>
        <w:t xml:space="preserve"> и с</w:t>
      </w:r>
      <w:r w:rsidRPr="00797922">
        <w:rPr>
          <w:sz w:val="28"/>
          <w:szCs w:val="28"/>
        </w:rPr>
        <w:t>лабослышащим участникам ГИА выдаются правила</w:t>
      </w:r>
      <w:r w:rsidR="00B11A89" w:rsidRPr="00797922">
        <w:rPr>
          <w:sz w:val="28"/>
          <w:szCs w:val="28"/>
        </w:rPr>
        <w:t xml:space="preserve"> по з</w:t>
      </w:r>
      <w:r w:rsidRPr="00797922">
        <w:rPr>
          <w:sz w:val="28"/>
          <w:szCs w:val="28"/>
        </w:rPr>
        <w:t>аполнению бланков ГИА.</w:t>
      </w:r>
    </w:p>
    <w:p w:rsidR="00F401F0" w:rsidRPr="00797922" w:rsidRDefault="00F401F0" w:rsidP="00F401F0">
      <w:pPr>
        <w:widowControl w:val="0"/>
        <w:tabs>
          <w:tab w:val="left" w:pos="720"/>
        </w:tabs>
        <w:ind w:firstLine="709"/>
        <w:jc w:val="both"/>
        <w:rPr>
          <w:sz w:val="28"/>
          <w:szCs w:val="28"/>
        </w:rPr>
      </w:pPr>
      <w:r w:rsidRPr="00797922">
        <w:rPr>
          <w:sz w:val="28"/>
          <w:szCs w:val="28"/>
        </w:rPr>
        <w:t>Во время проведения экзамена для участников ГИА</w:t>
      </w:r>
      <w:r w:rsidR="00B11A89" w:rsidRPr="00797922">
        <w:rPr>
          <w:sz w:val="28"/>
          <w:szCs w:val="28"/>
        </w:rPr>
        <w:t xml:space="preserve"> с О</w:t>
      </w:r>
      <w:r w:rsidRPr="00797922">
        <w:rPr>
          <w:sz w:val="28"/>
          <w:szCs w:val="28"/>
        </w:rPr>
        <w:t>ВЗ</w:t>
      </w:r>
      <w:r w:rsidR="00B11A89" w:rsidRPr="00797922">
        <w:rPr>
          <w:sz w:val="28"/>
          <w:szCs w:val="28"/>
        </w:rPr>
        <w:t xml:space="preserve"> в а</w:t>
      </w:r>
      <w:r w:rsidRPr="00797922">
        <w:rPr>
          <w:sz w:val="28"/>
          <w:szCs w:val="28"/>
        </w:rPr>
        <w:t>удиториях организуется питание</w:t>
      </w:r>
      <w:r w:rsidR="00B11A89" w:rsidRPr="00797922">
        <w:rPr>
          <w:sz w:val="28"/>
          <w:szCs w:val="28"/>
        </w:rPr>
        <w:t xml:space="preserve"> и п</w:t>
      </w:r>
      <w:r w:rsidRPr="00797922">
        <w:rPr>
          <w:sz w:val="28"/>
          <w:szCs w:val="28"/>
        </w:rPr>
        <w:t>ерерывы для проведения необходимых медико-профилактических процедур.</w:t>
      </w:r>
    </w:p>
    <w:p w:rsidR="00F401F0" w:rsidRPr="00797922" w:rsidRDefault="00F401F0" w:rsidP="00F401F0">
      <w:pPr>
        <w:pStyle w:val="a9"/>
        <w:widowControl w:val="0"/>
        <w:tabs>
          <w:tab w:val="left" w:pos="0"/>
        </w:tabs>
        <w:ind w:firstLine="709"/>
        <w:rPr>
          <w:sz w:val="28"/>
          <w:szCs w:val="28"/>
        </w:rPr>
      </w:pPr>
      <w:r w:rsidRPr="00797922">
        <w:rPr>
          <w:bCs/>
          <w:sz w:val="28"/>
          <w:szCs w:val="28"/>
        </w:rPr>
        <w:t>Продолжительность экзамена для участников</w:t>
      </w:r>
      <w:r w:rsidR="00B11A89" w:rsidRPr="00797922">
        <w:rPr>
          <w:bCs/>
          <w:sz w:val="28"/>
          <w:szCs w:val="28"/>
        </w:rPr>
        <w:t xml:space="preserve"> с О</w:t>
      </w:r>
      <w:r w:rsidRPr="00797922">
        <w:rPr>
          <w:bCs/>
          <w:sz w:val="28"/>
          <w:szCs w:val="28"/>
        </w:rPr>
        <w:t>ВЗ</w:t>
      </w:r>
      <w:r w:rsidRPr="00797922">
        <w:rPr>
          <w:sz w:val="28"/>
          <w:szCs w:val="28"/>
        </w:rPr>
        <w:t>, детей-инвалидов</w:t>
      </w:r>
      <w:r w:rsidR="00B11A89" w:rsidRPr="00797922">
        <w:rPr>
          <w:sz w:val="28"/>
          <w:szCs w:val="28"/>
        </w:rPr>
        <w:t xml:space="preserve"> и и</w:t>
      </w:r>
      <w:r w:rsidRPr="00797922">
        <w:rPr>
          <w:sz w:val="28"/>
          <w:szCs w:val="28"/>
        </w:rPr>
        <w:t>нвалидов</w:t>
      </w:r>
      <w:r w:rsidRPr="00797922">
        <w:rPr>
          <w:bCs/>
          <w:sz w:val="28"/>
          <w:szCs w:val="28"/>
        </w:rPr>
        <w:t xml:space="preserve"> увеличивается на 1,5 часа. Е</w:t>
      </w:r>
      <w:r w:rsidRPr="00797922">
        <w:rPr>
          <w:sz w:val="28"/>
          <w:szCs w:val="28"/>
        </w:rPr>
        <w:t>сли участник ГИА выполнил работу ранее установленного срока,</w:t>
      </w:r>
      <w:r w:rsidR="00B11A89" w:rsidRPr="00797922">
        <w:rPr>
          <w:sz w:val="28"/>
          <w:szCs w:val="28"/>
        </w:rPr>
        <w:t xml:space="preserve"> то о</w:t>
      </w:r>
      <w:r w:rsidRPr="00797922">
        <w:rPr>
          <w:sz w:val="28"/>
          <w:szCs w:val="28"/>
        </w:rPr>
        <w:t>рганизаторы могут принимать экзаменационные материалы</w:t>
      </w:r>
      <w:r w:rsidR="00B11A89" w:rsidRPr="00797922">
        <w:rPr>
          <w:sz w:val="28"/>
          <w:szCs w:val="28"/>
        </w:rPr>
        <w:t xml:space="preserve"> до о</w:t>
      </w:r>
      <w:r w:rsidRPr="00797922">
        <w:rPr>
          <w:sz w:val="28"/>
          <w:szCs w:val="28"/>
        </w:rPr>
        <w:t>кончания экзамена. При этом участники ГИА могут покинуть аудиторию</w:t>
      </w:r>
      <w:r w:rsidR="00B11A89" w:rsidRPr="00797922">
        <w:rPr>
          <w:sz w:val="28"/>
          <w:szCs w:val="28"/>
        </w:rPr>
        <w:t xml:space="preserve"> и П</w:t>
      </w:r>
      <w:r w:rsidRPr="00797922">
        <w:rPr>
          <w:sz w:val="28"/>
          <w:szCs w:val="28"/>
        </w:rPr>
        <w:t xml:space="preserve">ПЭ. </w:t>
      </w:r>
    </w:p>
    <w:p w:rsidR="00F401F0" w:rsidRPr="0050753E" w:rsidRDefault="00F401F0" w:rsidP="0050753E">
      <w:pPr>
        <w:pStyle w:val="a9"/>
        <w:widowControl w:val="0"/>
        <w:tabs>
          <w:tab w:val="left" w:pos="1080"/>
        </w:tabs>
        <w:ind w:firstLine="709"/>
        <w:rPr>
          <w:sz w:val="28"/>
          <w:szCs w:val="28"/>
        </w:rPr>
      </w:pPr>
      <w:r w:rsidRPr="00797922">
        <w:rPr>
          <w:sz w:val="28"/>
          <w:szCs w:val="28"/>
        </w:rPr>
        <w:t>В случае нахождения</w:t>
      </w:r>
      <w:r w:rsidR="00B11A89" w:rsidRPr="00797922">
        <w:rPr>
          <w:sz w:val="28"/>
          <w:szCs w:val="28"/>
        </w:rPr>
        <w:t xml:space="preserve"> в о</w:t>
      </w:r>
      <w:r w:rsidRPr="00797922">
        <w:rPr>
          <w:sz w:val="28"/>
          <w:szCs w:val="28"/>
        </w:rPr>
        <w:t>дной специализированной аудитории вместе</w:t>
      </w:r>
      <w:r w:rsidR="00B11A89" w:rsidRPr="00797922">
        <w:rPr>
          <w:sz w:val="28"/>
          <w:szCs w:val="28"/>
        </w:rPr>
        <w:t xml:space="preserve"> со с</w:t>
      </w:r>
      <w:r w:rsidRPr="00797922">
        <w:rPr>
          <w:sz w:val="28"/>
          <w:szCs w:val="28"/>
        </w:rPr>
        <w:t>лабовидящими участниками экзамена других лиц</w:t>
      </w:r>
      <w:r w:rsidR="00B11A89" w:rsidRPr="00797922">
        <w:rPr>
          <w:sz w:val="28"/>
          <w:szCs w:val="28"/>
        </w:rPr>
        <w:t xml:space="preserve"> с О</w:t>
      </w:r>
      <w:r w:rsidRPr="00797922">
        <w:rPr>
          <w:sz w:val="28"/>
          <w:szCs w:val="28"/>
        </w:rPr>
        <w:t>ВЗ, детей-инвалидов</w:t>
      </w:r>
      <w:r w:rsidR="00B11A89" w:rsidRPr="00797922">
        <w:rPr>
          <w:sz w:val="28"/>
          <w:szCs w:val="28"/>
        </w:rPr>
        <w:t xml:space="preserve"> и и</w:t>
      </w:r>
      <w:r w:rsidRPr="00797922">
        <w:rPr>
          <w:sz w:val="28"/>
          <w:szCs w:val="28"/>
        </w:rPr>
        <w:t>нвалидов экзамен начинается для всех участников</w:t>
      </w:r>
      <w:r w:rsidR="00B11A89" w:rsidRPr="00797922">
        <w:rPr>
          <w:sz w:val="28"/>
          <w:szCs w:val="28"/>
        </w:rPr>
        <w:t xml:space="preserve"> в а</w:t>
      </w:r>
      <w:r w:rsidRPr="00797922">
        <w:rPr>
          <w:sz w:val="28"/>
          <w:szCs w:val="28"/>
        </w:rPr>
        <w:t>удитории единовременно после увеличения экзаменационны</w:t>
      </w:r>
      <w:r w:rsidR="0050753E">
        <w:rPr>
          <w:sz w:val="28"/>
          <w:szCs w:val="28"/>
        </w:rPr>
        <w:t xml:space="preserve">х материалов для слабовидящих. </w:t>
      </w:r>
    </w:p>
    <w:p w:rsidR="00F401F0" w:rsidRPr="00797922" w:rsidRDefault="00F401F0" w:rsidP="00874E43">
      <w:pPr>
        <w:pStyle w:val="2"/>
        <w:rPr>
          <w:szCs w:val="28"/>
        </w:rPr>
      </w:pPr>
      <w:bookmarkStart w:id="14" w:name="_Toc439320754"/>
      <w:r w:rsidRPr="00797922">
        <w:rPr>
          <w:szCs w:val="28"/>
        </w:rPr>
        <w:t>Завершени</w:t>
      </w:r>
      <w:r w:rsidR="00C6468A" w:rsidRPr="00797922">
        <w:rPr>
          <w:szCs w:val="28"/>
        </w:rPr>
        <w:t>е экзамена</w:t>
      </w:r>
      <w:r w:rsidR="00B11A89" w:rsidRPr="00797922">
        <w:rPr>
          <w:szCs w:val="28"/>
        </w:rPr>
        <w:t xml:space="preserve"> в а</w:t>
      </w:r>
      <w:r w:rsidR="00C6468A" w:rsidRPr="00797922">
        <w:rPr>
          <w:szCs w:val="28"/>
        </w:rPr>
        <w:t>удитории</w:t>
      </w:r>
      <w:bookmarkEnd w:id="14"/>
    </w:p>
    <w:p w:rsidR="00F401F0" w:rsidRPr="00797922" w:rsidRDefault="00F401F0" w:rsidP="00F401F0">
      <w:pPr>
        <w:widowControl w:val="0"/>
        <w:tabs>
          <w:tab w:val="left" w:pos="0"/>
        </w:tabs>
        <w:ind w:firstLine="709"/>
        <w:jc w:val="both"/>
        <w:rPr>
          <w:i/>
          <w:sz w:val="28"/>
          <w:szCs w:val="28"/>
        </w:rPr>
      </w:pPr>
      <w:r w:rsidRPr="00797922">
        <w:rPr>
          <w:i/>
          <w:sz w:val="28"/>
          <w:szCs w:val="28"/>
        </w:rPr>
        <w:t>Для слабовидящих участников экзамена:</w:t>
      </w:r>
    </w:p>
    <w:p w:rsidR="00F401F0" w:rsidRPr="00797922" w:rsidRDefault="00F401F0" w:rsidP="00F401F0">
      <w:pPr>
        <w:widowControl w:val="0"/>
        <w:tabs>
          <w:tab w:val="left" w:pos="0"/>
        </w:tabs>
        <w:ind w:firstLine="709"/>
        <w:jc w:val="both"/>
        <w:rPr>
          <w:sz w:val="28"/>
          <w:szCs w:val="28"/>
        </w:rPr>
      </w:pPr>
      <w:r w:rsidRPr="00797922">
        <w:rPr>
          <w:sz w:val="28"/>
          <w:szCs w:val="28"/>
        </w:rPr>
        <w:t>В случае использования увеличенных</w:t>
      </w:r>
      <w:r w:rsidR="00B11A89" w:rsidRPr="00797922">
        <w:rPr>
          <w:sz w:val="28"/>
          <w:szCs w:val="28"/>
        </w:rPr>
        <w:t xml:space="preserve"> до ф</w:t>
      </w:r>
      <w:r w:rsidRPr="00797922">
        <w:rPr>
          <w:sz w:val="28"/>
          <w:szCs w:val="28"/>
        </w:rPr>
        <w:t>ормата А3 бланков регистрации</w:t>
      </w:r>
      <w:r w:rsidR="00B11A89" w:rsidRPr="00797922">
        <w:rPr>
          <w:sz w:val="28"/>
          <w:szCs w:val="28"/>
        </w:rPr>
        <w:t xml:space="preserve"> и б</w:t>
      </w:r>
      <w:r w:rsidRPr="00797922">
        <w:rPr>
          <w:sz w:val="28"/>
          <w:szCs w:val="28"/>
        </w:rPr>
        <w:t xml:space="preserve">ланков ответов </w:t>
      </w:r>
      <w:r w:rsidR="00B11A89" w:rsidRPr="00797922">
        <w:rPr>
          <w:sz w:val="28"/>
          <w:szCs w:val="28"/>
        </w:rPr>
        <w:t>№ </w:t>
      </w:r>
      <w:r w:rsidRPr="00797922">
        <w:rPr>
          <w:sz w:val="28"/>
          <w:szCs w:val="28"/>
        </w:rPr>
        <w:t>1 ассистенты</w:t>
      </w:r>
      <w:r w:rsidR="00B11A89" w:rsidRPr="00797922">
        <w:rPr>
          <w:sz w:val="28"/>
          <w:szCs w:val="28"/>
        </w:rPr>
        <w:t xml:space="preserve"> в п</w:t>
      </w:r>
      <w:r w:rsidRPr="00797922">
        <w:rPr>
          <w:sz w:val="28"/>
          <w:szCs w:val="28"/>
        </w:rPr>
        <w:t>рисутствии участников экзамена собирают только КИМ (стандартного размера</w:t>
      </w:r>
      <w:r w:rsidR="00B11A89" w:rsidRPr="00797922">
        <w:rPr>
          <w:sz w:val="28"/>
          <w:szCs w:val="28"/>
        </w:rPr>
        <w:t xml:space="preserve"> и у</w:t>
      </w:r>
      <w:r w:rsidRPr="00797922">
        <w:rPr>
          <w:sz w:val="28"/>
          <w:szCs w:val="28"/>
        </w:rPr>
        <w:t>величенные)</w:t>
      </w:r>
      <w:r w:rsidR="00B11A89" w:rsidRPr="00797922">
        <w:rPr>
          <w:sz w:val="28"/>
          <w:szCs w:val="28"/>
        </w:rPr>
        <w:t xml:space="preserve"> и ч</w:t>
      </w:r>
      <w:r w:rsidRPr="00797922">
        <w:rPr>
          <w:sz w:val="28"/>
          <w:szCs w:val="28"/>
        </w:rPr>
        <w:t xml:space="preserve">ерновики. КИМ </w:t>
      </w:r>
      <w:r w:rsidRPr="00797922">
        <w:rPr>
          <w:sz w:val="28"/>
          <w:szCs w:val="28"/>
        </w:rPr>
        <w:lastRenderedPageBreak/>
        <w:t>(стандартного размера</w:t>
      </w:r>
      <w:r w:rsidR="00B11A89" w:rsidRPr="00797922">
        <w:rPr>
          <w:sz w:val="28"/>
          <w:szCs w:val="28"/>
        </w:rPr>
        <w:t xml:space="preserve"> и у</w:t>
      </w:r>
      <w:r w:rsidRPr="00797922">
        <w:rPr>
          <w:sz w:val="28"/>
          <w:szCs w:val="28"/>
        </w:rPr>
        <w:t>величенные)</w:t>
      </w:r>
      <w:r w:rsidR="00B11A89" w:rsidRPr="00797922">
        <w:rPr>
          <w:sz w:val="28"/>
          <w:szCs w:val="28"/>
        </w:rPr>
        <w:t xml:space="preserve"> и ч</w:t>
      </w:r>
      <w:r w:rsidRPr="00797922">
        <w:rPr>
          <w:sz w:val="28"/>
          <w:szCs w:val="28"/>
        </w:rPr>
        <w:t>ерновики запечатываются</w:t>
      </w:r>
      <w:r w:rsidR="00B11A89" w:rsidRPr="00797922">
        <w:rPr>
          <w:sz w:val="28"/>
          <w:szCs w:val="28"/>
        </w:rPr>
        <w:t xml:space="preserve"> в в</w:t>
      </w:r>
      <w:r w:rsidRPr="00797922">
        <w:rPr>
          <w:sz w:val="28"/>
          <w:szCs w:val="28"/>
        </w:rPr>
        <w:t>озвратные доставочные пакеты. Бланки остаются</w:t>
      </w:r>
      <w:r w:rsidR="00B11A89" w:rsidRPr="00797922">
        <w:rPr>
          <w:sz w:val="28"/>
          <w:szCs w:val="28"/>
        </w:rPr>
        <w:t xml:space="preserve"> на м</w:t>
      </w:r>
      <w:r w:rsidRPr="00797922">
        <w:rPr>
          <w:sz w:val="28"/>
          <w:szCs w:val="28"/>
        </w:rPr>
        <w:t xml:space="preserve">естах. </w:t>
      </w:r>
    </w:p>
    <w:p w:rsidR="00F401F0" w:rsidRPr="00797922" w:rsidRDefault="00F401F0" w:rsidP="00F401F0">
      <w:pPr>
        <w:widowControl w:val="0"/>
        <w:tabs>
          <w:tab w:val="left" w:pos="0"/>
        </w:tabs>
        <w:ind w:firstLine="709"/>
        <w:jc w:val="both"/>
        <w:rPr>
          <w:sz w:val="28"/>
          <w:szCs w:val="28"/>
        </w:rPr>
      </w:pPr>
      <w:r w:rsidRPr="00797922">
        <w:rPr>
          <w:sz w:val="28"/>
          <w:szCs w:val="28"/>
        </w:rPr>
        <w:t>Для переноса ответов слабовидящих участников ГИА</w:t>
      </w:r>
      <w:r w:rsidR="00B11A89" w:rsidRPr="00797922">
        <w:rPr>
          <w:sz w:val="28"/>
          <w:szCs w:val="28"/>
        </w:rPr>
        <w:t xml:space="preserve"> с у</w:t>
      </w:r>
      <w:r w:rsidRPr="00797922">
        <w:rPr>
          <w:sz w:val="28"/>
          <w:szCs w:val="28"/>
        </w:rPr>
        <w:t>величенных бланков</w:t>
      </w:r>
      <w:r w:rsidR="00B11A89" w:rsidRPr="00797922">
        <w:rPr>
          <w:sz w:val="28"/>
          <w:szCs w:val="28"/>
        </w:rPr>
        <w:t xml:space="preserve"> на б</w:t>
      </w:r>
      <w:r w:rsidRPr="00797922">
        <w:rPr>
          <w:sz w:val="28"/>
          <w:szCs w:val="28"/>
        </w:rPr>
        <w:t>ланки стандартного размера рекомендуется назначать специально обученных организаторов (ассистентов),</w:t>
      </w:r>
      <w:r w:rsidR="00B11A89" w:rsidRPr="00797922">
        <w:rPr>
          <w:sz w:val="28"/>
          <w:szCs w:val="28"/>
        </w:rPr>
        <w:t xml:space="preserve"> по в</w:t>
      </w:r>
      <w:r w:rsidRPr="00797922">
        <w:rPr>
          <w:sz w:val="28"/>
          <w:szCs w:val="28"/>
        </w:rPr>
        <w:t>озможности</w:t>
      </w:r>
      <w:r w:rsidR="00B11A89" w:rsidRPr="00797922">
        <w:rPr>
          <w:sz w:val="28"/>
          <w:szCs w:val="28"/>
        </w:rPr>
        <w:t xml:space="preserve"> из ч</w:t>
      </w:r>
      <w:r w:rsidRPr="00797922">
        <w:rPr>
          <w:sz w:val="28"/>
          <w:szCs w:val="28"/>
        </w:rPr>
        <w:t>исла тифлопереводчиков.</w:t>
      </w:r>
    </w:p>
    <w:p w:rsidR="00F401F0" w:rsidRPr="00797922" w:rsidRDefault="00F401F0" w:rsidP="00F401F0">
      <w:pPr>
        <w:widowControl w:val="0"/>
        <w:tabs>
          <w:tab w:val="left" w:pos="0"/>
        </w:tabs>
        <w:ind w:firstLine="709"/>
        <w:jc w:val="both"/>
        <w:rPr>
          <w:sz w:val="28"/>
          <w:szCs w:val="28"/>
        </w:rPr>
      </w:pPr>
      <w:r w:rsidRPr="00797922">
        <w:rPr>
          <w:sz w:val="28"/>
          <w:szCs w:val="28"/>
        </w:rPr>
        <w:t>В присутствии общественных наблюдателей (при наличии)</w:t>
      </w:r>
      <w:r w:rsidR="00B11A89" w:rsidRPr="00797922">
        <w:rPr>
          <w:sz w:val="28"/>
          <w:szCs w:val="28"/>
        </w:rPr>
        <w:t xml:space="preserve"> и у</w:t>
      </w:r>
      <w:r w:rsidRPr="00797922">
        <w:rPr>
          <w:sz w:val="28"/>
          <w:szCs w:val="28"/>
        </w:rPr>
        <w:t>полномоченного представителя/члена ГЭК ассистенты переносят ответы</w:t>
      </w:r>
      <w:r w:rsidR="00B11A89" w:rsidRPr="00797922">
        <w:rPr>
          <w:sz w:val="28"/>
          <w:szCs w:val="28"/>
        </w:rPr>
        <w:t xml:space="preserve"> на з</w:t>
      </w:r>
      <w:r w:rsidRPr="00797922">
        <w:rPr>
          <w:sz w:val="28"/>
          <w:szCs w:val="28"/>
        </w:rPr>
        <w:t>адания экзаменационной работы участников экзамена</w:t>
      </w:r>
      <w:r w:rsidR="00B11A89" w:rsidRPr="00797922">
        <w:rPr>
          <w:sz w:val="28"/>
          <w:szCs w:val="28"/>
        </w:rPr>
        <w:t xml:space="preserve"> с м</w:t>
      </w:r>
      <w:r w:rsidRPr="00797922">
        <w:rPr>
          <w:sz w:val="28"/>
          <w:szCs w:val="28"/>
        </w:rPr>
        <w:t xml:space="preserve">асштабированных (увеличенных) бланков ответов </w:t>
      </w:r>
      <w:r w:rsidR="00B11A89" w:rsidRPr="00797922">
        <w:rPr>
          <w:sz w:val="28"/>
          <w:szCs w:val="28"/>
        </w:rPr>
        <w:t>№ </w:t>
      </w:r>
      <w:r w:rsidRPr="00797922">
        <w:rPr>
          <w:sz w:val="28"/>
          <w:szCs w:val="28"/>
        </w:rPr>
        <w:t>1</w:t>
      </w:r>
      <w:r w:rsidR="00B11A89" w:rsidRPr="00797922">
        <w:rPr>
          <w:sz w:val="28"/>
          <w:szCs w:val="28"/>
        </w:rPr>
        <w:t xml:space="preserve"> и б</w:t>
      </w:r>
      <w:r w:rsidRPr="00797922">
        <w:rPr>
          <w:sz w:val="28"/>
          <w:szCs w:val="28"/>
        </w:rPr>
        <w:t>ланков регистрации</w:t>
      </w:r>
      <w:r w:rsidR="00B11A89" w:rsidRPr="00797922">
        <w:rPr>
          <w:sz w:val="28"/>
          <w:szCs w:val="28"/>
        </w:rPr>
        <w:t xml:space="preserve"> на с</w:t>
      </w:r>
      <w:r w:rsidRPr="00797922">
        <w:rPr>
          <w:sz w:val="28"/>
          <w:szCs w:val="28"/>
        </w:rPr>
        <w:t xml:space="preserve">тандартные бланки ответов </w:t>
      </w:r>
      <w:r w:rsidR="00B11A89" w:rsidRPr="00797922">
        <w:rPr>
          <w:sz w:val="28"/>
          <w:szCs w:val="28"/>
        </w:rPr>
        <w:t>№ </w:t>
      </w:r>
      <w:r w:rsidRPr="00797922">
        <w:rPr>
          <w:sz w:val="28"/>
          <w:szCs w:val="28"/>
        </w:rPr>
        <w:t>1</w:t>
      </w:r>
      <w:r w:rsidR="00B11A89" w:rsidRPr="00797922">
        <w:rPr>
          <w:sz w:val="28"/>
          <w:szCs w:val="28"/>
        </w:rPr>
        <w:t xml:space="preserve"> и б</w:t>
      </w:r>
      <w:r w:rsidRPr="00797922">
        <w:rPr>
          <w:sz w:val="28"/>
          <w:szCs w:val="28"/>
        </w:rPr>
        <w:t>ланки регистрации</w:t>
      </w:r>
      <w:r w:rsidR="00B11A89" w:rsidRPr="00797922">
        <w:rPr>
          <w:sz w:val="28"/>
          <w:szCs w:val="28"/>
        </w:rPr>
        <w:t xml:space="preserve"> в п</w:t>
      </w:r>
      <w:r w:rsidRPr="00797922">
        <w:rPr>
          <w:sz w:val="28"/>
          <w:szCs w:val="28"/>
        </w:rPr>
        <w:t>олном соответствии</w:t>
      </w:r>
      <w:r w:rsidR="00B11A89" w:rsidRPr="00797922">
        <w:rPr>
          <w:sz w:val="28"/>
          <w:szCs w:val="28"/>
        </w:rPr>
        <w:t xml:space="preserve"> с з</w:t>
      </w:r>
      <w:r w:rsidRPr="00797922">
        <w:rPr>
          <w:sz w:val="28"/>
          <w:szCs w:val="28"/>
        </w:rPr>
        <w:t>аполнением участниками экзамена. Организаторы должны следить</w:t>
      </w:r>
      <w:r w:rsidR="00B11A89" w:rsidRPr="00797922">
        <w:rPr>
          <w:sz w:val="28"/>
          <w:szCs w:val="28"/>
        </w:rPr>
        <w:t xml:space="preserve"> за с</w:t>
      </w:r>
      <w:r w:rsidRPr="00797922">
        <w:rPr>
          <w:sz w:val="28"/>
          <w:szCs w:val="28"/>
        </w:rPr>
        <w:t xml:space="preserve">охранением комплектации выданных экзаменационных материалов. Если будет нарушена комплектация ИК, проверка работы участника экзамена окажется невозможной. </w:t>
      </w:r>
    </w:p>
    <w:p w:rsidR="00F401F0" w:rsidRPr="00797922" w:rsidRDefault="00F401F0" w:rsidP="00F401F0">
      <w:pPr>
        <w:widowControl w:val="0"/>
        <w:tabs>
          <w:tab w:val="left" w:pos="1440"/>
        </w:tabs>
        <w:ind w:firstLine="709"/>
        <w:jc w:val="both"/>
        <w:rPr>
          <w:sz w:val="28"/>
          <w:szCs w:val="28"/>
        </w:rPr>
      </w:pPr>
      <w:r w:rsidRPr="00797922">
        <w:rPr>
          <w:sz w:val="28"/>
          <w:szCs w:val="28"/>
        </w:rPr>
        <w:t>При переносе ответов</w:t>
      </w:r>
      <w:r w:rsidR="00B11A89" w:rsidRPr="00797922">
        <w:rPr>
          <w:sz w:val="28"/>
          <w:szCs w:val="28"/>
        </w:rPr>
        <w:t xml:space="preserve"> на б</w:t>
      </w:r>
      <w:r w:rsidRPr="00797922">
        <w:rPr>
          <w:sz w:val="28"/>
          <w:szCs w:val="28"/>
        </w:rPr>
        <w:t>ланки стандартного размера</w:t>
      </w:r>
      <w:r w:rsidR="00B11A89" w:rsidRPr="00797922">
        <w:rPr>
          <w:sz w:val="28"/>
          <w:szCs w:val="28"/>
        </w:rPr>
        <w:t xml:space="preserve"> в п</w:t>
      </w:r>
      <w:r w:rsidRPr="00797922">
        <w:rPr>
          <w:sz w:val="28"/>
          <w:szCs w:val="28"/>
        </w:rPr>
        <w:t>оле «Подпись участника» ассистент пишет «Копия верна»</w:t>
      </w:r>
      <w:r w:rsidR="00B11A89" w:rsidRPr="00797922">
        <w:rPr>
          <w:sz w:val="28"/>
          <w:szCs w:val="28"/>
        </w:rPr>
        <w:t xml:space="preserve"> и с</w:t>
      </w:r>
      <w:r w:rsidRPr="00797922">
        <w:rPr>
          <w:sz w:val="28"/>
          <w:szCs w:val="28"/>
        </w:rPr>
        <w:t>тавит свою подпись.</w:t>
      </w:r>
    </w:p>
    <w:p w:rsidR="00F401F0" w:rsidRPr="00797922" w:rsidRDefault="00F401F0" w:rsidP="00F401F0">
      <w:pPr>
        <w:widowControl w:val="0"/>
        <w:tabs>
          <w:tab w:val="left" w:pos="709"/>
        </w:tabs>
        <w:ind w:firstLine="709"/>
        <w:jc w:val="both"/>
        <w:rPr>
          <w:sz w:val="28"/>
          <w:szCs w:val="28"/>
        </w:rPr>
      </w:pPr>
      <w:r w:rsidRPr="00797922">
        <w:rPr>
          <w:sz w:val="28"/>
          <w:szCs w:val="28"/>
        </w:rPr>
        <w:t>По окончании переноса ответов слабовидящих участников экзамена</w:t>
      </w:r>
      <w:r w:rsidR="00B11A89" w:rsidRPr="00797922">
        <w:rPr>
          <w:sz w:val="28"/>
          <w:szCs w:val="28"/>
        </w:rPr>
        <w:t xml:space="preserve"> на б</w:t>
      </w:r>
      <w:r w:rsidRPr="00797922">
        <w:rPr>
          <w:sz w:val="28"/>
          <w:szCs w:val="28"/>
        </w:rPr>
        <w:t>ланки стандартного размера организатор формирует стопки материалов:</w:t>
      </w:r>
    </w:p>
    <w:p w:rsidR="00F401F0" w:rsidRPr="00797922" w:rsidRDefault="00F401F0" w:rsidP="00F401F0">
      <w:pPr>
        <w:widowControl w:val="0"/>
        <w:tabs>
          <w:tab w:val="left" w:pos="0"/>
        </w:tabs>
        <w:ind w:firstLine="709"/>
        <w:jc w:val="both"/>
        <w:rPr>
          <w:sz w:val="28"/>
          <w:szCs w:val="28"/>
        </w:rPr>
      </w:pPr>
      <w:r w:rsidRPr="00797922">
        <w:rPr>
          <w:sz w:val="28"/>
          <w:szCs w:val="28"/>
        </w:rPr>
        <w:t>бланки регистрации (стандартные) – для участников ЕГЭ;</w:t>
      </w:r>
    </w:p>
    <w:p w:rsidR="00F401F0" w:rsidRPr="00797922" w:rsidRDefault="00F401F0" w:rsidP="00F401F0">
      <w:pPr>
        <w:widowControl w:val="0"/>
        <w:tabs>
          <w:tab w:val="left" w:pos="0"/>
        </w:tabs>
        <w:ind w:firstLine="709"/>
        <w:jc w:val="both"/>
        <w:rPr>
          <w:sz w:val="28"/>
          <w:szCs w:val="28"/>
        </w:rPr>
      </w:pPr>
      <w:r w:rsidRPr="00797922">
        <w:rPr>
          <w:sz w:val="28"/>
          <w:szCs w:val="28"/>
        </w:rPr>
        <w:t xml:space="preserve">бланки регистрации (увеличенные) – для участников ЕГЭ; </w:t>
      </w:r>
    </w:p>
    <w:p w:rsidR="00F401F0" w:rsidRPr="00797922" w:rsidRDefault="00F401F0" w:rsidP="00F401F0">
      <w:pPr>
        <w:widowControl w:val="0"/>
        <w:tabs>
          <w:tab w:val="left" w:pos="0"/>
        </w:tabs>
        <w:ind w:firstLine="709"/>
        <w:jc w:val="both"/>
        <w:rPr>
          <w:sz w:val="28"/>
          <w:szCs w:val="28"/>
        </w:rPr>
      </w:pPr>
      <w:r w:rsidRPr="00797922">
        <w:rPr>
          <w:sz w:val="28"/>
          <w:szCs w:val="28"/>
        </w:rPr>
        <w:t xml:space="preserve">бланки ответов </w:t>
      </w:r>
      <w:r w:rsidR="00B11A89" w:rsidRPr="00797922">
        <w:rPr>
          <w:sz w:val="28"/>
          <w:szCs w:val="28"/>
        </w:rPr>
        <w:t>№ </w:t>
      </w:r>
      <w:r w:rsidRPr="00797922">
        <w:rPr>
          <w:sz w:val="28"/>
          <w:szCs w:val="28"/>
        </w:rPr>
        <w:t>1 (стандартные);</w:t>
      </w:r>
    </w:p>
    <w:p w:rsidR="00F401F0" w:rsidRPr="00797922" w:rsidRDefault="00F401F0" w:rsidP="00F401F0">
      <w:pPr>
        <w:widowControl w:val="0"/>
        <w:tabs>
          <w:tab w:val="left" w:pos="0"/>
        </w:tabs>
        <w:ind w:firstLine="709"/>
        <w:jc w:val="both"/>
        <w:rPr>
          <w:sz w:val="28"/>
          <w:szCs w:val="28"/>
        </w:rPr>
      </w:pPr>
      <w:r w:rsidRPr="00797922">
        <w:rPr>
          <w:sz w:val="28"/>
          <w:szCs w:val="28"/>
        </w:rPr>
        <w:t xml:space="preserve">бланки ответов </w:t>
      </w:r>
      <w:r w:rsidR="00B11A89" w:rsidRPr="00797922">
        <w:rPr>
          <w:sz w:val="28"/>
          <w:szCs w:val="28"/>
        </w:rPr>
        <w:t>№ </w:t>
      </w:r>
      <w:r w:rsidRPr="00797922">
        <w:rPr>
          <w:sz w:val="28"/>
          <w:szCs w:val="28"/>
        </w:rPr>
        <w:t>1 (увеличенные);</w:t>
      </w:r>
    </w:p>
    <w:p w:rsidR="00F401F0" w:rsidRPr="00797922" w:rsidRDefault="00F401F0" w:rsidP="00F401F0">
      <w:pPr>
        <w:widowControl w:val="0"/>
        <w:tabs>
          <w:tab w:val="left" w:pos="0"/>
        </w:tabs>
        <w:ind w:firstLine="709"/>
        <w:jc w:val="both"/>
        <w:rPr>
          <w:sz w:val="28"/>
          <w:szCs w:val="28"/>
        </w:rPr>
      </w:pPr>
      <w:r w:rsidRPr="00797922">
        <w:rPr>
          <w:sz w:val="28"/>
          <w:szCs w:val="28"/>
        </w:rPr>
        <w:t xml:space="preserve">бланки ответов </w:t>
      </w:r>
      <w:r w:rsidR="00B11A89" w:rsidRPr="00797922">
        <w:rPr>
          <w:sz w:val="28"/>
          <w:szCs w:val="28"/>
        </w:rPr>
        <w:t>№ </w:t>
      </w:r>
      <w:r w:rsidRPr="00797922">
        <w:rPr>
          <w:sz w:val="28"/>
          <w:szCs w:val="28"/>
        </w:rPr>
        <w:t>2,</w:t>
      </w:r>
      <w:r w:rsidR="00B11A89" w:rsidRPr="00797922">
        <w:rPr>
          <w:sz w:val="28"/>
          <w:szCs w:val="28"/>
        </w:rPr>
        <w:t xml:space="preserve"> в т</w:t>
      </w:r>
      <w:r w:rsidRPr="00797922">
        <w:rPr>
          <w:sz w:val="28"/>
          <w:szCs w:val="28"/>
        </w:rPr>
        <w:t xml:space="preserve">ом числе дополнительные бланки ответов </w:t>
      </w:r>
      <w:r w:rsidR="00B11A89" w:rsidRPr="00797922">
        <w:rPr>
          <w:sz w:val="28"/>
          <w:szCs w:val="28"/>
        </w:rPr>
        <w:t>№ </w:t>
      </w:r>
      <w:r w:rsidRPr="00797922">
        <w:rPr>
          <w:sz w:val="28"/>
          <w:szCs w:val="28"/>
        </w:rPr>
        <w:t>2.</w:t>
      </w:r>
    </w:p>
    <w:p w:rsidR="00F401F0" w:rsidRPr="00797922" w:rsidRDefault="00F401F0" w:rsidP="00F401F0">
      <w:pPr>
        <w:widowControl w:val="0"/>
        <w:tabs>
          <w:tab w:val="left" w:pos="1440"/>
        </w:tabs>
        <w:ind w:firstLine="709"/>
        <w:jc w:val="both"/>
        <w:rPr>
          <w:sz w:val="28"/>
          <w:szCs w:val="28"/>
        </w:rPr>
      </w:pPr>
      <w:r w:rsidRPr="00797922">
        <w:rPr>
          <w:sz w:val="28"/>
          <w:szCs w:val="28"/>
        </w:rPr>
        <w:t>Бланки стандартного размера запечатываются</w:t>
      </w:r>
      <w:r w:rsidR="00B11A89" w:rsidRPr="00797922">
        <w:rPr>
          <w:sz w:val="28"/>
          <w:szCs w:val="28"/>
        </w:rPr>
        <w:t xml:space="preserve"> в с</w:t>
      </w:r>
      <w:r w:rsidRPr="00797922">
        <w:rPr>
          <w:sz w:val="28"/>
          <w:szCs w:val="28"/>
        </w:rPr>
        <w:t>тандартные возвратные доставочные пакеты, увеличенные бланки регистрации</w:t>
      </w:r>
      <w:r w:rsidR="00B11A89" w:rsidRPr="00797922">
        <w:rPr>
          <w:sz w:val="28"/>
          <w:szCs w:val="28"/>
        </w:rPr>
        <w:t xml:space="preserve"> и б</w:t>
      </w:r>
      <w:r w:rsidRPr="00797922">
        <w:rPr>
          <w:sz w:val="28"/>
          <w:szCs w:val="28"/>
        </w:rPr>
        <w:t xml:space="preserve">ланки </w:t>
      </w:r>
      <w:r w:rsidR="00FC7B35" w:rsidRPr="00797922">
        <w:rPr>
          <w:sz w:val="28"/>
          <w:szCs w:val="28"/>
        </w:rPr>
        <w:t xml:space="preserve">ответов </w:t>
      </w:r>
      <w:r w:rsidRPr="00797922">
        <w:rPr>
          <w:sz w:val="28"/>
          <w:szCs w:val="28"/>
        </w:rPr>
        <w:t>№1 запечатываются</w:t>
      </w:r>
      <w:r w:rsidR="00B11A89" w:rsidRPr="00797922">
        <w:rPr>
          <w:sz w:val="28"/>
          <w:szCs w:val="28"/>
        </w:rPr>
        <w:t xml:space="preserve"> в п</w:t>
      </w:r>
      <w:r w:rsidRPr="00797922">
        <w:rPr>
          <w:sz w:val="28"/>
          <w:szCs w:val="28"/>
        </w:rPr>
        <w:t>акеты формата А3.</w:t>
      </w:r>
    </w:p>
    <w:p w:rsidR="00F401F0" w:rsidRPr="00797922" w:rsidRDefault="00F401F0" w:rsidP="00F401F0">
      <w:pPr>
        <w:widowControl w:val="0"/>
        <w:tabs>
          <w:tab w:val="left" w:pos="0"/>
        </w:tabs>
        <w:ind w:firstLine="709"/>
        <w:jc w:val="both"/>
        <w:rPr>
          <w:i/>
          <w:sz w:val="28"/>
          <w:szCs w:val="28"/>
        </w:rPr>
      </w:pPr>
      <w:r w:rsidRPr="00797922">
        <w:rPr>
          <w:i/>
          <w:sz w:val="28"/>
          <w:szCs w:val="28"/>
        </w:rPr>
        <w:t>Для слепых участников экзамена:</w:t>
      </w:r>
    </w:p>
    <w:p w:rsidR="00F401F0" w:rsidRPr="00797922" w:rsidRDefault="00F401F0" w:rsidP="00F401F0">
      <w:pPr>
        <w:widowControl w:val="0"/>
        <w:tabs>
          <w:tab w:val="left" w:pos="0"/>
        </w:tabs>
        <w:ind w:firstLine="709"/>
        <w:jc w:val="both"/>
        <w:rPr>
          <w:sz w:val="28"/>
          <w:szCs w:val="28"/>
        </w:rPr>
      </w:pPr>
      <w:r w:rsidRPr="00797922">
        <w:rPr>
          <w:sz w:val="28"/>
          <w:szCs w:val="28"/>
        </w:rPr>
        <w:t>По истечении времени, отведенного</w:t>
      </w:r>
      <w:r w:rsidR="00B11A89" w:rsidRPr="00797922">
        <w:rPr>
          <w:sz w:val="28"/>
          <w:szCs w:val="28"/>
        </w:rPr>
        <w:t xml:space="preserve"> на п</w:t>
      </w:r>
      <w:r w:rsidRPr="00797922">
        <w:rPr>
          <w:sz w:val="28"/>
          <w:szCs w:val="28"/>
        </w:rPr>
        <w:t>роведение экзамена, ответственный организатор должен объявить, что экзамен окончен,</w:t>
      </w:r>
      <w:r w:rsidR="00B11A89" w:rsidRPr="00797922">
        <w:rPr>
          <w:sz w:val="28"/>
          <w:szCs w:val="28"/>
        </w:rPr>
        <w:t xml:space="preserve"> и у</w:t>
      </w:r>
      <w:r w:rsidRPr="00797922">
        <w:rPr>
          <w:sz w:val="28"/>
          <w:szCs w:val="28"/>
        </w:rPr>
        <w:t>частники ГИА должны сложить тетради для ответов</w:t>
      </w:r>
      <w:r w:rsidR="00B11A89" w:rsidRPr="00797922">
        <w:rPr>
          <w:sz w:val="28"/>
          <w:szCs w:val="28"/>
        </w:rPr>
        <w:t xml:space="preserve"> в к</w:t>
      </w:r>
      <w:r w:rsidRPr="00797922">
        <w:rPr>
          <w:sz w:val="28"/>
          <w:szCs w:val="28"/>
        </w:rPr>
        <w:t>онверт ИК,</w:t>
      </w:r>
      <w:r w:rsidR="00B11A89" w:rsidRPr="00797922">
        <w:rPr>
          <w:sz w:val="28"/>
          <w:szCs w:val="28"/>
        </w:rPr>
        <w:t xml:space="preserve"> а К</w:t>
      </w:r>
      <w:r w:rsidRPr="00797922">
        <w:rPr>
          <w:sz w:val="28"/>
          <w:szCs w:val="28"/>
        </w:rPr>
        <w:t>ИМ</w:t>
      </w:r>
      <w:r w:rsidR="00B11A89" w:rsidRPr="00797922">
        <w:rPr>
          <w:sz w:val="28"/>
          <w:szCs w:val="28"/>
        </w:rPr>
        <w:t xml:space="preserve"> и ч</w:t>
      </w:r>
      <w:r w:rsidR="00002897" w:rsidRPr="00797922">
        <w:rPr>
          <w:sz w:val="28"/>
          <w:szCs w:val="28"/>
        </w:rPr>
        <w:t>ерновики</w:t>
      </w:r>
      <w:r w:rsidRPr="00797922">
        <w:rPr>
          <w:sz w:val="28"/>
          <w:szCs w:val="28"/>
        </w:rPr>
        <w:t xml:space="preserve"> положить</w:t>
      </w:r>
      <w:r w:rsidR="00B11A89" w:rsidRPr="00797922">
        <w:rPr>
          <w:sz w:val="28"/>
          <w:szCs w:val="28"/>
        </w:rPr>
        <w:t xml:space="preserve"> на к</w:t>
      </w:r>
      <w:r w:rsidRPr="00797922">
        <w:rPr>
          <w:sz w:val="28"/>
          <w:szCs w:val="28"/>
        </w:rPr>
        <w:t>рай рабочего стола (при этом все оставшиеся</w:t>
      </w:r>
      <w:r w:rsidR="00B11A89" w:rsidRPr="00797922">
        <w:rPr>
          <w:sz w:val="28"/>
          <w:szCs w:val="28"/>
        </w:rPr>
        <w:t xml:space="preserve"> в а</w:t>
      </w:r>
      <w:r w:rsidRPr="00797922">
        <w:rPr>
          <w:sz w:val="28"/>
          <w:szCs w:val="28"/>
        </w:rPr>
        <w:t>удитории участники ГИА должны оставаться</w:t>
      </w:r>
      <w:r w:rsidR="00B11A89" w:rsidRPr="00797922">
        <w:rPr>
          <w:sz w:val="28"/>
          <w:szCs w:val="28"/>
        </w:rPr>
        <w:t xml:space="preserve"> на с</w:t>
      </w:r>
      <w:r w:rsidRPr="00797922">
        <w:rPr>
          <w:sz w:val="28"/>
          <w:szCs w:val="28"/>
        </w:rPr>
        <w:t xml:space="preserve">воих местах). </w:t>
      </w:r>
    </w:p>
    <w:p w:rsidR="00F401F0" w:rsidRPr="00797922" w:rsidRDefault="00F401F0" w:rsidP="00F401F0">
      <w:pPr>
        <w:widowControl w:val="0"/>
        <w:tabs>
          <w:tab w:val="left" w:pos="720"/>
        </w:tabs>
        <w:ind w:firstLine="709"/>
        <w:jc w:val="both"/>
        <w:rPr>
          <w:sz w:val="28"/>
          <w:szCs w:val="28"/>
        </w:rPr>
      </w:pPr>
      <w:r w:rsidRPr="00797922">
        <w:rPr>
          <w:sz w:val="28"/>
          <w:szCs w:val="28"/>
        </w:rPr>
        <w:t>Организаторы аудитории самостоятельно собирают</w:t>
      </w:r>
      <w:r w:rsidR="00B11A89" w:rsidRPr="00797922">
        <w:rPr>
          <w:sz w:val="28"/>
          <w:szCs w:val="28"/>
        </w:rPr>
        <w:t xml:space="preserve"> со с</w:t>
      </w:r>
      <w:r w:rsidRPr="00797922">
        <w:rPr>
          <w:sz w:val="28"/>
          <w:szCs w:val="28"/>
        </w:rPr>
        <w:t>толов участников ГИА экзаменационные материалы (конверты</w:t>
      </w:r>
      <w:r w:rsidR="00B11A89" w:rsidRPr="00797922">
        <w:rPr>
          <w:sz w:val="28"/>
          <w:szCs w:val="28"/>
        </w:rPr>
        <w:t xml:space="preserve"> с т</w:t>
      </w:r>
      <w:r w:rsidRPr="00797922">
        <w:rPr>
          <w:sz w:val="28"/>
          <w:szCs w:val="28"/>
        </w:rPr>
        <w:t>етрадями, бланками регистрации</w:t>
      </w:r>
      <w:r w:rsidR="00B11A89" w:rsidRPr="00797922">
        <w:rPr>
          <w:sz w:val="28"/>
          <w:szCs w:val="28"/>
        </w:rPr>
        <w:t xml:space="preserve"> и б</w:t>
      </w:r>
      <w:r w:rsidRPr="00797922">
        <w:rPr>
          <w:sz w:val="28"/>
          <w:szCs w:val="28"/>
        </w:rPr>
        <w:t xml:space="preserve">ланками ответов </w:t>
      </w:r>
      <w:r w:rsidR="00B11A89" w:rsidRPr="00797922">
        <w:rPr>
          <w:sz w:val="28"/>
          <w:szCs w:val="28"/>
        </w:rPr>
        <w:t>№ </w:t>
      </w:r>
      <w:r w:rsidRPr="00797922">
        <w:rPr>
          <w:sz w:val="28"/>
          <w:szCs w:val="28"/>
        </w:rPr>
        <w:t xml:space="preserve">1 и </w:t>
      </w:r>
      <w:r w:rsidR="00B11A89" w:rsidRPr="00797922">
        <w:rPr>
          <w:sz w:val="28"/>
          <w:szCs w:val="28"/>
        </w:rPr>
        <w:t>№ </w:t>
      </w:r>
      <w:r w:rsidRPr="00797922">
        <w:rPr>
          <w:sz w:val="28"/>
          <w:szCs w:val="28"/>
        </w:rPr>
        <w:t>2</w:t>
      </w:r>
      <w:r w:rsidR="00002897" w:rsidRPr="00797922">
        <w:rPr>
          <w:sz w:val="28"/>
          <w:szCs w:val="28"/>
        </w:rPr>
        <w:t>, черновики</w:t>
      </w:r>
      <w:r w:rsidRPr="00797922">
        <w:rPr>
          <w:sz w:val="28"/>
          <w:szCs w:val="28"/>
        </w:rPr>
        <w:t>), фиксируя</w:t>
      </w:r>
      <w:r w:rsidR="00B11A89" w:rsidRPr="00797922">
        <w:rPr>
          <w:sz w:val="28"/>
          <w:szCs w:val="28"/>
        </w:rPr>
        <w:t xml:space="preserve"> на к</w:t>
      </w:r>
      <w:r w:rsidRPr="00797922">
        <w:rPr>
          <w:sz w:val="28"/>
          <w:szCs w:val="28"/>
        </w:rPr>
        <w:t xml:space="preserve">онверте количество сданных участником ГИА тетрадей, черновиков, бланков, дополнительных листов, ставят свою подпись. </w:t>
      </w:r>
    </w:p>
    <w:p w:rsidR="00F401F0" w:rsidRPr="00797922" w:rsidRDefault="00F401F0" w:rsidP="00F401F0">
      <w:pPr>
        <w:widowControl w:val="0"/>
        <w:tabs>
          <w:tab w:val="left" w:pos="1440"/>
        </w:tabs>
        <w:ind w:firstLine="709"/>
        <w:jc w:val="both"/>
        <w:rPr>
          <w:sz w:val="28"/>
          <w:szCs w:val="28"/>
        </w:rPr>
      </w:pPr>
      <w:r w:rsidRPr="00797922">
        <w:rPr>
          <w:sz w:val="28"/>
          <w:szCs w:val="28"/>
        </w:rPr>
        <w:t>По итогам сбора экзаменационных материалов</w:t>
      </w:r>
      <w:r w:rsidR="00B11A89" w:rsidRPr="00797922">
        <w:rPr>
          <w:sz w:val="28"/>
          <w:szCs w:val="28"/>
        </w:rPr>
        <w:t xml:space="preserve"> у у</w:t>
      </w:r>
      <w:r w:rsidRPr="00797922">
        <w:rPr>
          <w:sz w:val="28"/>
          <w:szCs w:val="28"/>
        </w:rPr>
        <w:t>частников ГИА организатор формирует три стопки материалов:</w:t>
      </w:r>
    </w:p>
    <w:p w:rsidR="00F401F0" w:rsidRPr="00797922" w:rsidRDefault="00F401F0" w:rsidP="00F401F0">
      <w:pPr>
        <w:widowControl w:val="0"/>
        <w:tabs>
          <w:tab w:val="left" w:pos="0"/>
        </w:tabs>
        <w:ind w:firstLine="709"/>
        <w:jc w:val="both"/>
        <w:rPr>
          <w:sz w:val="28"/>
          <w:szCs w:val="28"/>
        </w:rPr>
      </w:pPr>
      <w:r w:rsidRPr="00797922">
        <w:rPr>
          <w:sz w:val="28"/>
          <w:szCs w:val="28"/>
        </w:rPr>
        <w:t>конверты ИК,</w:t>
      </w:r>
      <w:r w:rsidR="00B11A89" w:rsidRPr="00797922">
        <w:rPr>
          <w:sz w:val="28"/>
          <w:szCs w:val="28"/>
        </w:rPr>
        <w:t xml:space="preserve"> в к</w:t>
      </w:r>
      <w:r w:rsidRPr="00797922">
        <w:rPr>
          <w:sz w:val="28"/>
          <w:szCs w:val="28"/>
        </w:rPr>
        <w:t xml:space="preserve">оторых находятся: </w:t>
      </w:r>
    </w:p>
    <w:p w:rsidR="00F401F0" w:rsidRPr="00797922" w:rsidRDefault="00F401F0" w:rsidP="00F401F0">
      <w:pPr>
        <w:widowControl w:val="0"/>
        <w:tabs>
          <w:tab w:val="left" w:pos="0"/>
        </w:tabs>
        <w:ind w:firstLine="709"/>
        <w:jc w:val="both"/>
        <w:rPr>
          <w:sz w:val="28"/>
          <w:szCs w:val="28"/>
        </w:rPr>
      </w:pPr>
      <w:r w:rsidRPr="00797922">
        <w:rPr>
          <w:sz w:val="28"/>
          <w:szCs w:val="28"/>
        </w:rPr>
        <w:t>тетради для ответов</w:t>
      </w:r>
      <w:r w:rsidR="00B11A89" w:rsidRPr="00797922">
        <w:rPr>
          <w:sz w:val="28"/>
          <w:szCs w:val="28"/>
        </w:rPr>
        <w:t xml:space="preserve"> на з</w:t>
      </w:r>
      <w:r w:rsidRPr="00797922">
        <w:rPr>
          <w:sz w:val="28"/>
          <w:szCs w:val="28"/>
        </w:rPr>
        <w:t xml:space="preserve">адания ГИА, </w:t>
      </w:r>
    </w:p>
    <w:p w:rsidR="00F401F0" w:rsidRPr="00797922" w:rsidRDefault="00F401F0" w:rsidP="00F401F0">
      <w:pPr>
        <w:widowControl w:val="0"/>
        <w:tabs>
          <w:tab w:val="left" w:pos="0"/>
        </w:tabs>
        <w:ind w:firstLine="709"/>
        <w:jc w:val="both"/>
        <w:rPr>
          <w:sz w:val="28"/>
          <w:szCs w:val="28"/>
        </w:rPr>
      </w:pPr>
      <w:r w:rsidRPr="00797922">
        <w:rPr>
          <w:sz w:val="28"/>
          <w:szCs w:val="28"/>
        </w:rPr>
        <w:t xml:space="preserve">бланки регистрации, </w:t>
      </w:r>
    </w:p>
    <w:p w:rsidR="00F401F0" w:rsidRPr="00797922" w:rsidRDefault="00F401F0" w:rsidP="00F401F0">
      <w:pPr>
        <w:widowControl w:val="0"/>
        <w:tabs>
          <w:tab w:val="left" w:pos="0"/>
        </w:tabs>
        <w:ind w:firstLine="709"/>
        <w:jc w:val="both"/>
        <w:rPr>
          <w:sz w:val="28"/>
          <w:szCs w:val="28"/>
        </w:rPr>
      </w:pPr>
      <w:r w:rsidRPr="00797922">
        <w:rPr>
          <w:sz w:val="28"/>
          <w:szCs w:val="28"/>
        </w:rPr>
        <w:t xml:space="preserve">бланки ответов </w:t>
      </w:r>
      <w:r w:rsidR="00B11A89" w:rsidRPr="00797922">
        <w:rPr>
          <w:sz w:val="28"/>
          <w:szCs w:val="28"/>
        </w:rPr>
        <w:t>№ </w:t>
      </w:r>
      <w:r w:rsidRPr="00797922">
        <w:rPr>
          <w:sz w:val="28"/>
          <w:szCs w:val="28"/>
        </w:rPr>
        <w:t xml:space="preserve">1 - для участников ЕГЭ, бланки ответов </w:t>
      </w:r>
      <w:r w:rsidR="00B11A89" w:rsidRPr="00797922">
        <w:rPr>
          <w:sz w:val="28"/>
          <w:szCs w:val="28"/>
        </w:rPr>
        <w:t>№ </w:t>
      </w:r>
      <w:r w:rsidRPr="00797922">
        <w:rPr>
          <w:sz w:val="28"/>
          <w:szCs w:val="28"/>
        </w:rPr>
        <w:t>2;</w:t>
      </w:r>
    </w:p>
    <w:p w:rsidR="00F401F0" w:rsidRPr="00797922" w:rsidRDefault="00F401F0" w:rsidP="00F401F0">
      <w:pPr>
        <w:widowControl w:val="0"/>
        <w:tabs>
          <w:tab w:val="left" w:pos="0"/>
        </w:tabs>
        <w:ind w:firstLine="709"/>
        <w:jc w:val="both"/>
        <w:rPr>
          <w:sz w:val="28"/>
          <w:szCs w:val="28"/>
        </w:rPr>
      </w:pPr>
      <w:r w:rsidRPr="00797922">
        <w:rPr>
          <w:sz w:val="28"/>
          <w:szCs w:val="28"/>
        </w:rPr>
        <w:t>черновики;</w:t>
      </w:r>
    </w:p>
    <w:p w:rsidR="00F401F0" w:rsidRPr="00797922" w:rsidRDefault="00F401F0" w:rsidP="00F401F0">
      <w:pPr>
        <w:widowControl w:val="0"/>
        <w:tabs>
          <w:tab w:val="left" w:pos="0"/>
        </w:tabs>
        <w:ind w:firstLine="709"/>
        <w:jc w:val="both"/>
        <w:rPr>
          <w:sz w:val="28"/>
          <w:szCs w:val="28"/>
        </w:rPr>
      </w:pPr>
      <w:r w:rsidRPr="00797922">
        <w:rPr>
          <w:sz w:val="28"/>
          <w:szCs w:val="28"/>
        </w:rPr>
        <w:t>КИМ.</w:t>
      </w:r>
    </w:p>
    <w:p w:rsidR="00F401F0" w:rsidRPr="00797922" w:rsidRDefault="00F401F0" w:rsidP="00F401F0">
      <w:pPr>
        <w:widowControl w:val="0"/>
        <w:ind w:firstLine="709"/>
        <w:jc w:val="both"/>
        <w:rPr>
          <w:sz w:val="28"/>
          <w:szCs w:val="28"/>
        </w:rPr>
      </w:pPr>
      <w:r w:rsidRPr="00797922">
        <w:rPr>
          <w:sz w:val="28"/>
          <w:szCs w:val="28"/>
        </w:rPr>
        <w:t>В присутствии</w:t>
      </w:r>
      <w:r w:rsidR="00B11A89" w:rsidRPr="00797922">
        <w:rPr>
          <w:sz w:val="28"/>
          <w:szCs w:val="28"/>
        </w:rPr>
        <w:t xml:space="preserve"> не м</w:t>
      </w:r>
      <w:r w:rsidRPr="00797922">
        <w:rPr>
          <w:sz w:val="28"/>
          <w:szCs w:val="28"/>
        </w:rPr>
        <w:t>енее 3-х человек,</w:t>
      </w:r>
      <w:r w:rsidR="00B11A89" w:rsidRPr="00797922">
        <w:rPr>
          <w:sz w:val="28"/>
          <w:szCs w:val="28"/>
        </w:rPr>
        <w:t xml:space="preserve"> в ч</w:t>
      </w:r>
      <w:r w:rsidRPr="00797922">
        <w:rPr>
          <w:sz w:val="28"/>
          <w:szCs w:val="28"/>
        </w:rPr>
        <w:t>исло которых входят участники ГИА</w:t>
      </w:r>
      <w:r w:rsidR="00B11A89" w:rsidRPr="00797922">
        <w:rPr>
          <w:sz w:val="28"/>
          <w:szCs w:val="28"/>
        </w:rPr>
        <w:t xml:space="preserve"> и а</w:t>
      </w:r>
      <w:r w:rsidRPr="00797922">
        <w:rPr>
          <w:sz w:val="28"/>
          <w:szCs w:val="28"/>
        </w:rPr>
        <w:t>ссистенты, организатор должен пересчитать конверты</w:t>
      </w:r>
      <w:r w:rsidR="00B11A89" w:rsidRPr="00797922">
        <w:rPr>
          <w:sz w:val="28"/>
          <w:szCs w:val="28"/>
        </w:rPr>
        <w:t xml:space="preserve"> ИК и</w:t>
      </w:r>
      <w:r w:rsidRPr="00797922">
        <w:rPr>
          <w:sz w:val="28"/>
          <w:szCs w:val="28"/>
        </w:rPr>
        <w:t xml:space="preserve"> запечатать</w:t>
      </w:r>
      <w:r w:rsidR="00B11A89" w:rsidRPr="00797922">
        <w:rPr>
          <w:sz w:val="28"/>
          <w:szCs w:val="28"/>
        </w:rPr>
        <w:t xml:space="preserve"> их в</w:t>
      </w:r>
      <w:r w:rsidRPr="00797922">
        <w:rPr>
          <w:sz w:val="28"/>
          <w:szCs w:val="28"/>
        </w:rPr>
        <w:t xml:space="preserve"> пакет. Тетради для записи ответов</w:t>
      </w:r>
      <w:r w:rsidR="00B11A89" w:rsidRPr="00797922">
        <w:rPr>
          <w:sz w:val="28"/>
          <w:szCs w:val="28"/>
        </w:rPr>
        <w:t xml:space="preserve"> и б</w:t>
      </w:r>
      <w:r w:rsidRPr="00797922">
        <w:rPr>
          <w:sz w:val="28"/>
          <w:szCs w:val="28"/>
        </w:rPr>
        <w:t>ланки ГИА слепых участников экзамена могут быть упакованы</w:t>
      </w:r>
      <w:r w:rsidR="00B11A89" w:rsidRPr="00797922">
        <w:rPr>
          <w:sz w:val="28"/>
          <w:szCs w:val="28"/>
        </w:rPr>
        <w:t xml:space="preserve"> в о</w:t>
      </w:r>
      <w:r w:rsidRPr="00797922">
        <w:rPr>
          <w:sz w:val="28"/>
          <w:szCs w:val="28"/>
        </w:rPr>
        <w:t>дин пакет</w:t>
      </w:r>
      <w:r w:rsidR="00B11A89" w:rsidRPr="00797922">
        <w:rPr>
          <w:sz w:val="28"/>
          <w:szCs w:val="28"/>
        </w:rPr>
        <w:t xml:space="preserve"> из а</w:t>
      </w:r>
      <w:r w:rsidRPr="00797922">
        <w:rPr>
          <w:sz w:val="28"/>
          <w:szCs w:val="28"/>
        </w:rPr>
        <w:t xml:space="preserve">удитории. </w:t>
      </w:r>
    </w:p>
    <w:p w:rsidR="00F401F0" w:rsidRPr="00797922" w:rsidRDefault="00F401F0" w:rsidP="00F401F0">
      <w:pPr>
        <w:widowControl w:val="0"/>
        <w:ind w:firstLine="709"/>
        <w:jc w:val="both"/>
        <w:rPr>
          <w:sz w:val="28"/>
          <w:szCs w:val="28"/>
        </w:rPr>
      </w:pPr>
      <w:r w:rsidRPr="00797922">
        <w:rPr>
          <w:sz w:val="28"/>
          <w:szCs w:val="28"/>
        </w:rPr>
        <w:lastRenderedPageBreak/>
        <w:t>В случае если экзаменационные материалы</w:t>
      </w:r>
      <w:r w:rsidR="00B11A89" w:rsidRPr="00797922">
        <w:rPr>
          <w:sz w:val="28"/>
          <w:szCs w:val="28"/>
        </w:rPr>
        <w:t xml:space="preserve"> не п</w:t>
      </w:r>
      <w:r w:rsidRPr="00797922">
        <w:rPr>
          <w:sz w:val="28"/>
          <w:szCs w:val="28"/>
        </w:rPr>
        <w:t>омещаются</w:t>
      </w:r>
      <w:r w:rsidR="00B11A89" w:rsidRPr="00797922">
        <w:rPr>
          <w:sz w:val="28"/>
          <w:szCs w:val="28"/>
        </w:rPr>
        <w:t xml:space="preserve"> в о</w:t>
      </w:r>
      <w:r w:rsidRPr="00797922">
        <w:rPr>
          <w:sz w:val="28"/>
          <w:szCs w:val="28"/>
        </w:rPr>
        <w:t>дин пакет, допускается упаковка тетрадей</w:t>
      </w:r>
      <w:r w:rsidR="00B11A89" w:rsidRPr="00797922">
        <w:rPr>
          <w:sz w:val="28"/>
          <w:szCs w:val="28"/>
        </w:rPr>
        <w:t xml:space="preserve"> и б</w:t>
      </w:r>
      <w:r w:rsidRPr="00797922">
        <w:rPr>
          <w:sz w:val="28"/>
          <w:szCs w:val="28"/>
        </w:rPr>
        <w:t>ланков каждого участника</w:t>
      </w:r>
      <w:r w:rsidR="00B11A89" w:rsidRPr="00797922">
        <w:rPr>
          <w:sz w:val="28"/>
          <w:szCs w:val="28"/>
        </w:rPr>
        <w:t xml:space="preserve"> в п</w:t>
      </w:r>
      <w:r w:rsidRPr="00797922">
        <w:rPr>
          <w:sz w:val="28"/>
          <w:szCs w:val="28"/>
        </w:rPr>
        <w:t>акеты</w:t>
      </w:r>
      <w:r w:rsidR="00B11A89" w:rsidRPr="00797922">
        <w:rPr>
          <w:sz w:val="28"/>
          <w:szCs w:val="28"/>
        </w:rPr>
        <w:t xml:space="preserve"> по о</w:t>
      </w:r>
      <w:r w:rsidRPr="00797922">
        <w:rPr>
          <w:sz w:val="28"/>
          <w:szCs w:val="28"/>
        </w:rPr>
        <w:t xml:space="preserve">тдельности. </w:t>
      </w:r>
    </w:p>
    <w:p w:rsidR="00F401F0" w:rsidRPr="00797922" w:rsidRDefault="00F401F0" w:rsidP="00F401F0">
      <w:pPr>
        <w:widowControl w:val="0"/>
        <w:tabs>
          <w:tab w:val="left" w:pos="1440"/>
        </w:tabs>
        <w:ind w:firstLine="709"/>
        <w:jc w:val="both"/>
        <w:rPr>
          <w:sz w:val="28"/>
          <w:szCs w:val="28"/>
        </w:rPr>
      </w:pPr>
      <w:r w:rsidRPr="00797922">
        <w:rPr>
          <w:sz w:val="28"/>
          <w:szCs w:val="28"/>
        </w:rPr>
        <w:t>Организатор заполняет информацию</w:t>
      </w:r>
      <w:r w:rsidR="00B11A89" w:rsidRPr="00797922">
        <w:rPr>
          <w:sz w:val="28"/>
          <w:szCs w:val="28"/>
        </w:rPr>
        <w:t xml:space="preserve"> на в</w:t>
      </w:r>
      <w:r w:rsidRPr="00797922">
        <w:rPr>
          <w:sz w:val="28"/>
          <w:szCs w:val="28"/>
        </w:rPr>
        <w:t>озвратном доставочном пакете,</w:t>
      </w:r>
      <w:r w:rsidR="00B11A89" w:rsidRPr="00797922">
        <w:rPr>
          <w:sz w:val="28"/>
          <w:szCs w:val="28"/>
        </w:rPr>
        <w:t xml:space="preserve"> в к</w:t>
      </w:r>
      <w:r w:rsidRPr="00797922">
        <w:rPr>
          <w:sz w:val="28"/>
          <w:szCs w:val="28"/>
        </w:rPr>
        <w:t>отором отмечает информацию</w:t>
      </w:r>
      <w:r w:rsidR="00B11A89" w:rsidRPr="00797922">
        <w:rPr>
          <w:sz w:val="28"/>
          <w:szCs w:val="28"/>
        </w:rPr>
        <w:t xml:space="preserve"> о р</w:t>
      </w:r>
      <w:r w:rsidRPr="00797922">
        <w:rPr>
          <w:sz w:val="28"/>
          <w:szCs w:val="28"/>
        </w:rPr>
        <w:t>егионе, ППЭ, аудитории, предмете, количестве конвертов</w:t>
      </w:r>
      <w:r w:rsidR="00B11A89" w:rsidRPr="00797922">
        <w:rPr>
          <w:sz w:val="28"/>
          <w:szCs w:val="28"/>
        </w:rPr>
        <w:t xml:space="preserve"> ИК в</w:t>
      </w:r>
      <w:r w:rsidRPr="00797922">
        <w:rPr>
          <w:sz w:val="28"/>
          <w:szCs w:val="28"/>
        </w:rPr>
        <w:t xml:space="preserve"> пакете, ответственном организаторе</w:t>
      </w:r>
      <w:r w:rsidR="00B11A89" w:rsidRPr="00797922">
        <w:rPr>
          <w:sz w:val="28"/>
          <w:szCs w:val="28"/>
        </w:rPr>
        <w:t xml:space="preserve"> в а</w:t>
      </w:r>
      <w:r w:rsidRPr="00797922">
        <w:rPr>
          <w:sz w:val="28"/>
          <w:szCs w:val="28"/>
        </w:rPr>
        <w:t>удитории.</w:t>
      </w:r>
    </w:p>
    <w:p w:rsidR="00F401F0" w:rsidRPr="00797922" w:rsidRDefault="00F401F0" w:rsidP="00F401F0">
      <w:pPr>
        <w:widowControl w:val="0"/>
        <w:tabs>
          <w:tab w:val="left" w:pos="1440"/>
        </w:tabs>
        <w:ind w:firstLine="709"/>
        <w:jc w:val="both"/>
        <w:rPr>
          <w:i/>
          <w:sz w:val="28"/>
          <w:szCs w:val="28"/>
        </w:rPr>
      </w:pPr>
      <w:r w:rsidRPr="00797922">
        <w:rPr>
          <w:i/>
          <w:sz w:val="28"/>
          <w:szCs w:val="28"/>
        </w:rPr>
        <w:t>Для участников ГИА, выполняющих работу</w:t>
      </w:r>
      <w:r w:rsidR="00B11A89" w:rsidRPr="00797922">
        <w:rPr>
          <w:i/>
          <w:sz w:val="28"/>
          <w:szCs w:val="28"/>
        </w:rPr>
        <w:t xml:space="preserve"> с и</w:t>
      </w:r>
      <w:r w:rsidRPr="00797922">
        <w:rPr>
          <w:i/>
          <w:sz w:val="28"/>
          <w:szCs w:val="28"/>
        </w:rPr>
        <w:t>спользованием компьютера или специального программного обеспечения:</w:t>
      </w:r>
    </w:p>
    <w:p w:rsidR="00F401F0" w:rsidRPr="00797922" w:rsidRDefault="00F401F0" w:rsidP="00F401F0">
      <w:pPr>
        <w:widowControl w:val="0"/>
        <w:tabs>
          <w:tab w:val="left" w:pos="1440"/>
        </w:tabs>
        <w:ind w:firstLine="709"/>
        <w:jc w:val="both"/>
        <w:rPr>
          <w:sz w:val="28"/>
          <w:szCs w:val="28"/>
        </w:rPr>
      </w:pPr>
      <w:r w:rsidRPr="00797922">
        <w:rPr>
          <w:sz w:val="28"/>
          <w:szCs w:val="28"/>
        </w:rPr>
        <w:t>В случае использования компьютера или специального программного обеспечения организаторы</w:t>
      </w:r>
      <w:r w:rsidR="00B11A89" w:rsidRPr="00797922">
        <w:rPr>
          <w:sz w:val="28"/>
          <w:szCs w:val="28"/>
        </w:rPr>
        <w:t xml:space="preserve"> в п</w:t>
      </w:r>
      <w:r w:rsidRPr="00797922">
        <w:rPr>
          <w:sz w:val="28"/>
          <w:szCs w:val="28"/>
        </w:rPr>
        <w:t>рисутствии участников экзамена распечатывают ответы участников</w:t>
      </w:r>
      <w:r w:rsidR="00B11A89" w:rsidRPr="00797922">
        <w:rPr>
          <w:sz w:val="28"/>
          <w:szCs w:val="28"/>
        </w:rPr>
        <w:t xml:space="preserve"> с к</w:t>
      </w:r>
      <w:r w:rsidRPr="00797922">
        <w:rPr>
          <w:sz w:val="28"/>
          <w:szCs w:val="28"/>
        </w:rPr>
        <w:t>омпьютера, ставят отметку</w:t>
      </w:r>
      <w:r w:rsidR="00B11A89" w:rsidRPr="00797922">
        <w:rPr>
          <w:sz w:val="28"/>
          <w:szCs w:val="28"/>
        </w:rPr>
        <w:t xml:space="preserve"> на р</w:t>
      </w:r>
      <w:r w:rsidRPr="00797922">
        <w:rPr>
          <w:sz w:val="28"/>
          <w:szCs w:val="28"/>
        </w:rPr>
        <w:t>аспечатанных бланках</w:t>
      </w:r>
      <w:r w:rsidR="00B11A89" w:rsidRPr="00797922">
        <w:rPr>
          <w:sz w:val="28"/>
          <w:szCs w:val="28"/>
        </w:rPr>
        <w:t xml:space="preserve"> о к</w:t>
      </w:r>
      <w:r w:rsidRPr="00797922">
        <w:rPr>
          <w:sz w:val="28"/>
          <w:szCs w:val="28"/>
        </w:rPr>
        <w:t xml:space="preserve">оличестве распечатанных листов. </w:t>
      </w:r>
    </w:p>
    <w:p w:rsidR="00F401F0" w:rsidRPr="00797922" w:rsidRDefault="00F401F0" w:rsidP="00F401F0">
      <w:pPr>
        <w:widowControl w:val="0"/>
        <w:tabs>
          <w:tab w:val="left" w:pos="1440"/>
        </w:tabs>
        <w:ind w:firstLine="709"/>
        <w:jc w:val="both"/>
        <w:rPr>
          <w:sz w:val="28"/>
          <w:szCs w:val="28"/>
        </w:rPr>
      </w:pPr>
      <w:r w:rsidRPr="00797922">
        <w:rPr>
          <w:sz w:val="28"/>
          <w:szCs w:val="28"/>
        </w:rPr>
        <w:t>Распечатанные листы упаковываются</w:t>
      </w:r>
      <w:r w:rsidR="00B11A89" w:rsidRPr="00797922">
        <w:rPr>
          <w:sz w:val="28"/>
          <w:szCs w:val="28"/>
        </w:rPr>
        <w:t xml:space="preserve"> в о</w:t>
      </w:r>
      <w:r w:rsidRPr="00797922">
        <w:rPr>
          <w:sz w:val="28"/>
          <w:szCs w:val="28"/>
        </w:rPr>
        <w:t>тдельный пакет. Технические специалисты оказывают участнику необходимую помощь</w:t>
      </w:r>
      <w:r w:rsidR="00B11A89" w:rsidRPr="00797922">
        <w:rPr>
          <w:sz w:val="28"/>
          <w:szCs w:val="28"/>
        </w:rPr>
        <w:t xml:space="preserve"> по н</w:t>
      </w:r>
      <w:r w:rsidRPr="00797922">
        <w:rPr>
          <w:sz w:val="28"/>
          <w:szCs w:val="28"/>
        </w:rPr>
        <w:t>астройке используемого оборудования.</w:t>
      </w:r>
    </w:p>
    <w:p w:rsidR="00F401F0" w:rsidRPr="00797922" w:rsidRDefault="00F401F0" w:rsidP="00F401F0">
      <w:pPr>
        <w:widowControl w:val="0"/>
        <w:tabs>
          <w:tab w:val="left" w:pos="0"/>
        </w:tabs>
        <w:ind w:firstLine="709"/>
        <w:jc w:val="both"/>
        <w:rPr>
          <w:sz w:val="28"/>
          <w:szCs w:val="28"/>
        </w:rPr>
      </w:pPr>
      <w:r w:rsidRPr="00797922">
        <w:rPr>
          <w:sz w:val="28"/>
          <w:szCs w:val="28"/>
        </w:rPr>
        <w:t>Для переноса ответов участников ГИА</w:t>
      </w:r>
      <w:r w:rsidR="00B11A89" w:rsidRPr="00797922">
        <w:rPr>
          <w:sz w:val="28"/>
          <w:szCs w:val="28"/>
        </w:rPr>
        <w:t xml:space="preserve"> с р</w:t>
      </w:r>
      <w:r w:rsidRPr="00797922">
        <w:rPr>
          <w:sz w:val="28"/>
          <w:szCs w:val="28"/>
        </w:rPr>
        <w:t>аспечатанных бланков</w:t>
      </w:r>
      <w:r w:rsidR="00B11A89" w:rsidRPr="00797922">
        <w:rPr>
          <w:sz w:val="28"/>
          <w:szCs w:val="28"/>
        </w:rPr>
        <w:t xml:space="preserve"> на с</w:t>
      </w:r>
      <w:r w:rsidRPr="00797922">
        <w:rPr>
          <w:sz w:val="28"/>
          <w:szCs w:val="28"/>
        </w:rPr>
        <w:t>тандартные бланки назначаются другие организаторы.</w:t>
      </w:r>
      <w:r w:rsidR="00B11A89" w:rsidRPr="00797922">
        <w:rPr>
          <w:sz w:val="28"/>
          <w:szCs w:val="28"/>
        </w:rPr>
        <w:t xml:space="preserve"> В п</w:t>
      </w:r>
      <w:r w:rsidRPr="00797922">
        <w:rPr>
          <w:sz w:val="28"/>
          <w:szCs w:val="28"/>
        </w:rPr>
        <w:t>рисутствии общественных наблюдателей (при наличии)</w:t>
      </w:r>
      <w:r w:rsidR="00B11A89" w:rsidRPr="00797922">
        <w:rPr>
          <w:sz w:val="28"/>
          <w:szCs w:val="28"/>
        </w:rPr>
        <w:t xml:space="preserve"> и у</w:t>
      </w:r>
      <w:r w:rsidRPr="00797922">
        <w:rPr>
          <w:sz w:val="28"/>
          <w:szCs w:val="28"/>
        </w:rPr>
        <w:t>полномоченного представителя/члена ГЭК ассистенты (организаторы) переносят</w:t>
      </w:r>
      <w:r w:rsidR="00B11A89" w:rsidRPr="00797922">
        <w:rPr>
          <w:sz w:val="28"/>
          <w:szCs w:val="28"/>
        </w:rPr>
        <w:t xml:space="preserve"> в п</w:t>
      </w:r>
      <w:r w:rsidRPr="00797922">
        <w:rPr>
          <w:sz w:val="28"/>
          <w:szCs w:val="28"/>
        </w:rPr>
        <w:t>олном соответствии ответы участников экзамена</w:t>
      </w:r>
      <w:r w:rsidR="00B11A89" w:rsidRPr="00797922">
        <w:rPr>
          <w:sz w:val="28"/>
          <w:szCs w:val="28"/>
        </w:rPr>
        <w:t xml:space="preserve"> на б</w:t>
      </w:r>
      <w:r w:rsidRPr="00797922">
        <w:rPr>
          <w:sz w:val="28"/>
          <w:szCs w:val="28"/>
        </w:rPr>
        <w:t>ланки регистрации</w:t>
      </w:r>
      <w:r w:rsidR="00B11A89" w:rsidRPr="00797922">
        <w:rPr>
          <w:sz w:val="28"/>
          <w:szCs w:val="28"/>
        </w:rPr>
        <w:t xml:space="preserve"> и с</w:t>
      </w:r>
      <w:r w:rsidRPr="00797922">
        <w:rPr>
          <w:sz w:val="28"/>
          <w:szCs w:val="28"/>
        </w:rPr>
        <w:t xml:space="preserve">тандартные бланки ответов. </w:t>
      </w:r>
    </w:p>
    <w:p w:rsidR="00F401F0" w:rsidRPr="00797922" w:rsidRDefault="00F401F0" w:rsidP="00F401F0">
      <w:pPr>
        <w:widowControl w:val="0"/>
        <w:tabs>
          <w:tab w:val="left" w:pos="0"/>
        </w:tabs>
        <w:ind w:firstLine="709"/>
        <w:jc w:val="both"/>
        <w:rPr>
          <w:sz w:val="28"/>
          <w:szCs w:val="28"/>
        </w:rPr>
      </w:pPr>
      <w:r w:rsidRPr="00797922">
        <w:rPr>
          <w:sz w:val="28"/>
          <w:szCs w:val="28"/>
        </w:rPr>
        <w:t>При переносе ответов</w:t>
      </w:r>
      <w:r w:rsidR="00B11A89" w:rsidRPr="00797922">
        <w:rPr>
          <w:sz w:val="28"/>
          <w:szCs w:val="28"/>
        </w:rPr>
        <w:t xml:space="preserve"> на б</w:t>
      </w:r>
      <w:r w:rsidRPr="00797922">
        <w:rPr>
          <w:sz w:val="28"/>
          <w:szCs w:val="28"/>
        </w:rPr>
        <w:t>ланки стандартного размера</w:t>
      </w:r>
      <w:r w:rsidR="00B11A89" w:rsidRPr="00797922">
        <w:rPr>
          <w:sz w:val="28"/>
          <w:szCs w:val="28"/>
        </w:rPr>
        <w:t xml:space="preserve"> в п</w:t>
      </w:r>
      <w:r w:rsidRPr="00797922">
        <w:rPr>
          <w:sz w:val="28"/>
          <w:szCs w:val="28"/>
        </w:rPr>
        <w:t>оле «Подпись участника« ассистент пишет  «Копия верна»</w:t>
      </w:r>
      <w:r w:rsidR="00B11A89" w:rsidRPr="00797922">
        <w:rPr>
          <w:sz w:val="28"/>
          <w:szCs w:val="28"/>
        </w:rPr>
        <w:t xml:space="preserve"> и с</w:t>
      </w:r>
      <w:r w:rsidRPr="00797922">
        <w:rPr>
          <w:sz w:val="28"/>
          <w:szCs w:val="28"/>
        </w:rPr>
        <w:t>тавит свою подпись.</w:t>
      </w:r>
    </w:p>
    <w:p w:rsidR="00F401F0" w:rsidRPr="00797922" w:rsidRDefault="00F401F0" w:rsidP="00F401F0">
      <w:pPr>
        <w:widowControl w:val="0"/>
        <w:tabs>
          <w:tab w:val="left" w:pos="1440"/>
        </w:tabs>
        <w:ind w:firstLine="709"/>
        <w:jc w:val="both"/>
        <w:rPr>
          <w:sz w:val="28"/>
          <w:szCs w:val="28"/>
        </w:rPr>
      </w:pPr>
      <w:r w:rsidRPr="00797922">
        <w:rPr>
          <w:sz w:val="28"/>
          <w:szCs w:val="28"/>
        </w:rPr>
        <w:t>По окончании переноса ответов участников экзамена</w:t>
      </w:r>
      <w:r w:rsidR="00B11A89" w:rsidRPr="00797922">
        <w:rPr>
          <w:sz w:val="28"/>
          <w:szCs w:val="28"/>
        </w:rPr>
        <w:t xml:space="preserve"> на б</w:t>
      </w:r>
      <w:r w:rsidRPr="00797922">
        <w:rPr>
          <w:sz w:val="28"/>
          <w:szCs w:val="28"/>
        </w:rPr>
        <w:t>ланки стандартного размера организатор формирует стопки материалов:</w:t>
      </w:r>
    </w:p>
    <w:p w:rsidR="00F401F0" w:rsidRPr="00797922" w:rsidRDefault="00F401F0" w:rsidP="00F401F0">
      <w:pPr>
        <w:widowControl w:val="0"/>
        <w:tabs>
          <w:tab w:val="left" w:pos="0"/>
        </w:tabs>
        <w:ind w:firstLine="709"/>
        <w:jc w:val="both"/>
        <w:rPr>
          <w:sz w:val="28"/>
          <w:szCs w:val="28"/>
        </w:rPr>
      </w:pPr>
      <w:r w:rsidRPr="00797922">
        <w:rPr>
          <w:sz w:val="28"/>
          <w:szCs w:val="28"/>
        </w:rPr>
        <w:t>бланки регистрации;</w:t>
      </w:r>
    </w:p>
    <w:p w:rsidR="00F401F0" w:rsidRPr="00797922" w:rsidRDefault="00F401F0" w:rsidP="00F401F0">
      <w:pPr>
        <w:widowControl w:val="0"/>
        <w:tabs>
          <w:tab w:val="left" w:pos="0"/>
        </w:tabs>
        <w:ind w:firstLine="709"/>
        <w:jc w:val="both"/>
        <w:rPr>
          <w:sz w:val="28"/>
          <w:szCs w:val="28"/>
        </w:rPr>
      </w:pPr>
      <w:r w:rsidRPr="00797922">
        <w:rPr>
          <w:sz w:val="28"/>
          <w:szCs w:val="28"/>
        </w:rPr>
        <w:t xml:space="preserve">бланки ответов </w:t>
      </w:r>
      <w:r w:rsidR="00B11A89" w:rsidRPr="00797922">
        <w:rPr>
          <w:sz w:val="28"/>
          <w:szCs w:val="28"/>
        </w:rPr>
        <w:t>№ </w:t>
      </w:r>
      <w:r w:rsidRPr="00797922">
        <w:rPr>
          <w:sz w:val="28"/>
          <w:szCs w:val="28"/>
        </w:rPr>
        <w:t>1;</w:t>
      </w:r>
    </w:p>
    <w:p w:rsidR="00F401F0" w:rsidRPr="00797922" w:rsidRDefault="00F401F0" w:rsidP="00F401F0">
      <w:pPr>
        <w:widowControl w:val="0"/>
        <w:tabs>
          <w:tab w:val="left" w:pos="0"/>
        </w:tabs>
        <w:ind w:firstLine="709"/>
        <w:jc w:val="both"/>
        <w:rPr>
          <w:sz w:val="28"/>
          <w:szCs w:val="28"/>
        </w:rPr>
      </w:pPr>
      <w:r w:rsidRPr="00797922">
        <w:rPr>
          <w:sz w:val="28"/>
          <w:szCs w:val="28"/>
        </w:rPr>
        <w:t xml:space="preserve">бланки ответов </w:t>
      </w:r>
      <w:r w:rsidR="00B11A89" w:rsidRPr="00797922">
        <w:rPr>
          <w:sz w:val="28"/>
          <w:szCs w:val="28"/>
        </w:rPr>
        <w:t>№ </w:t>
      </w:r>
      <w:r w:rsidRPr="00797922">
        <w:rPr>
          <w:sz w:val="28"/>
          <w:szCs w:val="28"/>
        </w:rPr>
        <w:t>2,</w:t>
      </w:r>
      <w:r w:rsidR="00B11A89" w:rsidRPr="00797922">
        <w:rPr>
          <w:sz w:val="28"/>
          <w:szCs w:val="28"/>
        </w:rPr>
        <w:t xml:space="preserve"> в т</w:t>
      </w:r>
      <w:r w:rsidRPr="00797922">
        <w:rPr>
          <w:sz w:val="28"/>
          <w:szCs w:val="28"/>
        </w:rPr>
        <w:t xml:space="preserve">ом числе дополнительные бланки ответов </w:t>
      </w:r>
      <w:r w:rsidR="00B11A89" w:rsidRPr="00797922">
        <w:rPr>
          <w:sz w:val="28"/>
          <w:szCs w:val="28"/>
        </w:rPr>
        <w:t>№ </w:t>
      </w:r>
      <w:r w:rsidRPr="00797922">
        <w:rPr>
          <w:sz w:val="28"/>
          <w:szCs w:val="28"/>
        </w:rPr>
        <w:t>2;</w:t>
      </w:r>
    </w:p>
    <w:p w:rsidR="00F401F0" w:rsidRPr="00797922" w:rsidRDefault="00F401F0" w:rsidP="00F401F0">
      <w:pPr>
        <w:widowControl w:val="0"/>
        <w:tabs>
          <w:tab w:val="left" w:pos="0"/>
        </w:tabs>
        <w:ind w:firstLine="709"/>
        <w:jc w:val="both"/>
        <w:rPr>
          <w:sz w:val="28"/>
          <w:szCs w:val="28"/>
        </w:rPr>
      </w:pPr>
      <w:r w:rsidRPr="00797922">
        <w:rPr>
          <w:sz w:val="28"/>
          <w:szCs w:val="28"/>
        </w:rPr>
        <w:t>распечатанные листы ответов участников.</w:t>
      </w:r>
    </w:p>
    <w:p w:rsidR="00F401F0" w:rsidRPr="00ED0FE6" w:rsidRDefault="00F401F0" w:rsidP="00F401F0">
      <w:pPr>
        <w:pStyle w:val="ad"/>
        <w:widowControl w:val="0"/>
        <w:tabs>
          <w:tab w:val="left" w:pos="1440"/>
        </w:tabs>
        <w:spacing w:after="0" w:line="240" w:lineRule="auto"/>
        <w:ind w:left="0" w:firstLine="709"/>
        <w:jc w:val="both"/>
        <w:rPr>
          <w:rFonts w:ascii="Times New Roman" w:hAnsi="Times New Roman"/>
          <w:b/>
          <w:sz w:val="26"/>
          <w:szCs w:val="26"/>
        </w:rPr>
      </w:pPr>
    </w:p>
    <w:p w:rsidR="00F401F0" w:rsidRPr="00797922" w:rsidRDefault="00F401F0" w:rsidP="00797922">
      <w:pPr>
        <w:spacing w:after="200" w:line="276" w:lineRule="auto"/>
        <w:jc w:val="center"/>
        <w:rPr>
          <w:b/>
          <w:sz w:val="28"/>
          <w:szCs w:val="28"/>
          <w:lang w:eastAsia="en-US"/>
        </w:rPr>
      </w:pPr>
      <w:bookmarkStart w:id="15" w:name="_Toc412737758"/>
      <w:bookmarkStart w:id="16" w:name="_Toc439320755"/>
      <w:r w:rsidRPr="00797922">
        <w:rPr>
          <w:sz w:val="28"/>
          <w:szCs w:val="28"/>
        </w:rPr>
        <w:t>Особенности завершающего этапа проведения экзамена</w:t>
      </w:r>
      <w:r w:rsidR="00B11A89" w:rsidRPr="00797922">
        <w:rPr>
          <w:sz w:val="28"/>
          <w:szCs w:val="28"/>
        </w:rPr>
        <w:t xml:space="preserve"> в П</w:t>
      </w:r>
      <w:r w:rsidRPr="00797922">
        <w:rPr>
          <w:sz w:val="28"/>
          <w:szCs w:val="28"/>
        </w:rPr>
        <w:t>ПЭ</w:t>
      </w:r>
      <w:bookmarkEnd w:id="15"/>
      <w:bookmarkEnd w:id="16"/>
    </w:p>
    <w:p w:rsidR="00F401F0" w:rsidRPr="00797922" w:rsidRDefault="00F401F0" w:rsidP="00CE7D50">
      <w:pPr>
        <w:widowControl w:val="0"/>
        <w:tabs>
          <w:tab w:val="left" w:pos="720"/>
        </w:tabs>
        <w:jc w:val="center"/>
        <w:rPr>
          <w:sz w:val="28"/>
          <w:szCs w:val="28"/>
        </w:rPr>
      </w:pPr>
      <w:r w:rsidRPr="00797922">
        <w:rPr>
          <w:b/>
          <w:sz w:val="28"/>
          <w:szCs w:val="28"/>
        </w:rPr>
        <w:t>Передача экзаменационных материалов руководителем ППЭ после проведения экзамена</w:t>
      </w:r>
    </w:p>
    <w:p w:rsidR="00F401F0" w:rsidRPr="00797922" w:rsidRDefault="00F401F0" w:rsidP="00F401F0">
      <w:pPr>
        <w:widowControl w:val="0"/>
        <w:tabs>
          <w:tab w:val="left" w:pos="720"/>
        </w:tabs>
        <w:ind w:firstLine="709"/>
        <w:jc w:val="both"/>
        <w:rPr>
          <w:sz w:val="28"/>
          <w:szCs w:val="28"/>
        </w:rPr>
      </w:pPr>
      <w:r w:rsidRPr="00797922">
        <w:rPr>
          <w:sz w:val="28"/>
          <w:szCs w:val="28"/>
        </w:rPr>
        <w:t>Руководитель ППЭ</w:t>
      </w:r>
      <w:r w:rsidR="00B11A89" w:rsidRPr="00797922">
        <w:rPr>
          <w:sz w:val="28"/>
          <w:szCs w:val="28"/>
        </w:rPr>
        <w:t xml:space="preserve"> в п</w:t>
      </w:r>
      <w:r w:rsidRPr="00797922">
        <w:rPr>
          <w:sz w:val="28"/>
          <w:szCs w:val="28"/>
        </w:rPr>
        <w:t>рисутствии уполномоченного представителя/члена ГЭК обязан</w:t>
      </w:r>
      <w:r w:rsidR="00B11A89" w:rsidRPr="00797922">
        <w:rPr>
          <w:sz w:val="28"/>
          <w:szCs w:val="28"/>
        </w:rPr>
        <w:t xml:space="preserve"> по о</w:t>
      </w:r>
      <w:r w:rsidRPr="00797922">
        <w:rPr>
          <w:sz w:val="28"/>
          <w:szCs w:val="28"/>
        </w:rPr>
        <w:t>кончании экзамена получить</w:t>
      </w:r>
      <w:r w:rsidR="00B11A89" w:rsidRPr="00797922">
        <w:rPr>
          <w:sz w:val="28"/>
          <w:szCs w:val="28"/>
        </w:rPr>
        <w:t xml:space="preserve"> от в</w:t>
      </w:r>
      <w:r w:rsidRPr="00797922">
        <w:rPr>
          <w:sz w:val="28"/>
          <w:szCs w:val="28"/>
        </w:rPr>
        <w:t>сех ответственных организаторов</w:t>
      </w:r>
      <w:r w:rsidR="00B11A89" w:rsidRPr="00797922">
        <w:rPr>
          <w:sz w:val="28"/>
          <w:szCs w:val="28"/>
        </w:rPr>
        <w:t xml:space="preserve"> по а</w:t>
      </w:r>
      <w:r w:rsidRPr="00797922">
        <w:rPr>
          <w:sz w:val="28"/>
          <w:szCs w:val="28"/>
        </w:rPr>
        <w:t>удиториям</w:t>
      </w:r>
      <w:r w:rsidR="00B11A89" w:rsidRPr="00797922">
        <w:rPr>
          <w:sz w:val="28"/>
          <w:szCs w:val="28"/>
        </w:rPr>
        <w:t xml:space="preserve"> и п</w:t>
      </w:r>
      <w:r w:rsidRPr="00797922">
        <w:rPr>
          <w:sz w:val="28"/>
          <w:szCs w:val="28"/>
        </w:rPr>
        <w:t>ересчитать:</w:t>
      </w:r>
    </w:p>
    <w:p w:rsidR="00F401F0" w:rsidRPr="00797922" w:rsidRDefault="00F401F0" w:rsidP="00F401F0">
      <w:pPr>
        <w:widowControl w:val="0"/>
        <w:tabs>
          <w:tab w:val="left" w:pos="720"/>
        </w:tabs>
        <w:ind w:firstLine="709"/>
        <w:jc w:val="both"/>
        <w:rPr>
          <w:i/>
          <w:sz w:val="28"/>
          <w:szCs w:val="28"/>
        </w:rPr>
      </w:pPr>
      <w:r w:rsidRPr="00797922">
        <w:rPr>
          <w:i/>
          <w:sz w:val="28"/>
          <w:szCs w:val="28"/>
        </w:rPr>
        <w:t>Из аудитории для слепых участников экзамена:</w:t>
      </w:r>
    </w:p>
    <w:p w:rsidR="00F401F0" w:rsidRPr="00797922" w:rsidRDefault="00F401F0" w:rsidP="00F401F0">
      <w:pPr>
        <w:widowControl w:val="0"/>
        <w:tabs>
          <w:tab w:val="left" w:pos="0"/>
        </w:tabs>
        <w:ind w:firstLine="709"/>
        <w:jc w:val="both"/>
        <w:rPr>
          <w:sz w:val="28"/>
          <w:szCs w:val="28"/>
        </w:rPr>
      </w:pPr>
      <w:r w:rsidRPr="00797922">
        <w:rPr>
          <w:sz w:val="28"/>
          <w:szCs w:val="28"/>
        </w:rPr>
        <w:t>конверты ИК,</w:t>
      </w:r>
      <w:r w:rsidR="00B11A89" w:rsidRPr="00797922">
        <w:rPr>
          <w:sz w:val="28"/>
          <w:szCs w:val="28"/>
        </w:rPr>
        <w:t xml:space="preserve"> в к</w:t>
      </w:r>
      <w:r w:rsidRPr="00797922">
        <w:rPr>
          <w:sz w:val="28"/>
          <w:szCs w:val="28"/>
        </w:rPr>
        <w:t xml:space="preserve">оторых находятся: </w:t>
      </w:r>
    </w:p>
    <w:p w:rsidR="00F401F0" w:rsidRPr="00797922" w:rsidRDefault="00F401F0" w:rsidP="00F401F0">
      <w:pPr>
        <w:widowControl w:val="0"/>
        <w:tabs>
          <w:tab w:val="left" w:pos="0"/>
        </w:tabs>
        <w:ind w:firstLine="709"/>
        <w:jc w:val="both"/>
        <w:rPr>
          <w:sz w:val="28"/>
          <w:szCs w:val="28"/>
        </w:rPr>
      </w:pPr>
      <w:r w:rsidRPr="00797922">
        <w:rPr>
          <w:sz w:val="28"/>
          <w:szCs w:val="28"/>
        </w:rPr>
        <w:t>тетради для ответов</w:t>
      </w:r>
      <w:r w:rsidR="00B11A89" w:rsidRPr="00797922">
        <w:rPr>
          <w:sz w:val="28"/>
          <w:szCs w:val="28"/>
        </w:rPr>
        <w:t xml:space="preserve"> на з</w:t>
      </w:r>
      <w:r w:rsidRPr="00797922">
        <w:rPr>
          <w:sz w:val="28"/>
          <w:szCs w:val="28"/>
        </w:rPr>
        <w:t xml:space="preserve">адания ГИА, </w:t>
      </w:r>
    </w:p>
    <w:p w:rsidR="00F401F0" w:rsidRPr="00797922" w:rsidRDefault="00F401F0" w:rsidP="00F401F0">
      <w:pPr>
        <w:widowControl w:val="0"/>
        <w:tabs>
          <w:tab w:val="left" w:pos="0"/>
        </w:tabs>
        <w:ind w:firstLine="709"/>
        <w:jc w:val="both"/>
        <w:rPr>
          <w:sz w:val="28"/>
          <w:szCs w:val="28"/>
        </w:rPr>
      </w:pPr>
      <w:r w:rsidRPr="00797922">
        <w:rPr>
          <w:sz w:val="28"/>
          <w:szCs w:val="28"/>
        </w:rPr>
        <w:t xml:space="preserve">бланки регистрации, </w:t>
      </w:r>
    </w:p>
    <w:p w:rsidR="00F401F0" w:rsidRPr="00797922" w:rsidRDefault="00F401F0" w:rsidP="00F401F0">
      <w:pPr>
        <w:widowControl w:val="0"/>
        <w:tabs>
          <w:tab w:val="left" w:pos="0"/>
        </w:tabs>
        <w:ind w:firstLine="709"/>
        <w:jc w:val="both"/>
        <w:rPr>
          <w:sz w:val="28"/>
          <w:szCs w:val="28"/>
        </w:rPr>
      </w:pPr>
      <w:r w:rsidRPr="00797922">
        <w:rPr>
          <w:sz w:val="28"/>
          <w:szCs w:val="28"/>
        </w:rPr>
        <w:t xml:space="preserve">бланки ответов </w:t>
      </w:r>
      <w:r w:rsidR="00B11A89" w:rsidRPr="00797922">
        <w:rPr>
          <w:sz w:val="28"/>
          <w:szCs w:val="28"/>
        </w:rPr>
        <w:t>№ </w:t>
      </w:r>
      <w:r w:rsidRPr="00797922">
        <w:rPr>
          <w:sz w:val="28"/>
          <w:szCs w:val="28"/>
        </w:rPr>
        <w:t>1,</w:t>
      </w:r>
    </w:p>
    <w:p w:rsidR="00F401F0" w:rsidRPr="00797922" w:rsidRDefault="00F401F0" w:rsidP="00F401F0">
      <w:pPr>
        <w:widowControl w:val="0"/>
        <w:tabs>
          <w:tab w:val="left" w:pos="0"/>
        </w:tabs>
        <w:ind w:firstLine="709"/>
        <w:jc w:val="both"/>
        <w:rPr>
          <w:sz w:val="28"/>
          <w:szCs w:val="28"/>
        </w:rPr>
      </w:pPr>
      <w:r w:rsidRPr="00797922">
        <w:rPr>
          <w:sz w:val="28"/>
          <w:szCs w:val="28"/>
        </w:rPr>
        <w:t xml:space="preserve">бланки ответов </w:t>
      </w:r>
      <w:r w:rsidR="00B11A89" w:rsidRPr="00797922">
        <w:rPr>
          <w:sz w:val="28"/>
          <w:szCs w:val="28"/>
        </w:rPr>
        <w:t>№ </w:t>
      </w:r>
      <w:r w:rsidRPr="00797922">
        <w:rPr>
          <w:sz w:val="28"/>
          <w:szCs w:val="28"/>
        </w:rPr>
        <w:t>2 для передачи</w:t>
      </w:r>
      <w:r w:rsidR="00B11A89" w:rsidRPr="00797922">
        <w:rPr>
          <w:sz w:val="28"/>
          <w:szCs w:val="28"/>
        </w:rPr>
        <w:t xml:space="preserve"> их в</w:t>
      </w:r>
      <w:r w:rsidRPr="00797922">
        <w:rPr>
          <w:sz w:val="28"/>
          <w:szCs w:val="28"/>
        </w:rPr>
        <w:t xml:space="preserve"> комиссию тифлопереводчиков,</w:t>
      </w:r>
      <w:r w:rsidR="00B11A89" w:rsidRPr="00797922">
        <w:rPr>
          <w:sz w:val="28"/>
          <w:szCs w:val="28"/>
        </w:rPr>
        <w:t xml:space="preserve"> в с</w:t>
      </w:r>
      <w:r w:rsidRPr="00797922">
        <w:rPr>
          <w:sz w:val="28"/>
          <w:szCs w:val="28"/>
        </w:rPr>
        <w:t>пециально выделенное</w:t>
      </w:r>
      <w:r w:rsidR="00B11A89" w:rsidRPr="00797922">
        <w:rPr>
          <w:sz w:val="28"/>
          <w:szCs w:val="28"/>
        </w:rPr>
        <w:t xml:space="preserve"> и о</w:t>
      </w:r>
      <w:r w:rsidRPr="00797922">
        <w:rPr>
          <w:sz w:val="28"/>
          <w:szCs w:val="28"/>
        </w:rPr>
        <w:t>борудованное для этих целей помещение</w:t>
      </w:r>
      <w:r w:rsidR="00B11A89" w:rsidRPr="00797922">
        <w:rPr>
          <w:sz w:val="28"/>
          <w:szCs w:val="28"/>
        </w:rPr>
        <w:t xml:space="preserve"> на б</w:t>
      </w:r>
      <w:r w:rsidRPr="00797922">
        <w:rPr>
          <w:sz w:val="28"/>
          <w:szCs w:val="28"/>
        </w:rPr>
        <w:t>азе ППЭ, РЦОИ (в соответствии</w:t>
      </w:r>
      <w:r w:rsidR="00B11A89" w:rsidRPr="00797922">
        <w:rPr>
          <w:sz w:val="28"/>
          <w:szCs w:val="28"/>
        </w:rPr>
        <w:t xml:space="preserve"> с о</w:t>
      </w:r>
      <w:r w:rsidRPr="00797922">
        <w:rPr>
          <w:sz w:val="28"/>
          <w:szCs w:val="28"/>
        </w:rPr>
        <w:t>рганизационно-технологической схемой проведения ГИА, принятой</w:t>
      </w:r>
      <w:r w:rsidR="00B11A89" w:rsidRPr="00797922">
        <w:rPr>
          <w:sz w:val="28"/>
          <w:szCs w:val="28"/>
        </w:rPr>
        <w:t xml:space="preserve"> в с</w:t>
      </w:r>
      <w:r w:rsidRPr="00797922">
        <w:rPr>
          <w:sz w:val="28"/>
          <w:szCs w:val="28"/>
        </w:rPr>
        <w:t>убъекте Российской Федерации);</w:t>
      </w:r>
    </w:p>
    <w:p w:rsidR="00F401F0" w:rsidRPr="00797922" w:rsidRDefault="00F401F0" w:rsidP="00F401F0">
      <w:pPr>
        <w:pStyle w:val="21"/>
        <w:widowControl w:val="0"/>
        <w:tabs>
          <w:tab w:val="left" w:pos="0"/>
        </w:tabs>
        <w:ind w:firstLine="709"/>
        <w:jc w:val="both"/>
        <w:rPr>
          <w:sz w:val="28"/>
          <w:szCs w:val="28"/>
        </w:rPr>
      </w:pPr>
      <w:r w:rsidRPr="00797922">
        <w:rPr>
          <w:sz w:val="28"/>
          <w:szCs w:val="28"/>
        </w:rPr>
        <w:t xml:space="preserve">КИМ; </w:t>
      </w:r>
    </w:p>
    <w:p w:rsidR="00F401F0" w:rsidRPr="00797922" w:rsidRDefault="00F401F0" w:rsidP="00F401F0">
      <w:pPr>
        <w:pStyle w:val="21"/>
        <w:widowControl w:val="0"/>
        <w:tabs>
          <w:tab w:val="left" w:pos="0"/>
        </w:tabs>
        <w:ind w:firstLine="709"/>
        <w:jc w:val="both"/>
        <w:rPr>
          <w:sz w:val="28"/>
          <w:szCs w:val="28"/>
        </w:rPr>
      </w:pPr>
      <w:r w:rsidRPr="00797922">
        <w:rPr>
          <w:sz w:val="28"/>
          <w:szCs w:val="28"/>
        </w:rPr>
        <w:t>черновики.</w:t>
      </w:r>
    </w:p>
    <w:p w:rsidR="00F401F0" w:rsidRPr="00797922" w:rsidRDefault="00F401F0" w:rsidP="00F401F0">
      <w:pPr>
        <w:widowControl w:val="0"/>
        <w:tabs>
          <w:tab w:val="left" w:pos="720"/>
        </w:tabs>
        <w:ind w:firstLine="709"/>
        <w:jc w:val="both"/>
        <w:rPr>
          <w:i/>
          <w:sz w:val="28"/>
          <w:szCs w:val="28"/>
        </w:rPr>
      </w:pPr>
      <w:r w:rsidRPr="00797922">
        <w:rPr>
          <w:i/>
          <w:sz w:val="28"/>
          <w:szCs w:val="28"/>
        </w:rPr>
        <w:t>Из аудитории для слабовидящих участников экзамена:</w:t>
      </w:r>
    </w:p>
    <w:p w:rsidR="00F401F0" w:rsidRPr="00797922" w:rsidRDefault="00F401F0" w:rsidP="00F401F0">
      <w:pPr>
        <w:pStyle w:val="21"/>
        <w:widowControl w:val="0"/>
        <w:tabs>
          <w:tab w:val="left" w:pos="0"/>
        </w:tabs>
        <w:ind w:firstLine="709"/>
        <w:jc w:val="both"/>
        <w:rPr>
          <w:sz w:val="28"/>
          <w:szCs w:val="28"/>
        </w:rPr>
      </w:pPr>
      <w:r w:rsidRPr="00797922">
        <w:rPr>
          <w:sz w:val="28"/>
          <w:szCs w:val="28"/>
        </w:rPr>
        <w:lastRenderedPageBreak/>
        <w:t>запечатанные возвратные доставочные пакеты</w:t>
      </w:r>
      <w:r w:rsidR="00B11A89" w:rsidRPr="00797922">
        <w:rPr>
          <w:sz w:val="28"/>
          <w:szCs w:val="28"/>
        </w:rPr>
        <w:t xml:space="preserve"> с б</w:t>
      </w:r>
      <w:r w:rsidRPr="00797922">
        <w:rPr>
          <w:sz w:val="28"/>
          <w:szCs w:val="28"/>
        </w:rPr>
        <w:t>ланками регистрации (увеличенными -</w:t>
      </w:r>
      <w:r w:rsidR="00B11A89" w:rsidRPr="00797922">
        <w:rPr>
          <w:sz w:val="28"/>
          <w:szCs w:val="28"/>
        </w:rPr>
        <w:t xml:space="preserve"> в к</w:t>
      </w:r>
      <w:r w:rsidRPr="00797922">
        <w:rPr>
          <w:sz w:val="28"/>
          <w:szCs w:val="28"/>
        </w:rPr>
        <w:t>онверте формата А3; стандартными -</w:t>
      </w:r>
      <w:r w:rsidR="00B11A89" w:rsidRPr="00797922">
        <w:rPr>
          <w:sz w:val="28"/>
          <w:szCs w:val="28"/>
        </w:rPr>
        <w:t xml:space="preserve"> в с</w:t>
      </w:r>
      <w:r w:rsidRPr="00797922">
        <w:rPr>
          <w:sz w:val="28"/>
          <w:szCs w:val="28"/>
        </w:rPr>
        <w:t xml:space="preserve">тандартном возвратном доставочном пакете), </w:t>
      </w:r>
    </w:p>
    <w:p w:rsidR="00F401F0" w:rsidRPr="00797922" w:rsidRDefault="00F401F0" w:rsidP="00F401F0">
      <w:pPr>
        <w:pStyle w:val="21"/>
        <w:widowControl w:val="0"/>
        <w:tabs>
          <w:tab w:val="left" w:pos="0"/>
        </w:tabs>
        <w:ind w:firstLine="709"/>
        <w:jc w:val="both"/>
        <w:rPr>
          <w:sz w:val="28"/>
          <w:szCs w:val="28"/>
        </w:rPr>
      </w:pPr>
      <w:r w:rsidRPr="00797922">
        <w:rPr>
          <w:sz w:val="28"/>
          <w:szCs w:val="28"/>
        </w:rPr>
        <w:t xml:space="preserve">бланками ответов </w:t>
      </w:r>
      <w:r w:rsidR="00B11A89" w:rsidRPr="00797922">
        <w:rPr>
          <w:sz w:val="28"/>
          <w:szCs w:val="28"/>
        </w:rPr>
        <w:t>№ </w:t>
      </w:r>
      <w:r w:rsidRPr="00797922">
        <w:rPr>
          <w:sz w:val="28"/>
          <w:szCs w:val="28"/>
        </w:rPr>
        <w:t>1 (увеличенными -</w:t>
      </w:r>
      <w:r w:rsidR="00B11A89" w:rsidRPr="00797922">
        <w:rPr>
          <w:sz w:val="28"/>
          <w:szCs w:val="28"/>
        </w:rPr>
        <w:t xml:space="preserve"> в к</w:t>
      </w:r>
      <w:r w:rsidRPr="00797922">
        <w:rPr>
          <w:sz w:val="28"/>
          <w:szCs w:val="28"/>
        </w:rPr>
        <w:t>онверте формата А3; стандартными -</w:t>
      </w:r>
      <w:r w:rsidR="00B11A89" w:rsidRPr="00797922">
        <w:rPr>
          <w:sz w:val="28"/>
          <w:szCs w:val="28"/>
        </w:rPr>
        <w:t xml:space="preserve"> в с</w:t>
      </w:r>
      <w:r w:rsidRPr="00797922">
        <w:rPr>
          <w:sz w:val="28"/>
          <w:szCs w:val="28"/>
        </w:rPr>
        <w:t>тандартном возвратном доставочном пакете)</w:t>
      </w:r>
      <w:r w:rsidR="00B11A89" w:rsidRPr="00797922">
        <w:rPr>
          <w:sz w:val="28"/>
          <w:szCs w:val="28"/>
        </w:rPr>
        <w:t xml:space="preserve"> и б</w:t>
      </w:r>
      <w:r w:rsidRPr="00797922">
        <w:rPr>
          <w:sz w:val="28"/>
          <w:szCs w:val="28"/>
        </w:rPr>
        <w:t xml:space="preserve">ланками ответов </w:t>
      </w:r>
      <w:r w:rsidR="00B11A89" w:rsidRPr="00797922">
        <w:rPr>
          <w:sz w:val="28"/>
          <w:szCs w:val="28"/>
        </w:rPr>
        <w:t>№ </w:t>
      </w:r>
      <w:r w:rsidRPr="00797922">
        <w:rPr>
          <w:sz w:val="28"/>
          <w:szCs w:val="28"/>
        </w:rPr>
        <w:t xml:space="preserve">2 (включая дополнительные бланки ответов </w:t>
      </w:r>
      <w:r w:rsidR="00B11A89" w:rsidRPr="00797922">
        <w:rPr>
          <w:sz w:val="28"/>
          <w:szCs w:val="28"/>
        </w:rPr>
        <w:t>№ </w:t>
      </w:r>
      <w:r w:rsidRPr="00797922">
        <w:rPr>
          <w:sz w:val="28"/>
          <w:szCs w:val="28"/>
        </w:rPr>
        <w:t>2),</w:t>
      </w:r>
    </w:p>
    <w:p w:rsidR="00F401F0" w:rsidRPr="00797922" w:rsidRDefault="00F401F0" w:rsidP="00F401F0">
      <w:pPr>
        <w:pStyle w:val="21"/>
        <w:widowControl w:val="0"/>
        <w:tabs>
          <w:tab w:val="left" w:pos="1080"/>
        </w:tabs>
        <w:ind w:firstLine="709"/>
        <w:jc w:val="both"/>
        <w:rPr>
          <w:i/>
          <w:sz w:val="28"/>
          <w:szCs w:val="28"/>
        </w:rPr>
      </w:pPr>
      <w:r w:rsidRPr="00797922">
        <w:rPr>
          <w:sz w:val="28"/>
          <w:szCs w:val="28"/>
        </w:rPr>
        <w:t>Примечание.</w:t>
      </w:r>
      <w:r w:rsidR="00B11A89" w:rsidRPr="00797922">
        <w:rPr>
          <w:sz w:val="28"/>
          <w:szCs w:val="28"/>
        </w:rPr>
        <w:t xml:space="preserve"> На в</w:t>
      </w:r>
      <w:r w:rsidRPr="00797922">
        <w:rPr>
          <w:sz w:val="28"/>
          <w:szCs w:val="28"/>
        </w:rPr>
        <w:t>озвратных доставочных пакетах</w:t>
      </w:r>
      <w:r w:rsidR="00B11A89" w:rsidRPr="00797922">
        <w:rPr>
          <w:sz w:val="28"/>
          <w:szCs w:val="28"/>
        </w:rPr>
        <w:t xml:space="preserve"> с у</w:t>
      </w:r>
      <w:r w:rsidRPr="00797922">
        <w:rPr>
          <w:sz w:val="28"/>
          <w:szCs w:val="28"/>
        </w:rPr>
        <w:t>казанными материалами должна быть заполнена информация</w:t>
      </w:r>
      <w:r w:rsidR="00B11A89" w:rsidRPr="00797922">
        <w:rPr>
          <w:sz w:val="28"/>
          <w:szCs w:val="28"/>
        </w:rPr>
        <w:t xml:space="preserve"> о р</w:t>
      </w:r>
      <w:r w:rsidRPr="00797922">
        <w:rPr>
          <w:sz w:val="28"/>
          <w:szCs w:val="28"/>
        </w:rPr>
        <w:t>егионе, ППЭ, аудитории, предмете, количестве конвертов индивидуальных комплектов</w:t>
      </w:r>
      <w:r w:rsidR="00B11A89" w:rsidRPr="00797922">
        <w:rPr>
          <w:sz w:val="28"/>
          <w:szCs w:val="28"/>
        </w:rPr>
        <w:t xml:space="preserve"> в п</w:t>
      </w:r>
      <w:r w:rsidRPr="00797922">
        <w:rPr>
          <w:sz w:val="28"/>
          <w:szCs w:val="28"/>
        </w:rPr>
        <w:t>акете, ответственном организаторе</w:t>
      </w:r>
      <w:r w:rsidR="00B11A89" w:rsidRPr="00797922">
        <w:rPr>
          <w:sz w:val="28"/>
          <w:szCs w:val="28"/>
        </w:rPr>
        <w:t xml:space="preserve"> по а</w:t>
      </w:r>
      <w:r w:rsidRPr="00797922">
        <w:rPr>
          <w:sz w:val="28"/>
          <w:szCs w:val="28"/>
        </w:rPr>
        <w:t>удитории,</w:t>
      </w:r>
    </w:p>
    <w:p w:rsidR="00F401F0" w:rsidRPr="00797922" w:rsidRDefault="00F401F0" w:rsidP="00F401F0">
      <w:pPr>
        <w:pStyle w:val="21"/>
        <w:widowControl w:val="0"/>
        <w:tabs>
          <w:tab w:val="left" w:pos="0"/>
        </w:tabs>
        <w:ind w:firstLine="720"/>
        <w:jc w:val="both"/>
        <w:rPr>
          <w:sz w:val="28"/>
          <w:szCs w:val="28"/>
        </w:rPr>
      </w:pPr>
      <w:r w:rsidRPr="00797922">
        <w:rPr>
          <w:sz w:val="28"/>
          <w:szCs w:val="28"/>
        </w:rPr>
        <w:t>запечатанные пакеты</w:t>
      </w:r>
      <w:r w:rsidR="00B11A89" w:rsidRPr="00797922">
        <w:rPr>
          <w:sz w:val="28"/>
          <w:szCs w:val="28"/>
        </w:rPr>
        <w:t xml:space="preserve"> с и</w:t>
      </w:r>
      <w:r w:rsidRPr="00797922">
        <w:rPr>
          <w:sz w:val="28"/>
          <w:szCs w:val="28"/>
        </w:rPr>
        <w:t>спользованными КИМ (стандартными</w:t>
      </w:r>
      <w:r w:rsidR="00B11A89" w:rsidRPr="00797922">
        <w:rPr>
          <w:sz w:val="28"/>
          <w:szCs w:val="28"/>
        </w:rPr>
        <w:t xml:space="preserve"> и у</w:t>
      </w:r>
      <w:r w:rsidRPr="00797922">
        <w:rPr>
          <w:sz w:val="28"/>
          <w:szCs w:val="28"/>
        </w:rPr>
        <w:t>величенными -</w:t>
      </w:r>
      <w:r w:rsidR="00B11A89" w:rsidRPr="00797922">
        <w:rPr>
          <w:sz w:val="28"/>
          <w:szCs w:val="28"/>
        </w:rPr>
        <w:t xml:space="preserve"> в к</w:t>
      </w:r>
      <w:r w:rsidRPr="00797922">
        <w:rPr>
          <w:sz w:val="28"/>
          <w:szCs w:val="28"/>
        </w:rPr>
        <w:t>онверте формата А3);</w:t>
      </w:r>
    </w:p>
    <w:p w:rsidR="00F401F0" w:rsidRPr="00797922" w:rsidRDefault="00F401F0" w:rsidP="00F401F0">
      <w:pPr>
        <w:pStyle w:val="21"/>
        <w:widowControl w:val="0"/>
        <w:tabs>
          <w:tab w:val="left" w:pos="0"/>
        </w:tabs>
        <w:ind w:firstLine="720"/>
        <w:jc w:val="both"/>
        <w:rPr>
          <w:sz w:val="28"/>
          <w:szCs w:val="28"/>
        </w:rPr>
      </w:pPr>
      <w:r w:rsidRPr="00797922">
        <w:rPr>
          <w:sz w:val="28"/>
          <w:szCs w:val="28"/>
        </w:rPr>
        <w:t>черновики.</w:t>
      </w:r>
    </w:p>
    <w:p w:rsidR="00F401F0" w:rsidRPr="00797922" w:rsidRDefault="00F401F0" w:rsidP="00F401F0">
      <w:pPr>
        <w:pStyle w:val="ab"/>
        <w:tabs>
          <w:tab w:val="left" w:pos="0"/>
        </w:tabs>
        <w:ind w:firstLine="709"/>
        <w:rPr>
          <w:bCs/>
          <w:sz w:val="28"/>
          <w:szCs w:val="28"/>
        </w:rPr>
      </w:pPr>
      <w:r w:rsidRPr="00797922">
        <w:rPr>
          <w:bCs/>
          <w:i/>
          <w:sz w:val="28"/>
          <w:szCs w:val="28"/>
        </w:rPr>
        <w:t>Из аудитории для участников ГИА, выполнявших  работу</w:t>
      </w:r>
      <w:r w:rsidR="00B11A89" w:rsidRPr="00797922">
        <w:rPr>
          <w:bCs/>
          <w:i/>
          <w:sz w:val="28"/>
          <w:szCs w:val="28"/>
        </w:rPr>
        <w:t xml:space="preserve"> с и</w:t>
      </w:r>
      <w:r w:rsidRPr="00797922">
        <w:rPr>
          <w:bCs/>
          <w:i/>
          <w:sz w:val="28"/>
          <w:szCs w:val="28"/>
        </w:rPr>
        <w:t>спользованием компьютера или специального программного обеспечения</w:t>
      </w:r>
      <w:r w:rsidRPr="00797922">
        <w:rPr>
          <w:bCs/>
          <w:sz w:val="28"/>
          <w:szCs w:val="28"/>
        </w:rPr>
        <w:t>:</w:t>
      </w:r>
    </w:p>
    <w:p w:rsidR="00F401F0" w:rsidRPr="00797922" w:rsidRDefault="00F401F0" w:rsidP="00F401F0">
      <w:pPr>
        <w:pStyle w:val="ab"/>
        <w:tabs>
          <w:tab w:val="left" w:pos="0"/>
        </w:tabs>
        <w:ind w:firstLine="709"/>
        <w:rPr>
          <w:bCs/>
          <w:sz w:val="28"/>
          <w:szCs w:val="28"/>
        </w:rPr>
      </w:pPr>
      <w:r w:rsidRPr="00797922">
        <w:rPr>
          <w:bCs/>
          <w:sz w:val="28"/>
          <w:szCs w:val="28"/>
        </w:rPr>
        <w:t>конверты ИК,</w:t>
      </w:r>
      <w:r w:rsidR="00B11A89" w:rsidRPr="00797922">
        <w:rPr>
          <w:bCs/>
          <w:sz w:val="28"/>
          <w:szCs w:val="28"/>
        </w:rPr>
        <w:t xml:space="preserve"> в к</w:t>
      </w:r>
      <w:r w:rsidRPr="00797922">
        <w:rPr>
          <w:bCs/>
          <w:sz w:val="28"/>
          <w:szCs w:val="28"/>
        </w:rPr>
        <w:t xml:space="preserve">оторых находятся: </w:t>
      </w:r>
    </w:p>
    <w:p w:rsidR="00F401F0" w:rsidRPr="00797922" w:rsidRDefault="00F401F0" w:rsidP="00F401F0">
      <w:pPr>
        <w:pStyle w:val="ab"/>
        <w:tabs>
          <w:tab w:val="left" w:pos="0"/>
        </w:tabs>
        <w:ind w:firstLine="709"/>
        <w:rPr>
          <w:bCs/>
          <w:sz w:val="28"/>
          <w:szCs w:val="28"/>
        </w:rPr>
      </w:pPr>
      <w:r w:rsidRPr="00797922">
        <w:rPr>
          <w:bCs/>
          <w:sz w:val="28"/>
          <w:szCs w:val="28"/>
        </w:rPr>
        <w:t>распечатанные листы ответов участников</w:t>
      </w:r>
      <w:r w:rsidR="00B11A89" w:rsidRPr="00797922">
        <w:rPr>
          <w:bCs/>
          <w:sz w:val="28"/>
          <w:szCs w:val="28"/>
        </w:rPr>
        <w:t xml:space="preserve"> на з</w:t>
      </w:r>
      <w:r w:rsidRPr="00797922">
        <w:rPr>
          <w:bCs/>
          <w:sz w:val="28"/>
          <w:szCs w:val="28"/>
        </w:rPr>
        <w:t xml:space="preserve">адания ГИА, </w:t>
      </w:r>
    </w:p>
    <w:p w:rsidR="00F401F0" w:rsidRPr="00797922" w:rsidRDefault="00F401F0" w:rsidP="00F401F0">
      <w:pPr>
        <w:pStyle w:val="ab"/>
        <w:tabs>
          <w:tab w:val="left" w:pos="0"/>
        </w:tabs>
        <w:ind w:firstLine="709"/>
        <w:rPr>
          <w:bCs/>
          <w:sz w:val="28"/>
          <w:szCs w:val="28"/>
        </w:rPr>
      </w:pPr>
      <w:r w:rsidRPr="00797922">
        <w:rPr>
          <w:bCs/>
          <w:sz w:val="28"/>
          <w:szCs w:val="28"/>
        </w:rPr>
        <w:t xml:space="preserve">бланки регистрации; </w:t>
      </w:r>
    </w:p>
    <w:p w:rsidR="00F401F0" w:rsidRPr="00797922" w:rsidRDefault="00F401F0" w:rsidP="00F401F0">
      <w:pPr>
        <w:pStyle w:val="ab"/>
        <w:tabs>
          <w:tab w:val="left" w:pos="0"/>
        </w:tabs>
        <w:ind w:firstLine="709"/>
        <w:rPr>
          <w:bCs/>
          <w:sz w:val="28"/>
          <w:szCs w:val="28"/>
        </w:rPr>
      </w:pPr>
      <w:r w:rsidRPr="00797922">
        <w:rPr>
          <w:bCs/>
          <w:sz w:val="28"/>
          <w:szCs w:val="28"/>
        </w:rPr>
        <w:t xml:space="preserve">бланки ответов </w:t>
      </w:r>
      <w:r w:rsidR="00B11A89" w:rsidRPr="00797922">
        <w:rPr>
          <w:bCs/>
          <w:sz w:val="28"/>
          <w:szCs w:val="28"/>
        </w:rPr>
        <w:t>№ </w:t>
      </w:r>
      <w:r w:rsidRPr="00797922">
        <w:rPr>
          <w:bCs/>
          <w:sz w:val="28"/>
          <w:szCs w:val="28"/>
        </w:rPr>
        <w:t xml:space="preserve">1, </w:t>
      </w:r>
    </w:p>
    <w:p w:rsidR="00F401F0" w:rsidRPr="00797922" w:rsidRDefault="00F401F0" w:rsidP="00F401F0">
      <w:pPr>
        <w:pStyle w:val="ab"/>
        <w:tabs>
          <w:tab w:val="left" w:pos="0"/>
        </w:tabs>
        <w:ind w:firstLine="709"/>
        <w:rPr>
          <w:bCs/>
          <w:sz w:val="28"/>
          <w:szCs w:val="28"/>
        </w:rPr>
      </w:pPr>
      <w:r w:rsidRPr="00797922">
        <w:rPr>
          <w:bCs/>
          <w:sz w:val="28"/>
          <w:szCs w:val="28"/>
        </w:rPr>
        <w:t xml:space="preserve">бланки ответов </w:t>
      </w:r>
      <w:r w:rsidR="00B11A89" w:rsidRPr="00797922">
        <w:rPr>
          <w:bCs/>
          <w:sz w:val="28"/>
          <w:szCs w:val="28"/>
        </w:rPr>
        <w:t>№ </w:t>
      </w:r>
      <w:r w:rsidRPr="00797922">
        <w:rPr>
          <w:bCs/>
          <w:sz w:val="28"/>
          <w:szCs w:val="28"/>
        </w:rPr>
        <w:t>2;</w:t>
      </w:r>
    </w:p>
    <w:p w:rsidR="00F401F0" w:rsidRPr="00797922" w:rsidRDefault="00F401F0" w:rsidP="00F401F0">
      <w:pPr>
        <w:pStyle w:val="ab"/>
        <w:tabs>
          <w:tab w:val="left" w:pos="0"/>
        </w:tabs>
        <w:ind w:firstLine="709"/>
        <w:rPr>
          <w:bCs/>
          <w:sz w:val="28"/>
          <w:szCs w:val="28"/>
        </w:rPr>
      </w:pPr>
      <w:r w:rsidRPr="00797922">
        <w:rPr>
          <w:bCs/>
          <w:sz w:val="28"/>
          <w:szCs w:val="28"/>
        </w:rPr>
        <w:t>КИМ.</w:t>
      </w:r>
    </w:p>
    <w:p w:rsidR="00F401F0" w:rsidRPr="00797922" w:rsidRDefault="00F401F0" w:rsidP="00F401F0">
      <w:pPr>
        <w:pStyle w:val="ab"/>
        <w:tabs>
          <w:tab w:val="left" w:pos="1440"/>
        </w:tabs>
        <w:ind w:firstLine="709"/>
        <w:rPr>
          <w:bCs/>
          <w:sz w:val="28"/>
          <w:szCs w:val="28"/>
        </w:rPr>
      </w:pPr>
      <w:r w:rsidRPr="00797922">
        <w:rPr>
          <w:bCs/>
          <w:iCs/>
          <w:sz w:val="28"/>
          <w:szCs w:val="28"/>
        </w:rPr>
        <w:t>Комиссия тифлопереводчиков может осуществлять перенос ответов</w:t>
      </w:r>
      <w:r w:rsidR="00B11A89" w:rsidRPr="00797922">
        <w:rPr>
          <w:bCs/>
          <w:iCs/>
          <w:sz w:val="28"/>
          <w:szCs w:val="28"/>
        </w:rPr>
        <w:t xml:space="preserve"> на б</w:t>
      </w:r>
      <w:r w:rsidRPr="00797922">
        <w:rPr>
          <w:bCs/>
          <w:iCs/>
          <w:sz w:val="28"/>
          <w:szCs w:val="28"/>
        </w:rPr>
        <w:t>ланки ГИА</w:t>
      </w:r>
      <w:r w:rsidR="00B11A89" w:rsidRPr="00797922">
        <w:rPr>
          <w:bCs/>
          <w:iCs/>
          <w:sz w:val="28"/>
          <w:szCs w:val="28"/>
        </w:rPr>
        <w:t xml:space="preserve"> в П</w:t>
      </w:r>
      <w:r w:rsidRPr="00797922">
        <w:rPr>
          <w:bCs/>
          <w:iCs/>
          <w:sz w:val="28"/>
          <w:szCs w:val="28"/>
        </w:rPr>
        <w:t>ПЭ,</w:t>
      </w:r>
      <w:r w:rsidR="00B11A89" w:rsidRPr="00797922">
        <w:rPr>
          <w:bCs/>
          <w:iCs/>
          <w:sz w:val="28"/>
          <w:szCs w:val="28"/>
        </w:rPr>
        <w:t xml:space="preserve"> в Р</w:t>
      </w:r>
      <w:r w:rsidRPr="00797922">
        <w:rPr>
          <w:bCs/>
          <w:iCs/>
          <w:sz w:val="28"/>
          <w:szCs w:val="28"/>
        </w:rPr>
        <w:t>ЦОИ (в соответствии</w:t>
      </w:r>
      <w:r w:rsidR="00B11A89" w:rsidRPr="00797922">
        <w:rPr>
          <w:bCs/>
          <w:iCs/>
          <w:sz w:val="28"/>
          <w:szCs w:val="28"/>
        </w:rPr>
        <w:t xml:space="preserve"> с о</w:t>
      </w:r>
      <w:r w:rsidRPr="00797922">
        <w:rPr>
          <w:bCs/>
          <w:iCs/>
          <w:sz w:val="28"/>
          <w:szCs w:val="28"/>
        </w:rPr>
        <w:t>рганизационно-технологической схемой проведения ГИА, принятой</w:t>
      </w:r>
      <w:r w:rsidR="00B11A89" w:rsidRPr="00797922">
        <w:rPr>
          <w:bCs/>
          <w:iCs/>
          <w:sz w:val="28"/>
          <w:szCs w:val="28"/>
        </w:rPr>
        <w:t xml:space="preserve"> в с</w:t>
      </w:r>
      <w:r w:rsidRPr="00797922">
        <w:rPr>
          <w:bCs/>
          <w:iCs/>
          <w:sz w:val="28"/>
          <w:szCs w:val="28"/>
        </w:rPr>
        <w:t>убъекте Российской Федерации).</w:t>
      </w:r>
    </w:p>
    <w:p w:rsidR="00F401F0" w:rsidRPr="00797922" w:rsidRDefault="00F401F0" w:rsidP="00F401F0">
      <w:pPr>
        <w:pStyle w:val="ab"/>
        <w:tabs>
          <w:tab w:val="left" w:pos="1440"/>
        </w:tabs>
        <w:ind w:firstLine="709"/>
        <w:rPr>
          <w:bCs/>
          <w:sz w:val="28"/>
          <w:szCs w:val="28"/>
        </w:rPr>
      </w:pPr>
      <w:r w:rsidRPr="00797922">
        <w:rPr>
          <w:bCs/>
          <w:sz w:val="28"/>
          <w:szCs w:val="28"/>
        </w:rPr>
        <w:t>В случае организации переноса ответов слепых участников ГИА</w:t>
      </w:r>
      <w:r w:rsidR="00B11A89" w:rsidRPr="00797922">
        <w:rPr>
          <w:bCs/>
          <w:sz w:val="28"/>
          <w:szCs w:val="28"/>
        </w:rPr>
        <w:t xml:space="preserve"> на б</w:t>
      </w:r>
      <w:r w:rsidRPr="00797922">
        <w:rPr>
          <w:bCs/>
          <w:sz w:val="28"/>
          <w:szCs w:val="28"/>
        </w:rPr>
        <w:t>ланки</w:t>
      </w:r>
      <w:r w:rsidR="00B11A89" w:rsidRPr="00797922">
        <w:rPr>
          <w:bCs/>
          <w:sz w:val="28"/>
          <w:szCs w:val="28"/>
        </w:rPr>
        <w:t xml:space="preserve"> в П</w:t>
      </w:r>
      <w:r w:rsidRPr="00797922">
        <w:rPr>
          <w:bCs/>
          <w:sz w:val="28"/>
          <w:szCs w:val="28"/>
        </w:rPr>
        <w:t>ПЭ</w:t>
      </w:r>
      <w:r w:rsidR="00B11A89" w:rsidRPr="00797922">
        <w:rPr>
          <w:bCs/>
          <w:sz w:val="28"/>
          <w:szCs w:val="28"/>
        </w:rPr>
        <w:t xml:space="preserve"> по о</w:t>
      </w:r>
      <w:r w:rsidRPr="00797922">
        <w:rPr>
          <w:bCs/>
          <w:sz w:val="28"/>
          <w:szCs w:val="28"/>
        </w:rPr>
        <w:t>кончании экзамена тетради</w:t>
      </w:r>
      <w:r w:rsidR="00B11A89" w:rsidRPr="00797922">
        <w:rPr>
          <w:bCs/>
          <w:sz w:val="28"/>
          <w:szCs w:val="28"/>
        </w:rPr>
        <w:t xml:space="preserve"> с о</w:t>
      </w:r>
      <w:r w:rsidRPr="00797922">
        <w:rPr>
          <w:bCs/>
          <w:sz w:val="28"/>
          <w:szCs w:val="28"/>
        </w:rPr>
        <w:t>тветами слепых участников ГИА передаются</w:t>
      </w:r>
      <w:r w:rsidR="00B11A89" w:rsidRPr="00797922">
        <w:rPr>
          <w:bCs/>
          <w:sz w:val="28"/>
          <w:szCs w:val="28"/>
        </w:rPr>
        <w:t xml:space="preserve"> в а</w:t>
      </w:r>
      <w:r w:rsidRPr="00797922">
        <w:rPr>
          <w:bCs/>
          <w:sz w:val="28"/>
          <w:szCs w:val="28"/>
        </w:rPr>
        <w:t>удитории,</w:t>
      </w:r>
      <w:r w:rsidR="00B11A89" w:rsidRPr="00797922">
        <w:rPr>
          <w:bCs/>
          <w:sz w:val="28"/>
          <w:szCs w:val="28"/>
        </w:rPr>
        <w:t xml:space="preserve"> в к</w:t>
      </w:r>
      <w:r w:rsidRPr="00797922">
        <w:rPr>
          <w:bCs/>
          <w:sz w:val="28"/>
          <w:szCs w:val="28"/>
        </w:rPr>
        <w:t>оторых работает комиссия тифлопереводчиков. Также</w:t>
      </w:r>
      <w:r w:rsidR="00B11A89" w:rsidRPr="00797922">
        <w:rPr>
          <w:bCs/>
          <w:sz w:val="28"/>
          <w:szCs w:val="28"/>
        </w:rPr>
        <w:t xml:space="preserve"> в к</w:t>
      </w:r>
      <w:r w:rsidRPr="00797922">
        <w:rPr>
          <w:bCs/>
          <w:sz w:val="28"/>
          <w:szCs w:val="28"/>
        </w:rPr>
        <w:t>омиссию передаются памятки</w:t>
      </w:r>
      <w:r w:rsidR="00B11A89" w:rsidRPr="00797922">
        <w:rPr>
          <w:bCs/>
          <w:sz w:val="28"/>
          <w:szCs w:val="28"/>
        </w:rPr>
        <w:t xml:space="preserve"> с к</w:t>
      </w:r>
      <w:r w:rsidRPr="00797922">
        <w:rPr>
          <w:bCs/>
          <w:sz w:val="28"/>
          <w:szCs w:val="28"/>
        </w:rPr>
        <w:t xml:space="preserve">одировками для заполнения регистрационных полей. </w:t>
      </w:r>
    </w:p>
    <w:p w:rsidR="00F401F0" w:rsidRPr="00797922" w:rsidRDefault="00F401F0" w:rsidP="00F401F0">
      <w:pPr>
        <w:pStyle w:val="ab"/>
        <w:tabs>
          <w:tab w:val="left" w:pos="1440"/>
        </w:tabs>
        <w:ind w:firstLine="709"/>
        <w:rPr>
          <w:bCs/>
          <w:sz w:val="28"/>
          <w:szCs w:val="28"/>
        </w:rPr>
      </w:pPr>
      <w:r w:rsidRPr="00797922">
        <w:rPr>
          <w:bCs/>
          <w:sz w:val="28"/>
          <w:szCs w:val="28"/>
        </w:rPr>
        <w:t>Комиссия тифлопереводчиков организует работу</w:t>
      </w:r>
      <w:r w:rsidR="00B11A89" w:rsidRPr="00797922">
        <w:rPr>
          <w:bCs/>
          <w:sz w:val="28"/>
          <w:szCs w:val="28"/>
        </w:rPr>
        <w:t xml:space="preserve"> в с</w:t>
      </w:r>
      <w:r w:rsidRPr="00797922">
        <w:rPr>
          <w:bCs/>
          <w:sz w:val="28"/>
          <w:szCs w:val="28"/>
        </w:rPr>
        <w:t>оответствии</w:t>
      </w:r>
      <w:r w:rsidR="00B11A89" w:rsidRPr="00797922">
        <w:rPr>
          <w:bCs/>
          <w:sz w:val="28"/>
          <w:szCs w:val="28"/>
        </w:rPr>
        <w:t xml:space="preserve"> с П</w:t>
      </w:r>
      <w:r w:rsidRPr="00797922">
        <w:rPr>
          <w:bCs/>
          <w:sz w:val="28"/>
          <w:szCs w:val="28"/>
        </w:rPr>
        <w:t>оложением</w:t>
      </w:r>
      <w:r w:rsidR="00B11A89" w:rsidRPr="00797922">
        <w:rPr>
          <w:bCs/>
          <w:sz w:val="28"/>
          <w:szCs w:val="28"/>
        </w:rPr>
        <w:t xml:space="preserve"> о к</w:t>
      </w:r>
      <w:r w:rsidRPr="00797922">
        <w:rPr>
          <w:bCs/>
          <w:sz w:val="28"/>
          <w:szCs w:val="28"/>
        </w:rPr>
        <w:t>омиссии тифлопереводчиков (Приложение 1).</w:t>
      </w:r>
    </w:p>
    <w:p w:rsidR="00F401F0" w:rsidRPr="00797922" w:rsidRDefault="00F401F0" w:rsidP="00F401F0">
      <w:pPr>
        <w:pStyle w:val="ab"/>
        <w:tabs>
          <w:tab w:val="left" w:pos="1440"/>
        </w:tabs>
        <w:ind w:firstLine="709"/>
        <w:rPr>
          <w:bCs/>
          <w:sz w:val="28"/>
          <w:szCs w:val="28"/>
        </w:rPr>
      </w:pPr>
      <w:r w:rsidRPr="00797922">
        <w:rPr>
          <w:bCs/>
          <w:sz w:val="28"/>
          <w:szCs w:val="28"/>
        </w:rPr>
        <w:t>В аудиториях, оборудованных средствами видеонаблюдения,</w:t>
      </w:r>
      <w:r w:rsidR="00B11A89" w:rsidRPr="00797922">
        <w:rPr>
          <w:bCs/>
          <w:sz w:val="28"/>
          <w:szCs w:val="28"/>
        </w:rPr>
        <w:t xml:space="preserve"> в к</w:t>
      </w:r>
      <w:r w:rsidRPr="00797922">
        <w:rPr>
          <w:bCs/>
          <w:sz w:val="28"/>
          <w:szCs w:val="28"/>
        </w:rPr>
        <w:t>оторых работает комиссия тифлопереводчиков,</w:t>
      </w:r>
      <w:r w:rsidR="00B11A89" w:rsidRPr="00797922">
        <w:rPr>
          <w:bCs/>
          <w:sz w:val="28"/>
          <w:szCs w:val="28"/>
        </w:rPr>
        <w:t xml:space="preserve"> в т</w:t>
      </w:r>
      <w:r w:rsidRPr="00797922">
        <w:rPr>
          <w:bCs/>
          <w:sz w:val="28"/>
          <w:szCs w:val="28"/>
        </w:rPr>
        <w:t>ечение всего времени работы комиссии должны находиться уполномоченный представитель/член ГЭК и,</w:t>
      </w:r>
      <w:r w:rsidR="00B11A89" w:rsidRPr="00797922">
        <w:rPr>
          <w:bCs/>
          <w:sz w:val="28"/>
          <w:szCs w:val="28"/>
        </w:rPr>
        <w:t xml:space="preserve"> по в</w:t>
      </w:r>
      <w:r w:rsidRPr="00797922">
        <w:rPr>
          <w:bCs/>
          <w:sz w:val="28"/>
          <w:szCs w:val="28"/>
        </w:rPr>
        <w:t>озможности, общественный наблюдатель.</w:t>
      </w:r>
    </w:p>
    <w:p w:rsidR="00F401F0" w:rsidRPr="00797922" w:rsidRDefault="00F401F0" w:rsidP="00F401F0">
      <w:pPr>
        <w:pStyle w:val="ad"/>
        <w:widowControl w:val="0"/>
        <w:spacing w:after="0" w:line="240" w:lineRule="auto"/>
        <w:ind w:left="0" w:firstLine="709"/>
        <w:jc w:val="both"/>
        <w:rPr>
          <w:rFonts w:ascii="Times New Roman" w:hAnsi="Times New Roman"/>
          <w:bCs/>
          <w:sz w:val="28"/>
          <w:szCs w:val="28"/>
        </w:rPr>
      </w:pPr>
      <w:r w:rsidRPr="00797922">
        <w:rPr>
          <w:rFonts w:ascii="Times New Roman" w:hAnsi="Times New Roman"/>
          <w:bCs/>
          <w:sz w:val="28"/>
          <w:szCs w:val="28"/>
        </w:rPr>
        <w:t>В случае проведения ГИА для участников ГИА</w:t>
      </w:r>
      <w:r w:rsidR="00B11A89" w:rsidRPr="00797922">
        <w:rPr>
          <w:rFonts w:ascii="Times New Roman" w:hAnsi="Times New Roman"/>
          <w:bCs/>
          <w:sz w:val="28"/>
          <w:szCs w:val="28"/>
        </w:rPr>
        <w:t xml:space="preserve"> с О</w:t>
      </w:r>
      <w:r w:rsidRPr="00797922">
        <w:rPr>
          <w:rFonts w:ascii="Times New Roman" w:hAnsi="Times New Roman"/>
          <w:bCs/>
          <w:sz w:val="28"/>
          <w:szCs w:val="28"/>
        </w:rPr>
        <w:t>ВЗ</w:t>
      </w:r>
      <w:r w:rsidRPr="00797922">
        <w:rPr>
          <w:rFonts w:ascii="Times New Roman" w:hAnsi="Times New Roman"/>
          <w:sz w:val="28"/>
          <w:szCs w:val="28"/>
        </w:rPr>
        <w:t>, детей-инвалидов</w:t>
      </w:r>
      <w:r w:rsidR="00B11A89" w:rsidRPr="00797922">
        <w:rPr>
          <w:rFonts w:ascii="Times New Roman" w:hAnsi="Times New Roman"/>
          <w:sz w:val="28"/>
          <w:szCs w:val="28"/>
        </w:rPr>
        <w:t xml:space="preserve"> и и</w:t>
      </w:r>
      <w:r w:rsidRPr="00797922">
        <w:rPr>
          <w:rFonts w:ascii="Times New Roman" w:hAnsi="Times New Roman"/>
          <w:sz w:val="28"/>
          <w:szCs w:val="28"/>
        </w:rPr>
        <w:t>нвалидов</w:t>
      </w:r>
      <w:r w:rsidR="00B11A89" w:rsidRPr="00797922">
        <w:rPr>
          <w:rFonts w:ascii="Times New Roman" w:hAnsi="Times New Roman"/>
          <w:bCs/>
          <w:sz w:val="28"/>
          <w:szCs w:val="28"/>
        </w:rPr>
        <w:t xml:space="preserve"> в с</w:t>
      </w:r>
      <w:r w:rsidRPr="00797922">
        <w:rPr>
          <w:rFonts w:ascii="Times New Roman" w:hAnsi="Times New Roman"/>
          <w:bCs/>
          <w:sz w:val="28"/>
          <w:szCs w:val="28"/>
        </w:rPr>
        <w:t>пециальной аудитории ППЭ</w:t>
      </w:r>
      <w:r w:rsidR="00B11A89" w:rsidRPr="00797922">
        <w:rPr>
          <w:rFonts w:ascii="Times New Roman" w:hAnsi="Times New Roman"/>
          <w:bCs/>
          <w:sz w:val="28"/>
          <w:szCs w:val="28"/>
        </w:rPr>
        <w:t xml:space="preserve"> по о</w:t>
      </w:r>
      <w:r w:rsidRPr="00797922">
        <w:rPr>
          <w:rFonts w:ascii="Times New Roman" w:hAnsi="Times New Roman"/>
          <w:bCs/>
          <w:sz w:val="28"/>
          <w:szCs w:val="28"/>
        </w:rPr>
        <w:t>кончании экзамена руководитель ППЭ передает уполномоченному представителю/члену ГЭК материалы ГИА</w:t>
      </w:r>
      <w:r w:rsidR="00B11A89" w:rsidRPr="00797922">
        <w:rPr>
          <w:rFonts w:ascii="Times New Roman" w:hAnsi="Times New Roman"/>
          <w:bCs/>
          <w:sz w:val="28"/>
          <w:szCs w:val="28"/>
        </w:rPr>
        <w:t xml:space="preserve"> в с</w:t>
      </w:r>
      <w:r w:rsidRPr="00797922">
        <w:rPr>
          <w:rFonts w:ascii="Times New Roman" w:hAnsi="Times New Roman"/>
          <w:bCs/>
          <w:sz w:val="28"/>
          <w:szCs w:val="28"/>
        </w:rPr>
        <w:t>пециальной аудитории для участников ГИА</w:t>
      </w:r>
      <w:r w:rsidR="00B11A89" w:rsidRPr="00797922">
        <w:rPr>
          <w:rFonts w:ascii="Times New Roman" w:hAnsi="Times New Roman"/>
          <w:bCs/>
          <w:sz w:val="28"/>
          <w:szCs w:val="28"/>
        </w:rPr>
        <w:t xml:space="preserve"> с О</w:t>
      </w:r>
      <w:r w:rsidRPr="00797922">
        <w:rPr>
          <w:rFonts w:ascii="Times New Roman" w:hAnsi="Times New Roman"/>
          <w:bCs/>
          <w:sz w:val="28"/>
          <w:szCs w:val="28"/>
        </w:rPr>
        <w:t>ВЗ</w:t>
      </w:r>
      <w:r w:rsidRPr="00797922">
        <w:rPr>
          <w:rFonts w:ascii="Times New Roman" w:hAnsi="Times New Roman"/>
          <w:sz w:val="28"/>
          <w:szCs w:val="28"/>
        </w:rPr>
        <w:t>, детей-инвалидов</w:t>
      </w:r>
      <w:r w:rsidR="00B11A89" w:rsidRPr="00797922">
        <w:rPr>
          <w:rFonts w:ascii="Times New Roman" w:hAnsi="Times New Roman"/>
          <w:sz w:val="28"/>
          <w:szCs w:val="28"/>
        </w:rPr>
        <w:t xml:space="preserve"> и и</w:t>
      </w:r>
      <w:r w:rsidRPr="00797922">
        <w:rPr>
          <w:rFonts w:ascii="Times New Roman" w:hAnsi="Times New Roman"/>
          <w:sz w:val="28"/>
          <w:szCs w:val="28"/>
        </w:rPr>
        <w:t>нвалидов</w:t>
      </w:r>
      <w:r w:rsidRPr="00797922">
        <w:rPr>
          <w:rFonts w:ascii="Times New Roman" w:hAnsi="Times New Roman"/>
          <w:bCs/>
          <w:sz w:val="28"/>
          <w:szCs w:val="28"/>
        </w:rPr>
        <w:t xml:space="preserve"> (отдельно</w:t>
      </w:r>
      <w:r w:rsidR="00B11A89" w:rsidRPr="00797922">
        <w:rPr>
          <w:rFonts w:ascii="Times New Roman" w:hAnsi="Times New Roman"/>
          <w:bCs/>
          <w:sz w:val="28"/>
          <w:szCs w:val="28"/>
        </w:rPr>
        <w:t xml:space="preserve"> от м</w:t>
      </w:r>
      <w:r w:rsidRPr="00797922">
        <w:rPr>
          <w:rFonts w:ascii="Times New Roman" w:hAnsi="Times New Roman"/>
          <w:bCs/>
          <w:sz w:val="28"/>
          <w:szCs w:val="28"/>
        </w:rPr>
        <w:t>атериалов, сданных</w:t>
      </w:r>
      <w:r w:rsidR="00B11A89" w:rsidRPr="00797922">
        <w:rPr>
          <w:rFonts w:ascii="Times New Roman" w:hAnsi="Times New Roman"/>
          <w:bCs/>
          <w:sz w:val="28"/>
          <w:szCs w:val="28"/>
        </w:rPr>
        <w:t xml:space="preserve"> из П</w:t>
      </w:r>
      <w:r w:rsidRPr="00797922">
        <w:rPr>
          <w:rFonts w:ascii="Times New Roman" w:hAnsi="Times New Roman"/>
          <w:bCs/>
          <w:sz w:val="28"/>
          <w:szCs w:val="28"/>
        </w:rPr>
        <w:t>ПЭ</w:t>
      </w:r>
      <w:r w:rsidR="00B11A89" w:rsidRPr="00797922">
        <w:rPr>
          <w:rFonts w:ascii="Times New Roman" w:hAnsi="Times New Roman"/>
          <w:bCs/>
          <w:sz w:val="28"/>
          <w:szCs w:val="28"/>
        </w:rPr>
        <w:t xml:space="preserve"> по о</w:t>
      </w:r>
      <w:r w:rsidRPr="00797922">
        <w:rPr>
          <w:rFonts w:ascii="Times New Roman" w:hAnsi="Times New Roman"/>
          <w:bCs/>
          <w:sz w:val="28"/>
          <w:szCs w:val="28"/>
        </w:rPr>
        <w:t>кончании экзамена для основной части участников ГИА). Доставка экзаменационных материалов</w:t>
      </w:r>
      <w:r w:rsidR="00B11A89" w:rsidRPr="00797922">
        <w:rPr>
          <w:rFonts w:ascii="Times New Roman" w:hAnsi="Times New Roman"/>
          <w:bCs/>
          <w:sz w:val="28"/>
          <w:szCs w:val="28"/>
        </w:rPr>
        <w:t xml:space="preserve"> из П</w:t>
      </w:r>
      <w:r w:rsidRPr="00797922">
        <w:rPr>
          <w:rFonts w:ascii="Times New Roman" w:hAnsi="Times New Roman"/>
          <w:bCs/>
          <w:sz w:val="28"/>
          <w:szCs w:val="28"/>
        </w:rPr>
        <w:t>ПЭ</w:t>
      </w:r>
      <w:r w:rsidR="00B11A89" w:rsidRPr="00797922">
        <w:rPr>
          <w:rFonts w:ascii="Times New Roman" w:hAnsi="Times New Roman"/>
          <w:bCs/>
          <w:sz w:val="28"/>
          <w:szCs w:val="28"/>
        </w:rPr>
        <w:t xml:space="preserve"> в Р</w:t>
      </w:r>
      <w:r w:rsidRPr="00797922">
        <w:rPr>
          <w:rFonts w:ascii="Times New Roman" w:hAnsi="Times New Roman"/>
          <w:bCs/>
          <w:sz w:val="28"/>
          <w:szCs w:val="28"/>
        </w:rPr>
        <w:t>ЦОИ производится уполномоченным представителем/членом ГЭК незамедлительно</w:t>
      </w:r>
      <w:r w:rsidR="00B11A89" w:rsidRPr="00797922">
        <w:rPr>
          <w:rFonts w:ascii="Times New Roman" w:hAnsi="Times New Roman"/>
          <w:bCs/>
          <w:sz w:val="28"/>
          <w:szCs w:val="28"/>
        </w:rPr>
        <w:t xml:space="preserve"> по о</w:t>
      </w:r>
      <w:r w:rsidRPr="00797922">
        <w:rPr>
          <w:rFonts w:ascii="Times New Roman" w:hAnsi="Times New Roman"/>
          <w:bCs/>
          <w:sz w:val="28"/>
          <w:szCs w:val="28"/>
        </w:rPr>
        <w:t>кончании процедуры сбора</w:t>
      </w:r>
      <w:r w:rsidR="00B11A89" w:rsidRPr="00797922">
        <w:rPr>
          <w:rFonts w:ascii="Times New Roman" w:hAnsi="Times New Roman"/>
          <w:bCs/>
          <w:sz w:val="28"/>
          <w:szCs w:val="28"/>
        </w:rPr>
        <w:t xml:space="preserve"> и о</w:t>
      </w:r>
      <w:r w:rsidRPr="00797922">
        <w:rPr>
          <w:rFonts w:ascii="Times New Roman" w:hAnsi="Times New Roman"/>
          <w:bCs/>
          <w:sz w:val="28"/>
          <w:szCs w:val="28"/>
        </w:rPr>
        <w:t>формления документов экзамена для участников ГИА</w:t>
      </w:r>
      <w:r w:rsidR="00B11A89" w:rsidRPr="00797922">
        <w:rPr>
          <w:rFonts w:ascii="Times New Roman" w:hAnsi="Times New Roman"/>
          <w:bCs/>
          <w:sz w:val="28"/>
          <w:szCs w:val="28"/>
        </w:rPr>
        <w:t xml:space="preserve"> с О</w:t>
      </w:r>
      <w:r w:rsidRPr="00797922">
        <w:rPr>
          <w:rFonts w:ascii="Times New Roman" w:hAnsi="Times New Roman"/>
          <w:bCs/>
          <w:sz w:val="28"/>
          <w:szCs w:val="28"/>
        </w:rPr>
        <w:t>ВЗ</w:t>
      </w:r>
      <w:r w:rsidRPr="00797922">
        <w:rPr>
          <w:rFonts w:ascii="Times New Roman" w:hAnsi="Times New Roman"/>
          <w:sz w:val="28"/>
          <w:szCs w:val="28"/>
        </w:rPr>
        <w:t>, детей-инвалидов</w:t>
      </w:r>
      <w:r w:rsidR="00B11A89" w:rsidRPr="00797922">
        <w:rPr>
          <w:rFonts w:ascii="Times New Roman" w:hAnsi="Times New Roman"/>
          <w:sz w:val="28"/>
          <w:szCs w:val="28"/>
        </w:rPr>
        <w:t xml:space="preserve"> и и</w:t>
      </w:r>
      <w:r w:rsidRPr="00797922">
        <w:rPr>
          <w:rFonts w:ascii="Times New Roman" w:hAnsi="Times New Roman"/>
          <w:sz w:val="28"/>
          <w:szCs w:val="28"/>
        </w:rPr>
        <w:t>нвалидов</w:t>
      </w:r>
      <w:r w:rsidRPr="00797922">
        <w:rPr>
          <w:rFonts w:ascii="Times New Roman" w:hAnsi="Times New Roman"/>
          <w:bCs/>
          <w:sz w:val="28"/>
          <w:szCs w:val="28"/>
        </w:rPr>
        <w:t>.</w:t>
      </w:r>
    </w:p>
    <w:p w:rsidR="00F401F0" w:rsidRDefault="00F401F0" w:rsidP="00F401F0">
      <w:pPr>
        <w:pStyle w:val="ad"/>
        <w:widowControl w:val="0"/>
        <w:spacing w:after="0" w:line="240" w:lineRule="auto"/>
        <w:ind w:left="0" w:firstLine="709"/>
        <w:jc w:val="both"/>
        <w:rPr>
          <w:rFonts w:ascii="Times New Roman" w:hAnsi="Times New Roman"/>
          <w:bCs/>
          <w:sz w:val="28"/>
          <w:szCs w:val="28"/>
        </w:rPr>
      </w:pPr>
    </w:p>
    <w:p w:rsidR="0050753E" w:rsidRDefault="0050753E" w:rsidP="00F401F0">
      <w:pPr>
        <w:pStyle w:val="ad"/>
        <w:widowControl w:val="0"/>
        <w:spacing w:after="0" w:line="240" w:lineRule="auto"/>
        <w:ind w:left="0" w:firstLine="709"/>
        <w:jc w:val="both"/>
        <w:rPr>
          <w:rFonts w:ascii="Times New Roman" w:hAnsi="Times New Roman"/>
          <w:bCs/>
          <w:sz w:val="28"/>
          <w:szCs w:val="28"/>
        </w:rPr>
      </w:pPr>
    </w:p>
    <w:p w:rsidR="0050753E" w:rsidRPr="00797922" w:rsidRDefault="0050753E" w:rsidP="00F401F0">
      <w:pPr>
        <w:pStyle w:val="ad"/>
        <w:widowControl w:val="0"/>
        <w:spacing w:after="0" w:line="240" w:lineRule="auto"/>
        <w:ind w:left="0" w:firstLine="709"/>
        <w:jc w:val="both"/>
        <w:rPr>
          <w:rFonts w:ascii="Times New Roman" w:hAnsi="Times New Roman"/>
          <w:bCs/>
          <w:sz w:val="28"/>
          <w:szCs w:val="28"/>
        </w:rPr>
      </w:pPr>
    </w:p>
    <w:p w:rsidR="00F401F0" w:rsidRPr="00B84AB6" w:rsidRDefault="00F401F0" w:rsidP="00797922">
      <w:pPr>
        <w:spacing w:after="200" w:line="276" w:lineRule="auto"/>
        <w:jc w:val="center"/>
        <w:rPr>
          <w:b/>
          <w:bCs/>
          <w:sz w:val="28"/>
          <w:szCs w:val="28"/>
        </w:rPr>
      </w:pPr>
      <w:bookmarkStart w:id="17" w:name="_Toc412737759"/>
      <w:bookmarkStart w:id="18" w:name="_Toc439320756"/>
      <w:r w:rsidRPr="00B84AB6">
        <w:rPr>
          <w:b/>
          <w:sz w:val="28"/>
          <w:szCs w:val="28"/>
        </w:rPr>
        <w:lastRenderedPageBreak/>
        <w:t>Особенности рассмотрения апелляций участников ГИА</w:t>
      </w:r>
      <w:r w:rsidR="00B11A89" w:rsidRPr="00B84AB6">
        <w:rPr>
          <w:b/>
          <w:sz w:val="28"/>
          <w:szCs w:val="28"/>
        </w:rPr>
        <w:t xml:space="preserve"> с О</w:t>
      </w:r>
      <w:r w:rsidRPr="00B84AB6">
        <w:rPr>
          <w:b/>
          <w:sz w:val="28"/>
          <w:szCs w:val="28"/>
        </w:rPr>
        <w:t>ВЗ</w:t>
      </w:r>
      <w:bookmarkEnd w:id="17"/>
      <w:bookmarkEnd w:id="18"/>
    </w:p>
    <w:p w:rsidR="00F401F0" w:rsidRPr="00797922" w:rsidRDefault="00F401F0" w:rsidP="00F401F0">
      <w:pPr>
        <w:widowControl w:val="0"/>
        <w:tabs>
          <w:tab w:val="left" w:pos="1440"/>
        </w:tabs>
        <w:ind w:firstLine="709"/>
        <w:jc w:val="both"/>
        <w:rPr>
          <w:bCs/>
          <w:sz w:val="28"/>
          <w:szCs w:val="28"/>
        </w:rPr>
      </w:pPr>
      <w:r w:rsidRPr="00797922">
        <w:rPr>
          <w:bCs/>
          <w:sz w:val="28"/>
          <w:szCs w:val="28"/>
        </w:rPr>
        <w:t>Для рассмотрения апелляций участников ГИА</w:t>
      </w:r>
      <w:r w:rsidR="00B11A89" w:rsidRPr="00797922">
        <w:rPr>
          <w:bCs/>
          <w:sz w:val="28"/>
          <w:szCs w:val="28"/>
        </w:rPr>
        <w:t xml:space="preserve"> с О</w:t>
      </w:r>
      <w:r w:rsidRPr="00797922">
        <w:rPr>
          <w:bCs/>
          <w:sz w:val="28"/>
          <w:szCs w:val="28"/>
        </w:rPr>
        <w:t>ВЗ</w:t>
      </w:r>
      <w:r w:rsidRPr="00797922">
        <w:rPr>
          <w:sz w:val="28"/>
          <w:szCs w:val="28"/>
        </w:rPr>
        <w:t>, детей-инвалидов</w:t>
      </w:r>
      <w:r w:rsidR="00B11A89" w:rsidRPr="00797922">
        <w:rPr>
          <w:sz w:val="28"/>
          <w:szCs w:val="28"/>
        </w:rPr>
        <w:t xml:space="preserve"> и и</w:t>
      </w:r>
      <w:r w:rsidRPr="00797922">
        <w:rPr>
          <w:sz w:val="28"/>
          <w:szCs w:val="28"/>
        </w:rPr>
        <w:t>нвалидов</w:t>
      </w:r>
      <w:r w:rsidR="00B11A89" w:rsidRPr="00797922">
        <w:rPr>
          <w:bCs/>
          <w:sz w:val="28"/>
          <w:szCs w:val="28"/>
        </w:rPr>
        <w:t xml:space="preserve"> КК п</w:t>
      </w:r>
      <w:r w:rsidRPr="00797922">
        <w:rPr>
          <w:bCs/>
          <w:sz w:val="28"/>
          <w:szCs w:val="28"/>
        </w:rPr>
        <w:t>ривлекает</w:t>
      </w:r>
      <w:r w:rsidR="00B11A89" w:rsidRPr="00797922">
        <w:rPr>
          <w:bCs/>
          <w:sz w:val="28"/>
          <w:szCs w:val="28"/>
        </w:rPr>
        <w:t xml:space="preserve"> к с</w:t>
      </w:r>
      <w:r w:rsidRPr="00797922">
        <w:rPr>
          <w:bCs/>
          <w:sz w:val="28"/>
          <w:szCs w:val="28"/>
        </w:rPr>
        <w:t>воей работе тифлопереводчиков (для рассмотрения апелляций слепых участников ГИА), сурдопереводчиков (для рассмотрения апелляций глухих участников ГИА).</w:t>
      </w:r>
    </w:p>
    <w:p w:rsidR="00F401F0" w:rsidRPr="00797922" w:rsidRDefault="00F401F0" w:rsidP="00F401F0">
      <w:pPr>
        <w:widowControl w:val="0"/>
        <w:tabs>
          <w:tab w:val="left" w:pos="1440"/>
        </w:tabs>
        <w:ind w:firstLine="709"/>
        <w:jc w:val="both"/>
        <w:rPr>
          <w:bCs/>
          <w:sz w:val="28"/>
          <w:szCs w:val="28"/>
        </w:rPr>
      </w:pPr>
      <w:r w:rsidRPr="00797922">
        <w:rPr>
          <w:bCs/>
          <w:sz w:val="28"/>
          <w:szCs w:val="28"/>
        </w:rPr>
        <w:t>Вместе</w:t>
      </w:r>
      <w:r w:rsidR="00B11A89" w:rsidRPr="00797922">
        <w:rPr>
          <w:bCs/>
          <w:sz w:val="28"/>
          <w:szCs w:val="28"/>
        </w:rPr>
        <w:t xml:space="preserve"> с у</w:t>
      </w:r>
      <w:r w:rsidRPr="00797922">
        <w:rPr>
          <w:bCs/>
          <w:sz w:val="28"/>
          <w:szCs w:val="28"/>
        </w:rPr>
        <w:t>частником ГИА</w:t>
      </w:r>
      <w:r w:rsidR="00B11A89" w:rsidRPr="00797922">
        <w:rPr>
          <w:bCs/>
          <w:sz w:val="28"/>
          <w:szCs w:val="28"/>
        </w:rPr>
        <w:t xml:space="preserve"> с О</w:t>
      </w:r>
      <w:r w:rsidRPr="00797922">
        <w:rPr>
          <w:bCs/>
          <w:sz w:val="28"/>
          <w:szCs w:val="28"/>
        </w:rPr>
        <w:t xml:space="preserve">ВЗ, ребенком - инвалидом, инвалидом </w:t>
      </w:r>
      <w:r w:rsidR="00B11A89" w:rsidRPr="00797922">
        <w:rPr>
          <w:bCs/>
          <w:sz w:val="28"/>
          <w:szCs w:val="28"/>
        </w:rPr>
        <w:t xml:space="preserve"> на р</w:t>
      </w:r>
      <w:r w:rsidRPr="00797922">
        <w:rPr>
          <w:bCs/>
          <w:sz w:val="28"/>
          <w:szCs w:val="28"/>
        </w:rPr>
        <w:t>ассмотрении его апелляции помимо родителей (законных представителей) может присутствовать ассистент.</w:t>
      </w:r>
    </w:p>
    <w:p w:rsidR="00F401F0" w:rsidRPr="00797922" w:rsidRDefault="00F401F0" w:rsidP="00F401F0">
      <w:pPr>
        <w:widowControl w:val="0"/>
        <w:tabs>
          <w:tab w:val="left" w:pos="1440"/>
        </w:tabs>
        <w:ind w:firstLine="709"/>
        <w:jc w:val="both"/>
        <w:rPr>
          <w:bCs/>
          <w:sz w:val="28"/>
          <w:szCs w:val="28"/>
        </w:rPr>
      </w:pPr>
      <w:r w:rsidRPr="00797922">
        <w:rPr>
          <w:bCs/>
          <w:sz w:val="28"/>
          <w:szCs w:val="28"/>
        </w:rPr>
        <w:t>В случае обнаружения</w:t>
      </w:r>
      <w:r w:rsidR="00B11A89" w:rsidRPr="00797922">
        <w:rPr>
          <w:bCs/>
          <w:sz w:val="28"/>
          <w:szCs w:val="28"/>
        </w:rPr>
        <w:t xml:space="preserve"> КК о</w:t>
      </w:r>
      <w:r w:rsidRPr="00797922">
        <w:rPr>
          <w:bCs/>
          <w:sz w:val="28"/>
          <w:szCs w:val="28"/>
        </w:rPr>
        <w:t>шибки</w:t>
      </w:r>
      <w:r w:rsidR="00B11A89" w:rsidRPr="00797922">
        <w:rPr>
          <w:bCs/>
          <w:sz w:val="28"/>
          <w:szCs w:val="28"/>
        </w:rPr>
        <w:t xml:space="preserve"> в п</w:t>
      </w:r>
      <w:r w:rsidRPr="00797922">
        <w:rPr>
          <w:bCs/>
          <w:sz w:val="28"/>
          <w:szCs w:val="28"/>
        </w:rPr>
        <w:t>ереносе ответов слепых или слабовидящих участников ГИА</w:t>
      </w:r>
      <w:r w:rsidR="00B11A89" w:rsidRPr="00797922">
        <w:rPr>
          <w:bCs/>
          <w:sz w:val="28"/>
          <w:szCs w:val="28"/>
        </w:rPr>
        <w:t xml:space="preserve"> на б</w:t>
      </w:r>
      <w:r w:rsidRPr="00797922">
        <w:rPr>
          <w:bCs/>
          <w:sz w:val="28"/>
          <w:szCs w:val="28"/>
        </w:rPr>
        <w:t>ланки ГИА конфликтная комиссия учитывает данные ошибки как технический брак. Экзаменационные работы таких участников ГИА проходят повторную обработку (включая перенос</w:t>
      </w:r>
      <w:r w:rsidR="00B11A89" w:rsidRPr="00797922">
        <w:rPr>
          <w:bCs/>
          <w:sz w:val="28"/>
          <w:szCs w:val="28"/>
        </w:rPr>
        <w:t xml:space="preserve"> на б</w:t>
      </w:r>
      <w:r w:rsidRPr="00797922">
        <w:rPr>
          <w:bCs/>
          <w:sz w:val="28"/>
          <w:szCs w:val="28"/>
        </w:rPr>
        <w:t>ланки ГИА стандартного размера) и, при необходимости, повторную проверку экспертами.</w:t>
      </w:r>
    </w:p>
    <w:p w:rsidR="003E21F1" w:rsidRDefault="003E21F1" w:rsidP="0050753E">
      <w:pPr>
        <w:pStyle w:val="1"/>
      </w:pPr>
    </w:p>
    <w:p w:rsidR="003E21F1" w:rsidRDefault="003E21F1" w:rsidP="0050753E">
      <w:pPr>
        <w:pStyle w:val="1"/>
      </w:pPr>
    </w:p>
    <w:p w:rsidR="005429CC" w:rsidRDefault="005429CC" w:rsidP="005429CC"/>
    <w:p w:rsidR="005429CC" w:rsidRDefault="005429CC" w:rsidP="005429CC"/>
    <w:p w:rsidR="005429CC" w:rsidRDefault="005429CC" w:rsidP="005429CC"/>
    <w:p w:rsidR="005429CC" w:rsidRDefault="005429CC" w:rsidP="005429CC"/>
    <w:p w:rsidR="005429CC" w:rsidRDefault="005429CC" w:rsidP="005429CC"/>
    <w:p w:rsidR="005429CC" w:rsidRDefault="005429CC" w:rsidP="005429CC"/>
    <w:p w:rsidR="005429CC" w:rsidRDefault="005429CC" w:rsidP="005429CC"/>
    <w:p w:rsidR="005429CC" w:rsidRDefault="005429CC" w:rsidP="005429CC"/>
    <w:p w:rsidR="005429CC" w:rsidRDefault="005429CC" w:rsidP="005429CC"/>
    <w:p w:rsidR="005429CC" w:rsidRDefault="005429CC" w:rsidP="005429CC"/>
    <w:p w:rsidR="005429CC" w:rsidRDefault="005429CC" w:rsidP="005429CC"/>
    <w:p w:rsidR="00B84AB6" w:rsidRDefault="00B84AB6" w:rsidP="005429CC"/>
    <w:p w:rsidR="00B84AB6" w:rsidRDefault="00B84AB6" w:rsidP="005429CC"/>
    <w:p w:rsidR="00B84AB6" w:rsidRDefault="00B84AB6" w:rsidP="005429CC"/>
    <w:p w:rsidR="00B84AB6" w:rsidRDefault="00B84AB6" w:rsidP="005429CC"/>
    <w:p w:rsidR="00B84AB6" w:rsidRDefault="00B84AB6" w:rsidP="005429CC"/>
    <w:p w:rsidR="00B84AB6" w:rsidRDefault="00B84AB6" w:rsidP="005429CC"/>
    <w:p w:rsidR="00B84AB6" w:rsidRDefault="00B84AB6" w:rsidP="005429CC"/>
    <w:p w:rsidR="00B84AB6" w:rsidRDefault="00B84AB6" w:rsidP="005429CC"/>
    <w:p w:rsidR="00B84AB6" w:rsidRDefault="00B84AB6" w:rsidP="005429CC"/>
    <w:p w:rsidR="00B84AB6" w:rsidRDefault="00B84AB6" w:rsidP="005429CC"/>
    <w:p w:rsidR="00B84AB6" w:rsidRDefault="00B84AB6" w:rsidP="005429CC"/>
    <w:p w:rsidR="00B84AB6" w:rsidRDefault="00B84AB6" w:rsidP="005429CC"/>
    <w:p w:rsidR="0050753E" w:rsidRDefault="0050753E" w:rsidP="005429CC"/>
    <w:p w:rsidR="00B84AB6" w:rsidRDefault="00B84AB6" w:rsidP="005429CC"/>
    <w:p w:rsidR="00CE7D50" w:rsidRDefault="00CE7D50" w:rsidP="005429CC"/>
    <w:p w:rsidR="00CE7D50" w:rsidRDefault="00CE7D50" w:rsidP="005429CC"/>
    <w:p w:rsidR="00CE7D50" w:rsidRDefault="00CE7D50" w:rsidP="005429CC"/>
    <w:p w:rsidR="00CE7D50" w:rsidRDefault="00CE7D50" w:rsidP="005429CC"/>
    <w:p w:rsidR="005429CC" w:rsidRPr="005429CC" w:rsidRDefault="005429CC" w:rsidP="005429CC"/>
    <w:p w:rsidR="005429CC" w:rsidRPr="00610CEF" w:rsidRDefault="005429CC" w:rsidP="0050753E">
      <w:pPr>
        <w:pStyle w:val="1"/>
        <w:rPr>
          <w:b w:val="0"/>
          <w:sz w:val="24"/>
          <w:szCs w:val="24"/>
        </w:rPr>
      </w:pPr>
      <w:r w:rsidRPr="005429CC">
        <w:lastRenderedPageBreak/>
        <w:t xml:space="preserve">                                               </w:t>
      </w:r>
      <w:r w:rsidR="00797922">
        <w:t xml:space="preserve">         </w:t>
      </w:r>
      <w:r w:rsidRPr="00610CEF">
        <w:rPr>
          <w:b w:val="0"/>
          <w:sz w:val="24"/>
          <w:szCs w:val="24"/>
        </w:rPr>
        <w:t xml:space="preserve">Приложение 1 к Инструкции по     </w:t>
      </w:r>
    </w:p>
    <w:p w:rsidR="005429CC" w:rsidRPr="00610CEF" w:rsidRDefault="005429CC" w:rsidP="0050753E">
      <w:pPr>
        <w:pStyle w:val="1"/>
        <w:rPr>
          <w:b w:val="0"/>
          <w:sz w:val="24"/>
          <w:szCs w:val="24"/>
        </w:rPr>
      </w:pPr>
      <w:r w:rsidRPr="00610CEF">
        <w:rPr>
          <w:b w:val="0"/>
          <w:sz w:val="24"/>
          <w:szCs w:val="24"/>
        </w:rPr>
        <w:t xml:space="preserve">                                                                               организации и проведению ГИА-11 в</w:t>
      </w:r>
    </w:p>
    <w:p w:rsidR="005429CC" w:rsidRPr="00610CEF" w:rsidRDefault="005429CC" w:rsidP="0050753E">
      <w:pPr>
        <w:pStyle w:val="1"/>
        <w:rPr>
          <w:b w:val="0"/>
          <w:sz w:val="24"/>
          <w:szCs w:val="24"/>
        </w:rPr>
      </w:pPr>
      <w:r w:rsidRPr="00610CEF">
        <w:rPr>
          <w:b w:val="0"/>
          <w:sz w:val="24"/>
          <w:szCs w:val="24"/>
        </w:rPr>
        <w:t xml:space="preserve">                                                                               форме ЕГЭ для лиц с ограниченными </w:t>
      </w:r>
    </w:p>
    <w:p w:rsidR="005429CC" w:rsidRPr="00610CEF" w:rsidRDefault="005429CC" w:rsidP="0050753E">
      <w:pPr>
        <w:pStyle w:val="1"/>
        <w:rPr>
          <w:b w:val="0"/>
          <w:sz w:val="24"/>
          <w:szCs w:val="24"/>
        </w:rPr>
      </w:pPr>
      <w:r w:rsidRPr="00610CEF">
        <w:rPr>
          <w:b w:val="0"/>
          <w:sz w:val="24"/>
          <w:szCs w:val="24"/>
        </w:rPr>
        <w:t xml:space="preserve">                                                                      возможностями здоровья, детей- </w:t>
      </w:r>
    </w:p>
    <w:p w:rsidR="005429CC" w:rsidRPr="00610CEF" w:rsidRDefault="005429CC" w:rsidP="0050753E">
      <w:pPr>
        <w:pStyle w:val="1"/>
        <w:rPr>
          <w:b w:val="0"/>
          <w:sz w:val="24"/>
          <w:szCs w:val="24"/>
        </w:rPr>
      </w:pPr>
      <w:r w:rsidRPr="00610CEF">
        <w:rPr>
          <w:b w:val="0"/>
          <w:sz w:val="24"/>
          <w:szCs w:val="24"/>
        </w:rPr>
        <w:t xml:space="preserve">                                                                                        инвалидов и инвалидов в КЧР в 2016 году</w:t>
      </w:r>
    </w:p>
    <w:p w:rsidR="005429CC" w:rsidRDefault="005429CC" w:rsidP="0050753E">
      <w:pPr>
        <w:pStyle w:val="1"/>
      </w:pPr>
    </w:p>
    <w:p w:rsidR="005429CC" w:rsidRPr="00797922" w:rsidRDefault="005429CC" w:rsidP="0050753E">
      <w:pPr>
        <w:pStyle w:val="1"/>
      </w:pPr>
      <w:r w:rsidRPr="00797922">
        <w:t>Памятка для члена ГЭК КЧР для проведения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w:t>
      </w:r>
    </w:p>
    <w:p w:rsidR="005429CC" w:rsidRPr="00797922" w:rsidRDefault="005429CC" w:rsidP="005429CC">
      <w:pPr>
        <w:pStyle w:val="ab"/>
        <w:ind w:firstLine="709"/>
        <w:rPr>
          <w:sz w:val="28"/>
          <w:szCs w:val="28"/>
        </w:rPr>
      </w:pPr>
    </w:p>
    <w:p w:rsidR="005429CC" w:rsidRPr="00797922" w:rsidRDefault="005429CC" w:rsidP="005429CC">
      <w:pPr>
        <w:widowControl w:val="0"/>
        <w:jc w:val="both"/>
        <w:rPr>
          <w:b/>
          <w:sz w:val="28"/>
          <w:szCs w:val="28"/>
        </w:rPr>
      </w:pPr>
      <w:r w:rsidRPr="00797922">
        <w:rPr>
          <w:b/>
          <w:sz w:val="28"/>
          <w:szCs w:val="28"/>
        </w:rPr>
        <w:t>На этапе проведения экзамена уполномоченный представитель/член ГЭК обязан:</w:t>
      </w:r>
    </w:p>
    <w:p w:rsidR="005429CC" w:rsidRPr="00797922" w:rsidRDefault="005429CC" w:rsidP="005429CC">
      <w:pPr>
        <w:pStyle w:val="ab"/>
        <w:ind w:firstLine="709"/>
        <w:rPr>
          <w:bCs/>
          <w:sz w:val="28"/>
          <w:szCs w:val="28"/>
        </w:rPr>
      </w:pPr>
      <w:r w:rsidRPr="00797922">
        <w:rPr>
          <w:bCs/>
          <w:sz w:val="28"/>
          <w:szCs w:val="28"/>
        </w:rPr>
        <w:t>Присутствовать при масштабировании и переупаковке КИМ, бланков регистрации и бланков ответов № 1 для слабовидящих участников ГИА из каждого индивидуального комплекта в формат А3 (в случае если масштабирование производится не в аудитории в присутствии участников ГИА);</w:t>
      </w:r>
    </w:p>
    <w:p w:rsidR="005429CC" w:rsidRPr="00797922" w:rsidRDefault="005429CC" w:rsidP="005429CC">
      <w:pPr>
        <w:pStyle w:val="ab"/>
        <w:ind w:firstLine="709"/>
        <w:rPr>
          <w:bCs/>
          <w:sz w:val="28"/>
          <w:szCs w:val="28"/>
        </w:rPr>
      </w:pPr>
      <w:r w:rsidRPr="00797922">
        <w:rPr>
          <w:bCs/>
          <w:sz w:val="28"/>
          <w:szCs w:val="28"/>
        </w:rPr>
        <w:t xml:space="preserve">Присутствовать при настройке и подготовке звукоусиливающей аппаратуры к работе (для слабослышащих участников ГИА). </w:t>
      </w:r>
    </w:p>
    <w:p w:rsidR="005429CC" w:rsidRPr="00797922" w:rsidRDefault="005429CC" w:rsidP="005429CC">
      <w:pPr>
        <w:widowControl w:val="0"/>
        <w:jc w:val="both"/>
        <w:rPr>
          <w:b/>
          <w:sz w:val="28"/>
          <w:szCs w:val="28"/>
        </w:rPr>
      </w:pPr>
      <w:r w:rsidRPr="00797922">
        <w:rPr>
          <w:b/>
          <w:sz w:val="28"/>
          <w:szCs w:val="28"/>
        </w:rPr>
        <w:t>На завершающем этапе проведения экзамена уполномоченный представитель/член ГЭК обязан:</w:t>
      </w:r>
    </w:p>
    <w:p w:rsidR="005429CC" w:rsidRPr="00797922" w:rsidRDefault="005429CC" w:rsidP="005429CC">
      <w:pPr>
        <w:pStyle w:val="ad"/>
        <w:widowControl w:val="0"/>
        <w:spacing w:after="0" w:line="240" w:lineRule="auto"/>
        <w:ind w:left="0" w:firstLine="709"/>
        <w:jc w:val="both"/>
        <w:rPr>
          <w:rFonts w:ascii="Times New Roman" w:hAnsi="Times New Roman"/>
          <w:bCs/>
          <w:sz w:val="28"/>
          <w:szCs w:val="28"/>
        </w:rPr>
      </w:pPr>
      <w:r w:rsidRPr="00797922">
        <w:rPr>
          <w:rFonts w:ascii="Times New Roman" w:hAnsi="Times New Roman"/>
          <w:bCs/>
          <w:sz w:val="28"/>
          <w:szCs w:val="28"/>
        </w:rPr>
        <w:t>В случае проведения ГИА для участников ГИА с ОВЗ</w:t>
      </w:r>
      <w:r w:rsidRPr="00797922">
        <w:rPr>
          <w:rFonts w:ascii="Times New Roman" w:hAnsi="Times New Roman"/>
          <w:sz w:val="28"/>
          <w:szCs w:val="28"/>
        </w:rPr>
        <w:t>, детей-инвалидов и инвалидов</w:t>
      </w:r>
      <w:r w:rsidRPr="00797922">
        <w:rPr>
          <w:rFonts w:ascii="Times New Roman" w:hAnsi="Times New Roman"/>
          <w:bCs/>
          <w:sz w:val="28"/>
          <w:szCs w:val="28"/>
        </w:rPr>
        <w:t xml:space="preserve"> в специальной аудитории ППЭ получить по окончании экзамена от руководителя ППЭ материалы ГИА из специальной аудитории и сдать материалы в РЦОИ отдельно от материалов, сданных из ППЭ по окончании экзамена для основной части участников ГИА. Доставка экзаменационных материалов из ППЭ в РЦОИ производится незамедлительно по окончании процедуры сбора и оформления документов экзамена для участников ГИА с ОВЗ</w:t>
      </w:r>
      <w:r w:rsidRPr="00797922">
        <w:rPr>
          <w:rFonts w:ascii="Times New Roman" w:hAnsi="Times New Roman"/>
          <w:sz w:val="28"/>
          <w:szCs w:val="28"/>
        </w:rPr>
        <w:t>, детей-инвалидов и инвалидов</w:t>
      </w:r>
      <w:r w:rsidRPr="00797922">
        <w:rPr>
          <w:rFonts w:ascii="Times New Roman" w:hAnsi="Times New Roman"/>
          <w:bCs/>
          <w:sz w:val="28"/>
          <w:szCs w:val="28"/>
        </w:rPr>
        <w:t>.</w:t>
      </w:r>
    </w:p>
    <w:p w:rsidR="005429CC" w:rsidRPr="00797922" w:rsidRDefault="005429CC" w:rsidP="005429CC">
      <w:pPr>
        <w:pStyle w:val="ab"/>
        <w:ind w:firstLine="709"/>
        <w:rPr>
          <w:sz w:val="28"/>
          <w:szCs w:val="28"/>
        </w:rPr>
      </w:pPr>
      <w:r w:rsidRPr="00797922">
        <w:rPr>
          <w:sz w:val="28"/>
          <w:szCs w:val="28"/>
        </w:rPr>
        <w:t>В случае использования увеличенных до формата А3 бланков регистрации и бланков ответов №1 контролировать в аудитории, где проходил экзамен для слабовидящих, перенос организаторами информации с увеличенных бланков регистрации и бланков ответов № 1 на бланки стандартного размера.</w:t>
      </w:r>
    </w:p>
    <w:p w:rsidR="005429CC" w:rsidRPr="00797922" w:rsidRDefault="005429CC" w:rsidP="005429CC">
      <w:pPr>
        <w:widowControl w:val="0"/>
        <w:tabs>
          <w:tab w:val="left" w:pos="1440"/>
        </w:tabs>
        <w:ind w:firstLine="709"/>
        <w:jc w:val="both"/>
        <w:rPr>
          <w:sz w:val="28"/>
          <w:szCs w:val="28"/>
        </w:rPr>
      </w:pPr>
      <w:r w:rsidRPr="00797922">
        <w:rPr>
          <w:sz w:val="28"/>
          <w:szCs w:val="28"/>
        </w:rPr>
        <w:t>В случае наличия участников ГИА, выполнявших работу на компьютере,  контролировать перенос организаторами информации на стандартные бланки ГИА.</w:t>
      </w:r>
    </w:p>
    <w:p w:rsidR="005429CC" w:rsidRPr="00797922" w:rsidRDefault="005429CC" w:rsidP="005429CC">
      <w:pPr>
        <w:widowControl w:val="0"/>
        <w:tabs>
          <w:tab w:val="left" w:pos="1440"/>
        </w:tabs>
        <w:ind w:firstLine="709"/>
        <w:jc w:val="both"/>
        <w:rPr>
          <w:sz w:val="28"/>
          <w:szCs w:val="28"/>
        </w:rPr>
      </w:pPr>
      <w:r w:rsidRPr="00797922">
        <w:rPr>
          <w:bCs/>
          <w:iCs/>
          <w:sz w:val="28"/>
          <w:szCs w:val="28"/>
        </w:rPr>
        <w:t xml:space="preserve">В случае организации переноса ответов слепых участников ГИА на бланки ГИА непосредственно в ППЭ, контролировать работу Комиссии тифлопереводчиков. </w:t>
      </w:r>
    </w:p>
    <w:p w:rsidR="005429CC" w:rsidRDefault="00F401F0" w:rsidP="0050753E">
      <w:pPr>
        <w:pStyle w:val="1"/>
      </w:pPr>
      <w:r w:rsidRPr="00ED0FE6">
        <w:br w:type="page"/>
      </w:r>
      <w:bookmarkStart w:id="19" w:name="_Toc412737760"/>
      <w:bookmarkStart w:id="20" w:name="_Toc439320757"/>
    </w:p>
    <w:p w:rsidR="005429CC" w:rsidRPr="0050753E" w:rsidRDefault="005429CC" w:rsidP="0050753E">
      <w:pPr>
        <w:pStyle w:val="1"/>
        <w:rPr>
          <w:b w:val="0"/>
          <w:sz w:val="24"/>
          <w:szCs w:val="24"/>
        </w:rPr>
      </w:pPr>
      <w:r w:rsidRPr="0050753E">
        <w:rPr>
          <w:b w:val="0"/>
          <w:sz w:val="24"/>
          <w:szCs w:val="24"/>
        </w:rPr>
        <w:lastRenderedPageBreak/>
        <w:t xml:space="preserve">                                               </w:t>
      </w:r>
      <w:r w:rsidR="00797922" w:rsidRPr="0050753E">
        <w:rPr>
          <w:b w:val="0"/>
          <w:sz w:val="24"/>
          <w:szCs w:val="24"/>
        </w:rPr>
        <w:t xml:space="preserve">                      </w:t>
      </w:r>
      <w:r w:rsidRPr="0050753E">
        <w:rPr>
          <w:b w:val="0"/>
          <w:sz w:val="24"/>
          <w:szCs w:val="24"/>
        </w:rPr>
        <w:t xml:space="preserve">Приложение 2 к Инструкции по     </w:t>
      </w:r>
    </w:p>
    <w:p w:rsidR="005429CC" w:rsidRPr="0050753E" w:rsidRDefault="005429CC" w:rsidP="0050753E">
      <w:pPr>
        <w:pStyle w:val="1"/>
        <w:rPr>
          <w:b w:val="0"/>
          <w:sz w:val="24"/>
          <w:szCs w:val="24"/>
        </w:rPr>
      </w:pPr>
      <w:r w:rsidRPr="0050753E">
        <w:rPr>
          <w:b w:val="0"/>
          <w:sz w:val="24"/>
          <w:szCs w:val="24"/>
        </w:rPr>
        <w:t xml:space="preserve">                                                                               организации и проведению ГИА-11 в</w:t>
      </w:r>
    </w:p>
    <w:p w:rsidR="005429CC" w:rsidRPr="0050753E" w:rsidRDefault="005429CC" w:rsidP="0050753E">
      <w:pPr>
        <w:pStyle w:val="1"/>
        <w:rPr>
          <w:b w:val="0"/>
          <w:sz w:val="24"/>
          <w:szCs w:val="24"/>
        </w:rPr>
      </w:pPr>
      <w:r w:rsidRPr="0050753E">
        <w:rPr>
          <w:b w:val="0"/>
          <w:sz w:val="24"/>
          <w:szCs w:val="24"/>
        </w:rPr>
        <w:t xml:space="preserve">                                                                               форме ЕГЭ для лиц с ограниченными </w:t>
      </w:r>
    </w:p>
    <w:p w:rsidR="005429CC" w:rsidRPr="0050753E" w:rsidRDefault="005429CC" w:rsidP="0050753E">
      <w:pPr>
        <w:pStyle w:val="1"/>
        <w:rPr>
          <w:b w:val="0"/>
          <w:sz w:val="24"/>
          <w:szCs w:val="24"/>
        </w:rPr>
      </w:pPr>
      <w:r w:rsidRPr="0050753E">
        <w:rPr>
          <w:b w:val="0"/>
          <w:sz w:val="24"/>
          <w:szCs w:val="24"/>
        </w:rPr>
        <w:t xml:space="preserve">                                                                      возможностями здоровья, детей- </w:t>
      </w:r>
    </w:p>
    <w:p w:rsidR="005429CC" w:rsidRPr="0050753E" w:rsidRDefault="005429CC" w:rsidP="0050753E">
      <w:pPr>
        <w:pStyle w:val="1"/>
        <w:rPr>
          <w:b w:val="0"/>
          <w:sz w:val="24"/>
          <w:szCs w:val="24"/>
        </w:rPr>
      </w:pPr>
      <w:r w:rsidRPr="0050753E">
        <w:rPr>
          <w:b w:val="0"/>
          <w:sz w:val="24"/>
          <w:szCs w:val="24"/>
        </w:rPr>
        <w:t xml:space="preserve">                                                        </w:t>
      </w:r>
      <w:r w:rsidR="00281C13" w:rsidRPr="0050753E">
        <w:rPr>
          <w:b w:val="0"/>
          <w:sz w:val="24"/>
          <w:szCs w:val="24"/>
        </w:rPr>
        <w:t xml:space="preserve">                               </w:t>
      </w:r>
      <w:r w:rsidRPr="0050753E">
        <w:rPr>
          <w:b w:val="0"/>
          <w:sz w:val="24"/>
          <w:szCs w:val="24"/>
        </w:rPr>
        <w:t>инвалидов и инвалидов в КЧР в 2016 году</w:t>
      </w:r>
    </w:p>
    <w:p w:rsidR="005429CC" w:rsidRPr="00797922" w:rsidRDefault="005429CC" w:rsidP="0050753E">
      <w:pPr>
        <w:pStyle w:val="1"/>
      </w:pPr>
    </w:p>
    <w:p w:rsidR="005429CC" w:rsidRPr="00797922" w:rsidRDefault="005429CC" w:rsidP="0050753E">
      <w:pPr>
        <w:pStyle w:val="1"/>
      </w:pPr>
    </w:p>
    <w:p w:rsidR="005429CC" w:rsidRPr="00797922" w:rsidRDefault="005429CC" w:rsidP="005429CC">
      <w:pPr>
        <w:rPr>
          <w:sz w:val="28"/>
          <w:szCs w:val="28"/>
        </w:rPr>
      </w:pPr>
    </w:p>
    <w:p w:rsidR="005429CC" w:rsidRPr="0050753E" w:rsidRDefault="005429CC" w:rsidP="0050753E">
      <w:pPr>
        <w:pStyle w:val="1"/>
      </w:pPr>
      <w:r w:rsidRPr="0050753E">
        <w:t xml:space="preserve">Памятка для слепых и слабовидящих участников ГИА по заполнению шрифтом Брайля тетрадей для ответов на задания ГИА </w:t>
      </w:r>
    </w:p>
    <w:p w:rsidR="005429CC" w:rsidRPr="00797922" w:rsidRDefault="005429CC" w:rsidP="005429CC">
      <w:pPr>
        <w:rPr>
          <w:b/>
          <w:sz w:val="28"/>
          <w:szCs w:val="28"/>
        </w:rPr>
      </w:pPr>
      <w:r w:rsidRPr="00797922">
        <w:rPr>
          <w:b/>
          <w:sz w:val="28"/>
          <w:szCs w:val="28"/>
        </w:rPr>
        <w:t>З</w:t>
      </w:r>
      <w:r w:rsidRPr="00797922">
        <w:rPr>
          <w:sz w:val="28"/>
          <w:szCs w:val="28"/>
        </w:rPr>
        <w:t>ачитывается участникам ГИА организаторами перед экзаменом и прикладывается к экзаменационным материалам, напечатанная шрифтом Брайля (рельефно-точечным шрифтом</w:t>
      </w:r>
      <w:r w:rsidRPr="00797922">
        <w:rPr>
          <w:b/>
          <w:sz w:val="28"/>
          <w:szCs w:val="28"/>
        </w:rPr>
        <w:t>).</w:t>
      </w:r>
    </w:p>
    <w:p w:rsidR="005429CC" w:rsidRPr="00797922" w:rsidRDefault="005429CC" w:rsidP="00850972">
      <w:pPr>
        <w:pStyle w:val="ab"/>
        <w:numPr>
          <w:ilvl w:val="0"/>
          <w:numId w:val="3"/>
        </w:numPr>
        <w:ind w:left="0" w:firstLine="709"/>
        <w:rPr>
          <w:bCs/>
          <w:sz w:val="28"/>
          <w:szCs w:val="28"/>
        </w:rPr>
      </w:pPr>
      <w:r w:rsidRPr="00797922">
        <w:rPr>
          <w:bCs/>
          <w:sz w:val="28"/>
          <w:szCs w:val="28"/>
        </w:rPr>
        <w:t xml:space="preserve">Экзаменуемый с использованием письменного Брайлевского прибора и грифеля рельефно-точечным шрифтом пишет </w:t>
      </w:r>
      <w:r w:rsidRPr="00797922">
        <w:rPr>
          <w:sz w:val="28"/>
          <w:szCs w:val="28"/>
        </w:rPr>
        <w:t>на</w:t>
      </w:r>
      <w:r w:rsidRPr="00797922">
        <w:rPr>
          <w:bCs/>
          <w:sz w:val="28"/>
          <w:szCs w:val="28"/>
        </w:rPr>
        <w:t> </w:t>
      </w:r>
      <w:r w:rsidRPr="00797922">
        <w:rPr>
          <w:sz w:val="28"/>
          <w:szCs w:val="28"/>
        </w:rPr>
        <w:t>второй странице тетради фамилию (с новой строки), имя (с новой строки), отчество (с новой строки), серию и номер своего документа, удостоверяющего личность (паспорта), с новой  строки.</w:t>
      </w:r>
    </w:p>
    <w:p w:rsidR="005429CC" w:rsidRPr="00797922" w:rsidRDefault="005429CC" w:rsidP="00850972">
      <w:pPr>
        <w:pStyle w:val="ab"/>
        <w:numPr>
          <w:ilvl w:val="0"/>
          <w:numId w:val="3"/>
        </w:numPr>
        <w:ind w:left="0" w:firstLine="709"/>
        <w:rPr>
          <w:bCs/>
          <w:sz w:val="28"/>
          <w:szCs w:val="28"/>
        </w:rPr>
      </w:pPr>
      <w:r w:rsidRPr="00797922">
        <w:rPr>
          <w:bCs/>
          <w:sz w:val="28"/>
          <w:szCs w:val="28"/>
        </w:rPr>
        <w:t>Ответы пишутся с одной стороны листа, начиная с третьей страницы.</w:t>
      </w:r>
    </w:p>
    <w:p w:rsidR="005429CC" w:rsidRPr="00797922" w:rsidRDefault="005429CC" w:rsidP="00850972">
      <w:pPr>
        <w:numPr>
          <w:ilvl w:val="0"/>
          <w:numId w:val="3"/>
        </w:numPr>
        <w:ind w:left="0" w:firstLine="709"/>
        <w:jc w:val="both"/>
        <w:rPr>
          <w:bCs/>
          <w:sz w:val="28"/>
          <w:szCs w:val="28"/>
        </w:rPr>
      </w:pPr>
      <w:r w:rsidRPr="00797922">
        <w:rPr>
          <w:bCs/>
          <w:sz w:val="28"/>
          <w:szCs w:val="28"/>
        </w:rPr>
        <w:t xml:space="preserve">При выполнении заданий с кратким ответом необходимо записать номер задания и ответ, располагая каждый ответ на отдельной строке. </w:t>
      </w:r>
    </w:p>
    <w:p w:rsidR="005429CC" w:rsidRPr="00797922" w:rsidRDefault="005429CC" w:rsidP="00850972">
      <w:pPr>
        <w:numPr>
          <w:ilvl w:val="0"/>
          <w:numId w:val="3"/>
        </w:numPr>
        <w:ind w:left="0" w:firstLine="709"/>
        <w:jc w:val="both"/>
        <w:rPr>
          <w:bCs/>
          <w:sz w:val="28"/>
          <w:szCs w:val="28"/>
        </w:rPr>
      </w:pPr>
      <w:r w:rsidRPr="00797922">
        <w:rPr>
          <w:bCs/>
          <w:sz w:val="28"/>
          <w:szCs w:val="28"/>
        </w:rPr>
        <w:t>Между номером задания и ответом необходимо оставить интервал (пропущенную клетку).</w:t>
      </w:r>
    </w:p>
    <w:p w:rsidR="005429CC" w:rsidRPr="00797922" w:rsidRDefault="005429CC" w:rsidP="00850972">
      <w:pPr>
        <w:numPr>
          <w:ilvl w:val="0"/>
          <w:numId w:val="3"/>
        </w:numPr>
        <w:ind w:left="0" w:firstLine="709"/>
        <w:jc w:val="both"/>
        <w:rPr>
          <w:sz w:val="28"/>
          <w:szCs w:val="28"/>
        </w:rPr>
      </w:pPr>
      <w:r w:rsidRPr="00797922">
        <w:rPr>
          <w:sz w:val="28"/>
          <w:szCs w:val="28"/>
        </w:rPr>
        <w:t>Ответ нужно дать в виде слова, словосочетания, целого числа, последовательности цифр или сочетаний букв и цифр.</w:t>
      </w:r>
    </w:p>
    <w:p w:rsidR="005429CC" w:rsidRPr="00797922" w:rsidRDefault="005429CC" w:rsidP="00850972">
      <w:pPr>
        <w:numPr>
          <w:ilvl w:val="0"/>
          <w:numId w:val="3"/>
        </w:numPr>
        <w:ind w:left="0" w:firstLine="709"/>
        <w:jc w:val="both"/>
        <w:rPr>
          <w:sz w:val="28"/>
          <w:szCs w:val="28"/>
        </w:rPr>
      </w:pPr>
      <w:r w:rsidRPr="00797922">
        <w:rPr>
          <w:sz w:val="28"/>
          <w:szCs w:val="28"/>
        </w:rPr>
        <w:t>Если ответом должно быть слово, то нужно писать его в той форме, в которой оно стоит в предложении или указано в задании.</w:t>
      </w:r>
    </w:p>
    <w:p w:rsidR="005429CC" w:rsidRPr="00797922" w:rsidRDefault="005429CC" w:rsidP="00850972">
      <w:pPr>
        <w:numPr>
          <w:ilvl w:val="0"/>
          <w:numId w:val="3"/>
        </w:numPr>
        <w:ind w:left="0" w:firstLine="709"/>
        <w:jc w:val="both"/>
        <w:rPr>
          <w:sz w:val="28"/>
          <w:szCs w:val="28"/>
        </w:rPr>
      </w:pPr>
      <w:r w:rsidRPr="00797922">
        <w:rPr>
          <w:sz w:val="28"/>
          <w:szCs w:val="28"/>
        </w:rPr>
        <w:t xml:space="preserve">Ответы на задания с развернутыми ответами записываются, начиная с новой страницы тетради для ответов. </w:t>
      </w:r>
    </w:p>
    <w:p w:rsidR="005429CC" w:rsidRPr="00797922" w:rsidRDefault="005429CC" w:rsidP="00850972">
      <w:pPr>
        <w:numPr>
          <w:ilvl w:val="0"/>
          <w:numId w:val="3"/>
        </w:numPr>
        <w:ind w:left="0" w:firstLine="709"/>
        <w:jc w:val="both"/>
        <w:rPr>
          <w:bCs/>
          <w:sz w:val="28"/>
          <w:szCs w:val="28"/>
        </w:rPr>
      </w:pPr>
      <w:r w:rsidRPr="00797922">
        <w:rPr>
          <w:bCs/>
          <w:sz w:val="28"/>
          <w:szCs w:val="28"/>
        </w:rPr>
        <w:t>Если участник экзамена ошибся, неверный ответ закалывается шеститочием. В качестве правильного ответа засчитывается последний ответ в строке. В случае повторного ответа на задание засчитывается последний. При выполнении заданий следуйте инструкциям в контрольных измерительных материалах (КИМ).</w:t>
      </w:r>
    </w:p>
    <w:p w:rsidR="005429CC" w:rsidRDefault="005429CC" w:rsidP="005429CC"/>
    <w:p w:rsidR="005429CC" w:rsidRDefault="005429CC" w:rsidP="005429CC"/>
    <w:p w:rsidR="005429CC" w:rsidRDefault="005429CC" w:rsidP="005429CC"/>
    <w:p w:rsidR="005429CC" w:rsidRDefault="005429CC" w:rsidP="005429CC"/>
    <w:p w:rsidR="005429CC" w:rsidRDefault="005429CC" w:rsidP="005429CC"/>
    <w:p w:rsidR="005429CC" w:rsidRDefault="005429CC" w:rsidP="005429CC"/>
    <w:p w:rsidR="005429CC" w:rsidRDefault="005429CC" w:rsidP="005429CC"/>
    <w:p w:rsidR="005429CC" w:rsidRDefault="005429CC" w:rsidP="005429CC"/>
    <w:p w:rsidR="005429CC" w:rsidRDefault="005429CC" w:rsidP="005429CC"/>
    <w:p w:rsidR="005429CC" w:rsidRDefault="005429CC" w:rsidP="005429CC"/>
    <w:p w:rsidR="005429CC" w:rsidRDefault="005429CC" w:rsidP="005429CC"/>
    <w:p w:rsidR="005429CC" w:rsidRPr="005429CC" w:rsidRDefault="005429CC" w:rsidP="005429CC"/>
    <w:p w:rsidR="00A76EA9" w:rsidRPr="0050753E" w:rsidRDefault="00A76EA9" w:rsidP="0050753E">
      <w:pPr>
        <w:pStyle w:val="1"/>
        <w:rPr>
          <w:b w:val="0"/>
          <w:sz w:val="24"/>
          <w:szCs w:val="24"/>
        </w:rPr>
      </w:pPr>
      <w:r w:rsidRPr="0050753E">
        <w:rPr>
          <w:b w:val="0"/>
          <w:sz w:val="24"/>
          <w:szCs w:val="24"/>
        </w:rPr>
        <w:lastRenderedPageBreak/>
        <w:t xml:space="preserve">                                                         </w:t>
      </w:r>
      <w:r w:rsidR="0050753E">
        <w:rPr>
          <w:b w:val="0"/>
          <w:sz w:val="24"/>
          <w:szCs w:val="24"/>
        </w:rPr>
        <w:t xml:space="preserve">           </w:t>
      </w:r>
      <w:r w:rsidRPr="0050753E">
        <w:rPr>
          <w:b w:val="0"/>
          <w:sz w:val="24"/>
          <w:szCs w:val="24"/>
        </w:rPr>
        <w:t xml:space="preserve"> Приложение 3 к Инструкции по     </w:t>
      </w:r>
    </w:p>
    <w:p w:rsidR="00A76EA9" w:rsidRPr="0050753E" w:rsidRDefault="00A76EA9" w:rsidP="0050753E">
      <w:pPr>
        <w:pStyle w:val="1"/>
        <w:rPr>
          <w:b w:val="0"/>
          <w:sz w:val="24"/>
          <w:szCs w:val="24"/>
        </w:rPr>
      </w:pPr>
      <w:r w:rsidRPr="0050753E">
        <w:rPr>
          <w:b w:val="0"/>
          <w:sz w:val="24"/>
          <w:szCs w:val="24"/>
        </w:rPr>
        <w:t xml:space="preserve">                                                                               организации и проведению ГИА-11 в</w:t>
      </w:r>
    </w:p>
    <w:p w:rsidR="00A76EA9" w:rsidRPr="0050753E" w:rsidRDefault="00A76EA9" w:rsidP="0050753E">
      <w:pPr>
        <w:pStyle w:val="1"/>
        <w:rPr>
          <w:b w:val="0"/>
          <w:sz w:val="24"/>
          <w:szCs w:val="24"/>
        </w:rPr>
      </w:pPr>
      <w:r w:rsidRPr="0050753E">
        <w:rPr>
          <w:b w:val="0"/>
          <w:sz w:val="24"/>
          <w:szCs w:val="24"/>
        </w:rPr>
        <w:t xml:space="preserve">                                                                               форме ЕГЭ для лиц с ограниченными </w:t>
      </w:r>
    </w:p>
    <w:p w:rsidR="00A76EA9" w:rsidRPr="0050753E" w:rsidRDefault="00A76EA9" w:rsidP="0050753E">
      <w:pPr>
        <w:pStyle w:val="1"/>
        <w:rPr>
          <w:b w:val="0"/>
          <w:sz w:val="24"/>
          <w:szCs w:val="24"/>
        </w:rPr>
      </w:pPr>
      <w:r w:rsidRPr="0050753E">
        <w:rPr>
          <w:b w:val="0"/>
          <w:sz w:val="24"/>
          <w:szCs w:val="24"/>
        </w:rPr>
        <w:t xml:space="preserve">                                                                      возможностями здоровья, детей- </w:t>
      </w:r>
    </w:p>
    <w:p w:rsidR="00A76EA9" w:rsidRPr="0050753E" w:rsidRDefault="00A76EA9" w:rsidP="0050753E">
      <w:pPr>
        <w:pStyle w:val="1"/>
        <w:rPr>
          <w:b w:val="0"/>
          <w:sz w:val="24"/>
          <w:szCs w:val="24"/>
        </w:rPr>
      </w:pPr>
      <w:r w:rsidRPr="0050753E">
        <w:rPr>
          <w:b w:val="0"/>
          <w:sz w:val="24"/>
          <w:szCs w:val="24"/>
        </w:rPr>
        <w:t xml:space="preserve">                                                                                        инвалидов и инвалидов в КЧР в 2016 году</w:t>
      </w:r>
    </w:p>
    <w:p w:rsidR="005429CC" w:rsidRDefault="005429CC" w:rsidP="0050753E">
      <w:pPr>
        <w:pStyle w:val="1"/>
      </w:pPr>
    </w:p>
    <w:p w:rsidR="005429CC" w:rsidRDefault="005429CC" w:rsidP="0050753E">
      <w:pPr>
        <w:pStyle w:val="1"/>
      </w:pPr>
    </w:p>
    <w:p w:rsidR="00A76EA9" w:rsidRPr="00281C13" w:rsidRDefault="00A76EA9" w:rsidP="0050753E">
      <w:pPr>
        <w:pStyle w:val="1"/>
      </w:pPr>
      <w:r w:rsidRPr="00281C13">
        <w:t>Памятка для организатора в аудитории для слепых и слабовидящих участников ГИА, пользующихся системой Брайля</w:t>
      </w:r>
    </w:p>
    <w:p w:rsidR="00A76EA9" w:rsidRPr="00281C13" w:rsidRDefault="00A76EA9" w:rsidP="00A76EA9">
      <w:pPr>
        <w:widowControl w:val="0"/>
        <w:ind w:firstLine="709"/>
        <w:jc w:val="both"/>
        <w:rPr>
          <w:b/>
          <w:sz w:val="28"/>
          <w:szCs w:val="28"/>
        </w:rPr>
      </w:pPr>
      <w:r w:rsidRPr="00281C13">
        <w:rPr>
          <w:b/>
          <w:sz w:val="28"/>
          <w:szCs w:val="28"/>
        </w:rPr>
        <w:t>Подготовительный этап проведения ГИА в ППЭ</w:t>
      </w:r>
    </w:p>
    <w:p w:rsidR="00A76EA9" w:rsidRPr="00281C13" w:rsidRDefault="00A76EA9" w:rsidP="00A76EA9">
      <w:pPr>
        <w:widowControl w:val="0"/>
        <w:ind w:firstLine="709"/>
        <w:jc w:val="both"/>
        <w:rPr>
          <w:sz w:val="28"/>
          <w:szCs w:val="28"/>
        </w:rPr>
      </w:pPr>
      <w:r w:rsidRPr="00281C13">
        <w:rPr>
          <w:sz w:val="28"/>
          <w:szCs w:val="28"/>
        </w:rPr>
        <w:t>Организаторы должны получить у руководителя ППЭ списки ассистентов с указанием ФИО сопровождаемого ими участника ГИА.</w:t>
      </w:r>
    </w:p>
    <w:p w:rsidR="00A76EA9" w:rsidRPr="00281C13" w:rsidRDefault="00A76EA9" w:rsidP="00A76EA9">
      <w:pPr>
        <w:pStyle w:val="ab"/>
        <w:ind w:firstLine="709"/>
        <w:rPr>
          <w:b/>
          <w:i/>
          <w:sz w:val="28"/>
          <w:szCs w:val="28"/>
        </w:rPr>
      </w:pPr>
      <w:r w:rsidRPr="00281C13">
        <w:rPr>
          <w:sz w:val="28"/>
          <w:szCs w:val="28"/>
        </w:rPr>
        <w:t>Организатор при входе ассистентов в аудиторию должен сверить данные документа, удостоверяющего личность ассистента, с выданным списком.</w:t>
      </w:r>
    </w:p>
    <w:p w:rsidR="00A76EA9" w:rsidRPr="00281C13" w:rsidRDefault="00A76EA9" w:rsidP="00A76EA9">
      <w:pPr>
        <w:pStyle w:val="ab"/>
        <w:ind w:firstLine="709"/>
        <w:rPr>
          <w:i/>
          <w:sz w:val="28"/>
          <w:szCs w:val="28"/>
        </w:rPr>
      </w:pPr>
      <w:r w:rsidRPr="00281C13">
        <w:rPr>
          <w:sz w:val="28"/>
          <w:szCs w:val="28"/>
        </w:rPr>
        <w:t>Примечание.</w:t>
      </w:r>
      <w:r w:rsidRPr="00281C13">
        <w:rPr>
          <w:b/>
          <w:i/>
          <w:sz w:val="28"/>
          <w:szCs w:val="28"/>
        </w:rPr>
        <w:t xml:space="preserve"> </w:t>
      </w:r>
      <w:r w:rsidRPr="00281C13">
        <w:rPr>
          <w:sz w:val="28"/>
          <w:szCs w:val="28"/>
        </w:rPr>
        <w:t>Участники ГИА берут с собой на отведенное место в аудитории письменный прибор Брайля, специальные чертежные инструменты (при необходимости).</w:t>
      </w:r>
    </w:p>
    <w:p w:rsidR="00A76EA9" w:rsidRPr="00281C13" w:rsidRDefault="00A76EA9" w:rsidP="00A76EA9">
      <w:pPr>
        <w:widowControl w:val="0"/>
        <w:ind w:firstLine="709"/>
        <w:jc w:val="both"/>
        <w:rPr>
          <w:b/>
          <w:sz w:val="28"/>
          <w:szCs w:val="28"/>
        </w:rPr>
      </w:pPr>
      <w:r w:rsidRPr="00281C13">
        <w:rPr>
          <w:b/>
          <w:sz w:val="28"/>
          <w:szCs w:val="28"/>
        </w:rPr>
        <w:t>Проведение ГИА в аудитории</w:t>
      </w:r>
    </w:p>
    <w:p w:rsidR="00A76EA9" w:rsidRPr="00281C13" w:rsidRDefault="00A76EA9" w:rsidP="00A76EA9">
      <w:pPr>
        <w:widowControl w:val="0"/>
        <w:tabs>
          <w:tab w:val="left" w:pos="720"/>
        </w:tabs>
        <w:ind w:firstLine="709"/>
        <w:jc w:val="both"/>
        <w:rPr>
          <w:sz w:val="28"/>
          <w:szCs w:val="28"/>
        </w:rPr>
      </w:pPr>
      <w:r w:rsidRPr="00281C13">
        <w:rPr>
          <w:sz w:val="28"/>
          <w:szCs w:val="28"/>
        </w:rPr>
        <w:t xml:space="preserve">Ответственный организатор в аудитории для слепых участников экзамена обязан не позднее чем за 5 минут до начала ГИА получить у руководителя ППЭ: </w:t>
      </w:r>
    </w:p>
    <w:p w:rsidR="00A76EA9" w:rsidRPr="00281C13" w:rsidRDefault="00A76EA9" w:rsidP="00A76EA9">
      <w:pPr>
        <w:pStyle w:val="23"/>
        <w:widowControl w:val="0"/>
        <w:spacing w:after="0" w:line="240" w:lineRule="auto"/>
        <w:ind w:left="0" w:firstLine="709"/>
        <w:jc w:val="both"/>
        <w:rPr>
          <w:sz w:val="28"/>
          <w:szCs w:val="28"/>
        </w:rPr>
      </w:pPr>
      <w:r w:rsidRPr="00281C13">
        <w:rPr>
          <w:sz w:val="28"/>
          <w:szCs w:val="28"/>
        </w:rPr>
        <w:t xml:space="preserve">доставочные спецпакеты с индивидуальными комплектами экзаменационных материалов, содержащие в себе КИМ, напечатанный шрифтом Брайля (рельефно-точечный шрифт), специальные тетради (для письма рельефно-точечным шрифтом с использованием письменного прибора Брайля), бланк регистрации, бланк ответов № 1, бланк ответов № 2; </w:t>
      </w:r>
    </w:p>
    <w:p w:rsidR="00A76EA9" w:rsidRPr="00281C13" w:rsidRDefault="00A76EA9" w:rsidP="00A76EA9">
      <w:pPr>
        <w:widowControl w:val="0"/>
        <w:tabs>
          <w:tab w:val="left" w:pos="720"/>
        </w:tabs>
        <w:ind w:firstLine="709"/>
        <w:jc w:val="both"/>
        <w:rPr>
          <w:sz w:val="28"/>
          <w:szCs w:val="28"/>
        </w:rPr>
      </w:pPr>
      <w:r w:rsidRPr="00281C13">
        <w:rPr>
          <w:sz w:val="28"/>
          <w:szCs w:val="28"/>
        </w:rPr>
        <w:t>черновики для письма по системе Брайля из расчета 10 листов на каждого участника экзамена;</w:t>
      </w:r>
    </w:p>
    <w:p w:rsidR="00A76EA9" w:rsidRPr="00281C13" w:rsidRDefault="00A76EA9" w:rsidP="00A76EA9">
      <w:pPr>
        <w:widowControl w:val="0"/>
        <w:tabs>
          <w:tab w:val="left" w:pos="720"/>
        </w:tabs>
        <w:ind w:firstLine="709"/>
        <w:jc w:val="both"/>
        <w:rPr>
          <w:sz w:val="28"/>
          <w:szCs w:val="28"/>
        </w:rPr>
      </w:pPr>
      <w:r w:rsidRPr="00281C13">
        <w:rPr>
          <w:sz w:val="28"/>
          <w:szCs w:val="28"/>
        </w:rPr>
        <w:t>дополнительные листы для записи ответов по системе Брайля (в случае нехватки места в тетради для записи ответов);</w:t>
      </w:r>
    </w:p>
    <w:p w:rsidR="00A76EA9" w:rsidRPr="00281C13" w:rsidRDefault="00A76EA9" w:rsidP="00A76EA9">
      <w:pPr>
        <w:widowControl w:val="0"/>
        <w:tabs>
          <w:tab w:val="left" w:pos="720"/>
        </w:tabs>
        <w:ind w:firstLine="709"/>
        <w:jc w:val="both"/>
        <w:rPr>
          <w:sz w:val="28"/>
          <w:szCs w:val="28"/>
        </w:rPr>
      </w:pPr>
      <w:r w:rsidRPr="00281C13">
        <w:rPr>
          <w:sz w:val="28"/>
          <w:szCs w:val="28"/>
        </w:rPr>
        <w:t>возвратные доставочные пакеты для упаковки тетрадей для записи ответов и стандартных бланков ответов.</w:t>
      </w:r>
    </w:p>
    <w:p w:rsidR="00A76EA9" w:rsidRPr="00281C13" w:rsidRDefault="00A76EA9" w:rsidP="00A76EA9">
      <w:pPr>
        <w:widowControl w:val="0"/>
        <w:tabs>
          <w:tab w:val="left" w:pos="720"/>
        </w:tabs>
        <w:ind w:firstLine="709"/>
        <w:jc w:val="both"/>
        <w:rPr>
          <w:i/>
          <w:sz w:val="28"/>
          <w:szCs w:val="28"/>
        </w:rPr>
      </w:pPr>
      <w:r w:rsidRPr="00281C13">
        <w:rPr>
          <w:sz w:val="28"/>
          <w:szCs w:val="28"/>
        </w:rPr>
        <w:t>Примечание.</w:t>
      </w:r>
      <w:r w:rsidRPr="00281C13">
        <w:rPr>
          <w:i/>
          <w:sz w:val="28"/>
          <w:szCs w:val="28"/>
        </w:rPr>
        <w:t xml:space="preserve"> </w:t>
      </w:r>
      <w:r w:rsidRPr="00281C13">
        <w:rPr>
          <w:sz w:val="28"/>
          <w:szCs w:val="28"/>
        </w:rPr>
        <w:t>В</w:t>
      </w:r>
      <w:r w:rsidRPr="00281C13">
        <w:rPr>
          <w:i/>
          <w:sz w:val="28"/>
          <w:szCs w:val="28"/>
        </w:rPr>
        <w:t> </w:t>
      </w:r>
      <w:r w:rsidRPr="00281C13">
        <w:rPr>
          <w:sz w:val="28"/>
          <w:szCs w:val="28"/>
        </w:rPr>
        <w:t>случае заполнения слепыми участниками ГИА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ФИО на верхней строке листа, организатор также пишет ФИО участника экзамена на дополнительном листе.</w:t>
      </w:r>
    </w:p>
    <w:p w:rsidR="00A76EA9" w:rsidRPr="00281C13" w:rsidRDefault="00A76EA9" w:rsidP="00A76EA9">
      <w:pPr>
        <w:widowControl w:val="0"/>
        <w:tabs>
          <w:tab w:val="left" w:pos="720"/>
        </w:tabs>
        <w:ind w:firstLine="709"/>
        <w:jc w:val="both"/>
        <w:rPr>
          <w:i/>
          <w:sz w:val="28"/>
          <w:szCs w:val="28"/>
        </w:rPr>
      </w:pPr>
      <w:r w:rsidRPr="00281C13">
        <w:rPr>
          <w:bCs/>
          <w:sz w:val="28"/>
          <w:szCs w:val="28"/>
        </w:rPr>
        <w:t>Организаторы или ассистенты должны вписать в специально отведенное место на титульном листе тетради ФИО и данные участника ГИА</w:t>
      </w:r>
      <w:r w:rsidRPr="00281C13">
        <w:rPr>
          <w:sz w:val="28"/>
          <w:szCs w:val="28"/>
        </w:rPr>
        <w:t xml:space="preserve"> из </w:t>
      </w:r>
      <w:r w:rsidRPr="00281C13">
        <w:rPr>
          <w:bCs/>
          <w:sz w:val="28"/>
          <w:szCs w:val="28"/>
        </w:rPr>
        <w:t>документа, удостоверяющего его личность.</w:t>
      </w:r>
      <w:r w:rsidRPr="00281C13">
        <w:rPr>
          <w:sz w:val="28"/>
          <w:szCs w:val="28"/>
        </w:rPr>
        <w:t xml:space="preserve"> Б</w:t>
      </w:r>
      <w:r w:rsidRPr="00281C13">
        <w:rPr>
          <w:bCs/>
          <w:iCs/>
          <w:sz w:val="28"/>
          <w:szCs w:val="28"/>
        </w:rPr>
        <w:t>ланк регистрации,</w:t>
      </w:r>
      <w:r w:rsidRPr="00281C13">
        <w:rPr>
          <w:iCs/>
          <w:sz w:val="28"/>
          <w:szCs w:val="28"/>
        </w:rPr>
        <w:t xml:space="preserve"> бланк ответа № 1, бланк ответа № 2 организатор или ассистент вкладывает обратно в конверт индивидуального комплекта и оставляет на столе участника ГИА.</w:t>
      </w:r>
    </w:p>
    <w:p w:rsidR="00A76EA9" w:rsidRPr="00281C13" w:rsidRDefault="00A76EA9" w:rsidP="00A76EA9">
      <w:pPr>
        <w:pStyle w:val="31"/>
        <w:spacing w:after="0"/>
        <w:ind w:left="0" w:right="30" w:firstLine="709"/>
        <w:jc w:val="both"/>
        <w:rPr>
          <w:sz w:val="28"/>
          <w:szCs w:val="28"/>
        </w:rPr>
      </w:pPr>
      <w:r w:rsidRPr="00281C13">
        <w:rPr>
          <w:sz w:val="28"/>
          <w:szCs w:val="28"/>
        </w:rPr>
        <w:t xml:space="preserve">Участники ГИА с использованием письменного прибора Брайля и грифеля рельефно-точечным шрифтом на второй странице тетради пишут фамилию (с новой строки), имя (с новой строки), отчество (с новой строки), серию и номер своего документа, удостоверяющего личность, с новой строки.  </w:t>
      </w:r>
    </w:p>
    <w:p w:rsidR="00A76EA9" w:rsidRPr="00281C13" w:rsidRDefault="00A76EA9" w:rsidP="00A76EA9">
      <w:pPr>
        <w:pStyle w:val="31"/>
        <w:spacing w:after="0"/>
        <w:ind w:left="0" w:right="30" w:firstLine="709"/>
        <w:jc w:val="both"/>
        <w:rPr>
          <w:sz w:val="28"/>
          <w:szCs w:val="28"/>
        </w:rPr>
      </w:pPr>
      <w:r w:rsidRPr="00281C13">
        <w:rPr>
          <w:sz w:val="28"/>
          <w:szCs w:val="28"/>
        </w:rPr>
        <w:t xml:space="preserve">Организатор проводит инструктаж участников ГИА по заполнению тетради для ответов на задания ГИА и раздает текст инструкции ассистентам участников ГИА для дополнительного разъяснения.  </w:t>
      </w:r>
    </w:p>
    <w:p w:rsidR="00A76EA9" w:rsidRPr="00281C13" w:rsidRDefault="00A76EA9" w:rsidP="00A76EA9">
      <w:pPr>
        <w:pStyle w:val="31"/>
        <w:spacing w:after="0"/>
        <w:ind w:left="0" w:right="30" w:firstLine="709"/>
        <w:jc w:val="both"/>
        <w:rPr>
          <w:i/>
          <w:sz w:val="28"/>
          <w:szCs w:val="28"/>
        </w:rPr>
      </w:pPr>
      <w:r w:rsidRPr="00281C13">
        <w:rPr>
          <w:sz w:val="28"/>
          <w:szCs w:val="28"/>
        </w:rPr>
        <w:lastRenderedPageBreak/>
        <w:t>После заполнения второй страницы тетради всеми участниками ГИА организатор объявляет о начале экзамена и фиксирует время начала и окончания экзамена на доске (время, отведенное на инструктаж и заполнение регистрационных частей бланков, в общее время экзамена не входит).</w:t>
      </w:r>
    </w:p>
    <w:p w:rsidR="00A76EA9" w:rsidRPr="00281C13" w:rsidRDefault="00A76EA9" w:rsidP="00A76EA9">
      <w:pPr>
        <w:widowControl w:val="0"/>
        <w:tabs>
          <w:tab w:val="left" w:pos="720"/>
        </w:tabs>
        <w:ind w:firstLine="709"/>
        <w:jc w:val="both"/>
        <w:rPr>
          <w:sz w:val="28"/>
          <w:szCs w:val="28"/>
        </w:rPr>
      </w:pPr>
      <w:r w:rsidRPr="00281C13">
        <w:rPr>
          <w:sz w:val="28"/>
          <w:szCs w:val="28"/>
        </w:rPr>
        <w:t>Примечание. В случае заполнения слепыми участниками ГИА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ФИО на верхней строке листа, организатор также пишет ФИО участника экзамена на дополнительном листе.</w:t>
      </w:r>
    </w:p>
    <w:p w:rsidR="00A76EA9" w:rsidRPr="00281C13" w:rsidRDefault="00A76EA9" w:rsidP="00A76EA9">
      <w:pPr>
        <w:widowControl w:val="0"/>
        <w:tabs>
          <w:tab w:val="left" w:pos="1440"/>
        </w:tabs>
        <w:ind w:firstLine="709"/>
        <w:jc w:val="both"/>
        <w:rPr>
          <w:sz w:val="28"/>
          <w:szCs w:val="28"/>
        </w:rPr>
      </w:pPr>
      <w:r w:rsidRPr="00281C13">
        <w:rPr>
          <w:sz w:val="28"/>
          <w:szCs w:val="28"/>
        </w:rPr>
        <w:t xml:space="preserve">За 30 минут и за 5 минут до окончания выполнения экзаменационной работы организаторы сообщают участникам ГИА о скором завершении экзамена. По истечении времени, отведенного на проведение экзамена, ответственный организатор должен объявить, что экзамен окончен, и участники ГИА (самостоятельно или с помощью организаторов в аудитории, ассистентов) должны сложить тетради для ответов в конверт индивидуального комплекта, а КИМ и черновики положить на край рабочего стола (при этом все оставшиеся в аудитории участники ГИА должны оставаться на своих местах). </w:t>
      </w:r>
    </w:p>
    <w:p w:rsidR="00A76EA9" w:rsidRPr="00281C13" w:rsidRDefault="00A76EA9" w:rsidP="00A76EA9">
      <w:pPr>
        <w:widowControl w:val="0"/>
        <w:tabs>
          <w:tab w:val="left" w:pos="720"/>
        </w:tabs>
        <w:ind w:firstLine="709"/>
        <w:jc w:val="both"/>
        <w:rPr>
          <w:sz w:val="28"/>
          <w:szCs w:val="28"/>
        </w:rPr>
      </w:pPr>
      <w:r w:rsidRPr="00281C13">
        <w:rPr>
          <w:sz w:val="28"/>
          <w:szCs w:val="28"/>
        </w:rPr>
        <w:t xml:space="preserve">Организаторы аудитории самостоятельно собирают со столов участников ГИА экзаменационные материалы (конверты с тетрадями, бланками регистрации  и бланками ответов № 1 и № 2), фиксируя на конверте количество сданных участником ГИА тетрадей, дополнительных листов, черновиков, бланков, ставят свою подпись. </w:t>
      </w:r>
    </w:p>
    <w:p w:rsidR="00A76EA9" w:rsidRPr="00281C13" w:rsidRDefault="00A76EA9" w:rsidP="00A76EA9">
      <w:pPr>
        <w:widowControl w:val="0"/>
        <w:tabs>
          <w:tab w:val="left" w:pos="1440"/>
        </w:tabs>
        <w:ind w:firstLine="709"/>
        <w:jc w:val="both"/>
        <w:rPr>
          <w:sz w:val="28"/>
          <w:szCs w:val="28"/>
        </w:rPr>
      </w:pPr>
      <w:r w:rsidRPr="00281C13">
        <w:rPr>
          <w:sz w:val="28"/>
          <w:szCs w:val="28"/>
        </w:rPr>
        <w:t>По итогам сбора экзаменационных материалов у участников ГИА организатор формирует три стопки материалов:</w:t>
      </w:r>
    </w:p>
    <w:p w:rsidR="00A76EA9" w:rsidRPr="00281C13" w:rsidRDefault="00A76EA9" w:rsidP="00A76EA9">
      <w:pPr>
        <w:widowControl w:val="0"/>
        <w:tabs>
          <w:tab w:val="left" w:pos="709"/>
        </w:tabs>
        <w:ind w:firstLine="709"/>
        <w:jc w:val="both"/>
        <w:rPr>
          <w:sz w:val="28"/>
          <w:szCs w:val="28"/>
        </w:rPr>
      </w:pPr>
      <w:r w:rsidRPr="00281C13">
        <w:rPr>
          <w:sz w:val="28"/>
          <w:szCs w:val="28"/>
        </w:rPr>
        <w:t xml:space="preserve">конверты индивидуальных комплектов, в которых находятся: </w:t>
      </w:r>
    </w:p>
    <w:p w:rsidR="00A76EA9" w:rsidRPr="00281C13" w:rsidRDefault="00A76EA9" w:rsidP="00A76EA9">
      <w:pPr>
        <w:widowControl w:val="0"/>
        <w:tabs>
          <w:tab w:val="left" w:pos="709"/>
        </w:tabs>
        <w:ind w:firstLine="709"/>
        <w:jc w:val="both"/>
        <w:rPr>
          <w:sz w:val="28"/>
          <w:szCs w:val="28"/>
        </w:rPr>
      </w:pPr>
      <w:r w:rsidRPr="00281C13">
        <w:rPr>
          <w:sz w:val="28"/>
          <w:szCs w:val="28"/>
        </w:rPr>
        <w:t xml:space="preserve">тетради для ответов на задания ГИА, </w:t>
      </w:r>
    </w:p>
    <w:p w:rsidR="00A76EA9" w:rsidRPr="00281C13" w:rsidRDefault="00A76EA9" w:rsidP="00A76EA9">
      <w:pPr>
        <w:widowControl w:val="0"/>
        <w:tabs>
          <w:tab w:val="left" w:pos="709"/>
        </w:tabs>
        <w:ind w:firstLine="709"/>
        <w:jc w:val="both"/>
        <w:rPr>
          <w:sz w:val="28"/>
          <w:szCs w:val="28"/>
        </w:rPr>
      </w:pPr>
      <w:r w:rsidRPr="00281C13">
        <w:rPr>
          <w:sz w:val="28"/>
          <w:szCs w:val="28"/>
        </w:rPr>
        <w:t xml:space="preserve">дополнительные листы с ответами, если они использовались, </w:t>
      </w:r>
    </w:p>
    <w:p w:rsidR="00A76EA9" w:rsidRPr="00281C13" w:rsidRDefault="00A76EA9" w:rsidP="00A76EA9">
      <w:pPr>
        <w:widowControl w:val="0"/>
        <w:tabs>
          <w:tab w:val="left" w:pos="709"/>
        </w:tabs>
        <w:ind w:firstLine="709"/>
        <w:jc w:val="both"/>
        <w:rPr>
          <w:sz w:val="28"/>
          <w:szCs w:val="28"/>
        </w:rPr>
      </w:pPr>
      <w:r w:rsidRPr="00281C13">
        <w:rPr>
          <w:sz w:val="28"/>
          <w:szCs w:val="28"/>
        </w:rPr>
        <w:t xml:space="preserve">бланки регистрации, </w:t>
      </w:r>
    </w:p>
    <w:p w:rsidR="00A76EA9" w:rsidRPr="00281C13" w:rsidRDefault="00A76EA9" w:rsidP="00A76EA9">
      <w:pPr>
        <w:widowControl w:val="0"/>
        <w:tabs>
          <w:tab w:val="left" w:pos="709"/>
        </w:tabs>
        <w:ind w:firstLine="709"/>
        <w:jc w:val="both"/>
        <w:rPr>
          <w:sz w:val="28"/>
          <w:szCs w:val="28"/>
        </w:rPr>
      </w:pPr>
      <w:r w:rsidRPr="00281C13">
        <w:rPr>
          <w:sz w:val="28"/>
          <w:szCs w:val="28"/>
        </w:rPr>
        <w:t xml:space="preserve">бланки ответов № 1, </w:t>
      </w:r>
    </w:p>
    <w:p w:rsidR="00A76EA9" w:rsidRPr="00281C13" w:rsidRDefault="00A76EA9" w:rsidP="00A76EA9">
      <w:pPr>
        <w:widowControl w:val="0"/>
        <w:tabs>
          <w:tab w:val="left" w:pos="709"/>
        </w:tabs>
        <w:ind w:firstLine="709"/>
        <w:jc w:val="both"/>
        <w:rPr>
          <w:sz w:val="28"/>
          <w:szCs w:val="28"/>
        </w:rPr>
      </w:pPr>
      <w:r w:rsidRPr="00281C13">
        <w:rPr>
          <w:sz w:val="28"/>
          <w:szCs w:val="28"/>
        </w:rPr>
        <w:t xml:space="preserve">бланки ответов № 2; </w:t>
      </w:r>
    </w:p>
    <w:p w:rsidR="00A76EA9" w:rsidRPr="00281C13" w:rsidRDefault="00A76EA9" w:rsidP="00A76EA9">
      <w:pPr>
        <w:widowControl w:val="0"/>
        <w:tabs>
          <w:tab w:val="left" w:pos="709"/>
        </w:tabs>
        <w:ind w:firstLine="709"/>
        <w:jc w:val="both"/>
        <w:rPr>
          <w:sz w:val="28"/>
          <w:szCs w:val="28"/>
        </w:rPr>
      </w:pPr>
      <w:r w:rsidRPr="00281C13">
        <w:rPr>
          <w:sz w:val="28"/>
          <w:szCs w:val="28"/>
        </w:rPr>
        <w:t>черновики;</w:t>
      </w:r>
    </w:p>
    <w:p w:rsidR="00A76EA9" w:rsidRPr="00281C13" w:rsidRDefault="00A76EA9" w:rsidP="00A76EA9">
      <w:pPr>
        <w:pStyle w:val="a9"/>
        <w:widowControl w:val="0"/>
        <w:tabs>
          <w:tab w:val="left" w:pos="709"/>
        </w:tabs>
        <w:ind w:firstLine="709"/>
        <w:rPr>
          <w:i/>
          <w:sz w:val="28"/>
          <w:szCs w:val="28"/>
        </w:rPr>
      </w:pPr>
      <w:r w:rsidRPr="00281C13">
        <w:rPr>
          <w:sz w:val="28"/>
          <w:szCs w:val="28"/>
        </w:rPr>
        <w:t>КИМ.</w:t>
      </w:r>
    </w:p>
    <w:p w:rsidR="00A76EA9" w:rsidRPr="00281C13" w:rsidRDefault="00A76EA9" w:rsidP="00A76EA9">
      <w:pPr>
        <w:widowControl w:val="0"/>
        <w:ind w:firstLine="709"/>
        <w:jc w:val="both"/>
        <w:rPr>
          <w:sz w:val="28"/>
          <w:szCs w:val="28"/>
        </w:rPr>
      </w:pPr>
      <w:r w:rsidRPr="00281C13">
        <w:rPr>
          <w:sz w:val="28"/>
          <w:szCs w:val="28"/>
        </w:rPr>
        <w:t>В присутствии участников ГИА и ассистентов организатор должен пересчитать конверты индивидуальных комплектов, в которых находятся: тетради для ответов на задания ГИА, бланки регистрации,  бланки ответов № 1, бланки ответов № 2 и запечатать их в пакет.</w:t>
      </w:r>
    </w:p>
    <w:p w:rsidR="00A76EA9" w:rsidRPr="00281C13" w:rsidRDefault="00A76EA9" w:rsidP="00A76EA9">
      <w:pPr>
        <w:widowControl w:val="0"/>
        <w:tabs>
          <w:tab w:val="left" w:pos="720"/>
        </w:tabs>
        <w:ind w:firstLine="709"/>
        <w:jc w:val="both"/>
        <w:rPr>
          <w:sz w:val="28"/>
          <w:szCs w:val="28"/>
        </w:rPr>
      </w:pPr>
      <w:r w:rsidRPr="00281C13">
        <w:rPr>
          <w:sz w:val="28"/>
          <w:szCs w:val="28"/>
        </w:rPr>
        <w:t>Примечание.</w:t>
      </w:r>
      <w:r w:rsidRPr="00281C13">
        <w:rPr>
          <w:b/>
          <w:sz w:val="28"/>
          <w:szCs w:val="28"/>
        </w:rPr>
        <w:t xml:space="preserve"> </w:t>
      </w:r>
      <w:r w:rsidRPr="00281C13">
        <w:rPr>
          <w:sz w:val="28"/>
          <w:szCs w:val="28"/>
        </w:rPr>
        <w:t xml:space="preserve">Тетради для записи ответов и стандартные бланки слепых участников экзамена могут быть упакованы в один пакет из аудитории; в случае если экзаменационные материалы не помещаются в один пакет, допускается упаковка в пакеты тетрадей и бланков каждого участника в отдельности. </w:t>
      </w:r>
    </w:p>
    <w:p w:rsidR="00A76EA9" w:rsidRPr="00281C13" w:rsidRDefault="00A76EA9" w:rsidP="00A76EA9">
      <w:pPr>
        <w:ind w:firstLine="709"/>
        <w:jc w:val="both"/>
        <w:rPr>
          <w:sz w:val="28"/>
          <w:szCs w:val="28"/>
        </w:rPr>
      </w:pPr>
      <w:r w:rsidRPr="00281C13">
        <w:rPr>
          <w:sz w:val="28"/>
          <w:szCs w:val="28"/>
        </w:rPr>
        <w:t>Организатор заполняет сопроводительный бланк на возвратном доставочном пакете, в котором отмечает информацию о регионе, ППЭ, аудитории, предмете, количестве конвертов индивидуальных комплектов в пакете, ответственном организаторе в аудитории.</w:t>
      </w:r>
    </w:p>
    <w:p w:rsidR="00A76EA9" w:rsidRPr="0050753E" w:rsidRDefault="00A76EA9" w:rsidP="00281C13">
      <w:pPr>
        <w:rPr>
          <w:sz w:val="24"/>
          <w:szCs w:val="24"/>
        </w:rPr>
      </w:pPr>
      <w:r w:rsidRPr="00281C13">
        <w:rPr>
          <w:sz w:val="28"/>
          <w:szCs w:val="28"/>
        </w:rPr>
        <w:br w:type="page"/>
      </w:r>
      <w:r w:rsidRPr="001103A9">
        <w:rPr>
          <w:sz w:val="24"/>
          <w:szCs w:val="24"/>
        </w:rPr>
        <w:lastRenderedPageBreak/>
        <w:t xml:space="preserve">                                                        </w:t>
      </w:r>
      <w:r w:rsidR="00281C13" w:rsidRPr="001103A9">
        <w:rPr>
          <w:sz w:val="24"/>
          <w:szCs w:val="24"/>
        </w:rPr>
        <w:t xml:space="preserve">               </w:t>
      </w:r>
      <w:r w:rsidR="001103A9">
        <w:rPr>
          <w:sz w:val="24"/>
          <w:szCs w:val="24"/>
        </w:rPr>
        <w:t xml:space="preserve">                     </w:t>
      </w:r>
      <w:r w:rsidRPr="0050753E">
        <w:rPr>
          <w:sz w:val="24"/>
          <w:szCs w:val="24"/>
        </w:rPr>
        <w:t xml:space="preserve">Приложение 4 к Инструкции по     </w:t>
      </w:r>
    </w:p>
    <w:p w:rsidR="00A76EA9" w:rsidRPr="0050753E" w:rsidRDefault="00A76EA9" w:rsidP="0050753E">
      <w:pPr>
        <w:pStyle w:val="1"/>
        <w:rPr>
          <w:b w:val="0"/>
          <w:sz w:val="24"/>
          <w:szCs w:val="24"/>
        </w:rPr>
      </w:pPr>
      <w:r w:rsidRPr="0050753E">
        <w:rPr>
          <w:b w:val="0"/>
          <w:sz w:val="24"/>
          <w:szCs w:val="24"/>
        </w:rPr>
        <w:t xml:space="preserve">                                                                               </w:t>
      </w:r>
      <w:r w:rsidR="001103A9" w:rsidRPr="0050753E">
        <w:rPr>
          <w:b w:val="0"/>
          <w:sz w:val="24"/>
          <w:szCs w:val="24"/>
        </w:rPr>
        <w:t xml:space="preserve">        </w:t>
      </w:r>
      <w:r w:rsidRPr="0050753E">
        <w:rPr>
          <w:b w:val="0"/>
          <w:sz w:val="24"/>
          <w:szCs w:val="24"/>
        </w:rPr>
        <w:t>организации и проведению ГИА-11 в</w:t>
      </w:r>
    </w:p>
    <w:p w:rsidR="00A76EA9" w:rsidRPr="0050753E" w:rsidRDefault="00A76EA9" w:rsidP="0050753E">
      <w:pPr>
        <w:pStyle w:val="1"/>
        <w:rPr>
          <w:b w:val="0"/>
          <w:sz w:val="24"/>
          <w:szCs w:val="24"/>
        </w:rPr>
      </w:pPr>
      <w:r w:rsidRPr="0050753E">
        <w:rPr>
          <w:b w:val="0"/>
          <w:sz w:val="24"/>
          <w:szCs w:val="24"/>
        </w:rPr>
        <w:t xml:space="preserve">                                                                              </w:t>
      </w:r>
      <w:r w:rsidR="001103A9" w:rsidRPr="0050753E">
        <w:rPr>
          <w:b w:val="0"/>
          <w:sz w:val="24"/>
          <w:szCs w:val="24"/>
        </w:rPr>
        <w:t xml:space="preserve">          </w:t>
      </w:r>
      <w:r w:rsidRPr="0050753E">
        <w:rPr>
          <w:b w:val="0"/>
          <w:sz w:val="24"/>
          <w:szCs w:val="24"/>
        </w:rPr>
        <w:t xml:space="preserve">форме ЕГЭ для лиц с ограниченными </w:t>
      </w:r>
    </w:p>
    <w:p w:rsidR="00A76EA9" w:rsidRPr="0050753E" w:rsidRDefault="00A76EA9" w:rsidP="0050753E">
      <w:pPr>
        <w:pStyle w:val="1"/>
        <w:rPr>
          <w:b w:val="0"/>
          <w:sz w:val="24"/>
          <w:szCs w:val="24"/>
        </w:rPr>
      </w:pPr>
      <w:r w:rsidRPr="0050753E">
        <w:rPr>
          <w:b w:val="0"/>
          <w:sz w:val="24"/>
          <w:szCs w:val="24"/>
        </w:rPr>
        <w:t xml:space="preserve">                                                                     </w:t>
      </w:r>
      <w:r w:rsidR="001103A9" w:rsidRPr="0050753E">
        <w:rPr>
          <w:b w:val="0"/>
          <w:sz w:val="24"/>
          <w:szCs w:val="24"/>
        </w:rPr>
        <w:t xml:space="preserve">         </w:t>
      </w:r>
      <w:r w:rsidRPr="0050753E">
        <w:rPr>
          <w:b w:val="0"/>
          <w:sz w:val="24"/>
          <w:szCs w:val="24"/>
        </w:rPr>
        <w:t xml:space="preserve"> возможностями здоровья, детей- </w:t>
      </w:r>
    </w:p>
    <w:p w:rsidR="00A76EA9" w:rsidRPr="0050753E" w:rsidRDefault="00A76EA9" w:rsidP="0050753E">
      <w:pPr>
        <w:pStyle w:val="1"/>
        <w:rPr>
          <w:b w:val="0"/>
          <w:sz w:val="24"/>
          <w:szCs w:val="24"/>
        </w:rPr>
      </w:pPr>
      <w:r w:rsidRPr="0050753E">
        <w:rPr>
          <w:b w:val="0"/>
          <w:sz w:val="24"/>
          <w:szCs w:val="24"/>
        </w:rPr>
        <w:t xml:space="preserve">                                                                                        </w:t>
      </w:r>
      <w:r w:rsidR="001103A9" w:rsidRPr="0050753E">
        <w:rPr>
          <w:b w:val="0"/>
          <w:sz w:val="24"/>
          <w:szCs w:val="24"/>
        </w:rPr>
        <w:t xml:space="preserve">    </w:t>
      </w:r>
      <w:r w:rsidRPr="0050753E">
        <w:rPr>
          <w:b w:val="0"/>
          <w:sz w:val="24"/>
          <w:szCs w:val="24"/>
        </w:rPr>
        <w:t>инвалид</w:t>
      </w:r>
      <w:r w:rsidR="0050753E">
        <w:rPr>
          <w:b w:val="0"/>
          <w:sz w:val="24"/>
          <w:szCs w:val="24"/>
        </w:rPr>
        <w:t>ов и инвалидов в КЧР в 2016 г.</w:t>
      </w:r>
    </w:p>
    <w:p w:rsidR="00A76EA9" w:rsidRDefault="00A76EA9" w:rsidP="00A76EA9"/>
    <w:p w:rsidR="00A76EA9" w:rsidRDefault="00A76EA9" w:rsidP="00A76EA9"/>
    <w:p w:rsidR="00A76EA9" w:rsidRDefault="00A76EA9" w:rsidP="00A76EA9"/>
    <w:p w:rsidR="00A76EA9" w:rsidRDefault="00A76EA9" w:rsidP="00A76EA9"/>
    <w:p w:rsidR="00A76EA9" w:rsidRDefault="00A76EA9" w:rsidP="00A76EA9"/>
    <w:p w:rsidR="00A76EA9" w:rsidRDefault="00A76EA9" w:rsidP="0050753E">
      <w:pPr>
        <w:pStyle w:val="1"/>
      </w:pPr>
      <w:r w:rsidRPr="00281C13">
        <w:t>Памятка для организатора в аудитории для слабовидящих участников ГИА</w:t>
      </w:r>
    </w:p>
    <w:p w:rsidR="001103A9" w:rsidRPr="001103A9" w:rsidRDefault="001103A9" w:rsidP="001103A9"/>
    <w:p w:rsidR="00A76EA9" w:rsidRPr="00281C13" w:rsidRDefault="00A76EA9" w:rsidP="00A76EA9">
      <w:pPr>
        <w:widowControl w:val="0"/>
        <w:tabs>
          <w:tab w:val="left" w:pos="0"/>
        </w:tabs>
        <w:ind w:firstLine="709"/>
        <w:jc w:val="both"/>
        <w:rPr>
          <w:b/>
          <w:sz w:val="28"/>
          <w:szCs w:val="28"/>
        </w:rPr>
      </w:pPr>
      <w:r w:rsidRPr="00281C13">
        <w:rPr>
          <w:b/>
          <w:sz w:val="28"/>
          <w:szCs w:val="28"/>
        </w:rPr>
        <w:t>Подготовительный этап проведения ГИА в ППЭ:</w:t>
      </w:r>
    </w:p>
    <w:p w:rsidR="00A76EA9" w:rsidRPr="00281C13" w:rsidRDefault="00A76EA9" w:rsidP="00A76EA9">
      <w:pPr>
        <w:widowControl w:val="0"/>
        <w:tabs>
          <w:tab w:val="left" w:pos="0"/>
        </w:tabs>
        <w:ind w:firstLine="709"/>
        <w:jc w:val="both"/>
        <w:rPr>
          <w:sz w:val="28"/>
          <w:szCs w:val="28"/>
        </w:rPr>
      </w:pPr>
      <w:r w:rsidRPr="00281C13">
        <w:rPr>
          <w:sz w:val="28"/>
          <w:szCs w:val="28"/>
        </w:rPr>
        <w:t>Организаторы должны получить у руководителя ППЭ списки ассистентов с указанием ФИО сопровождаемого ими участника ГИА;</w:t>
      </w:r>
    </w:p>
    <w:p w:rsidR="00A76EA9" w:rsidRPr="00281C13" w:rsidRDefault="00A76EA9" w:rsidP="00A76EA9">
      <w:pPr>
        <w:widowControl w:val="0"/>
        <w:tabs>
          <w:tab w:val="left" w:pos="720"/>
        </w:tabs>
        <w:ind w:firstLine="709"/>
        <w:jc w:val="both"/>
        <w:rPr>
          <w:sz w:val="28"/>
          <w:szCs w:val="28"/>
        </w:rPr>
      </w:pPr>
      <w:r w:rsidRPr="00281C13">
        <w:rPr>
          <w:sz w:val="28"/>
          <w:szCs w:val="28"/>
        </w:rPr>
        <w:t>Организатор при входе ассистентов в аудиторию должен сверить данные документа, удостоверяющего личность ассистента, с выданным списком.</w:t>
      </w:r>
    </w:p>
    <w:p w:rsidR="00A76EA9" w:rsidRPr="00281C13" w:rsidRDefault="00A76EA9" w:rsidP="00A76EA9">
      <w:pPr>
        <w:pStyle w:val="ab"/>
        <w:ind w:firstLine="709"/>
        <w:rPr>
          <w:sz w:val="28"/>
          <w:szCs w:val="28"/>
        </w:rPr>
      </w:pPr>
      <w:r w:rsidRPr="00281C13">
        <w:rPr>
          <w:sz w:val="28"/>
          <w:szCs w:val="28"/>
        </w:rPr>
        <w:t>Примечание. Участники ГИА могут взять с собой на отведенное место в аудитории лупу или иное увеличительное устройство.</w:t>
      </w:r>
    </w:p>
    <w:p w:rsidR="00A76EA9" w:rsidRPr="00281C13" w:rsidRDefault="00A76EA9" w:rsidP="00A76EA9">
      <w:pPr>
        <w:widowControl w:val="0"/>
        <w:tabs>
          <w:tab w:val="left" w:pos="0"/>
        </w:tabs>
        <w:ind w:firstLine="709"/>
        <w:jc w:val="both"/>
        <w:rPr>
          <w:b/>
          <w:sz w:val="28"/>
          <w:szCs w:val="28"/>
        </w:rPr>
      </w:pPr>
      <w:r w:rsidRPr="00281C13">
        <w:rPr>
          <w:b/>
          <w:sz w:val="28"/>
          <w:szCs w:val="28"/>
        </w:rPr>
        <w:t>Проведение ГИА в аудитории:</w:t>
      </w:r>
    </w:p>
    <w:p w:rsidR="00A76EA9" w:rsidRPr="00281C13" w:rsidRDefault="00A76EA9" w:rsidP="00A76EA9">
      <w:pPr>
        <w:widowControl w:val="0"/>
        <w:ind w:firstLine="709"/>
        <w:jc w:val="both"/>
        <w:rPr>
          <w:sz w:val="28"/>
          <w:szCs w:val="28"/>
        </w:rPr>
      </w:pPr>
      <w:r w:rsidRPr="00281C13">
        <w:rPr>
          <w:sz w:val="28"/>
          <w:szCs w:val="28"/>
        </w:rPr>
        <w:t>Руководитель ППЭ (или помощник руководителя ППЭ) не позднее чем за 5 минут</w:t>
      </w:r>
      <w:r w:rsidRPr="00281C13">
        <w:rPr>
          <w:b/>
          <w:i/>
          <w:sz w:val="28"/>
          <w:szCs w:val="28"/>
        </w:rPr>
        <w:t xml:space="preserve"> </w:t>
      </w:r>
      <w:r w:rsidRPr="00281C13">
        <w:rPr>
          <w:sz w:val="28"/>
          <w:szCs w:val="28"/>
        </w:rPr>
        <w:t>до</w:t>
      </w:r>
      <w:r w:rsidRPr="00281C13">
        <w:rPr>
          <w:b/>
          <w:i/>
          <w:sz w:val="28"/>
          <w:szCs w:val="28"/>
        </w:rPr>
        <w:t> </w:t>
      </w:r>
      <w:r w:rsidRPr="00281C13">
        <w:rPr>
          <w:sz w:val="28"/>
          <w:szCs w:val="28"/>
        </w:rPr>
        <w:t>начала экзамена приносит в аудиторию доставочные спецпакеты с индивидуальными комплектами экзаменационных материалов, необходимое количество черновиков (10 листов формата А4), а также дополнительные бланки ответов № 2, комплекты возвратных доставочных пакетов (1 комплект состоит из трех пакетов с маркировкой Р, 1, 2), в том числе пакеты формата А3 для запечатывания увеличенных материалов - КИМ, бланков регистрации и бланков ответов № 1 (3 пакета на аудиторию) и передает их организаторам в аудиториях.</w:t>
      </w:r>
    </w:p>
    <w:p w:rsidR="00A76EA9" w:rsidRPr="00281C13" w:rsidRDefault="00A76EA9" w:rsidP="00A76EA9">
      <w:pPr>
        <w:pStyle w:val="23"/>
        <w:widowControl w:val="0"/>
        <w:spacing w:after="0" w:line="240" w:lineRule="auto"/>
        <w:ind w:left="0" w:firstLine="709"/>
        <w:jc w:val="both"/>
        <w:rPr>
          <w:bCs/>
          <w:iCs/>
          <w:sz w:val="28"/>
          <w:szCs w:val="28"/>
        </w:rPr>
      </w:pPr>
      <w:r w:rsidRPr="00281C13">
        <w:rPr>
          <w:bCs/>
          <w:iCs/>
          <w:sz w:val="28"/>
          <w:szCs w:val="28"/>
        </w:rPr>
        <w:t>Организаторы в аудитории в присутствии участников экзамена с помощью оргтехники увеличивают из каждого индивидуального комплекта КИМ, бланки регистрации и бланки ответов № 1 до формата А3.</w:t>
      </w:r>
    </w:p>
    <w:p w:rsidR="00A76EA9" w:rsidRPr="00281C13" w:rsidRDefault="00A76EA9" w:rsidP="00A76EA9">
      <w:pPr>
        <w:widowControl w:val="0"/>
        <w:tabs>
          <w:tab w:val="left" w:pos="720"/>
        </w:tabs>
        <w:ind w:firstLine="709"/>
        <w:jc w:val="both"/>
        <w:rPr>
          <w:sz w:val="28"/>
          <w:szCs w:val="28"/>
        </w:rPr>
      </w:pPr>
      <w:r w:rsidRPr="00281C13">
        <w:rPr>
          <w:bCs/>
          <w:iCs/>
          <w:sz w:val="28"/>
          <w:szCs w:val="28"/>
        </w:rPr>
        <w:t>Примечание. В случае</w:t>
      </w:r>
      <w:r w:rsidRPr="00281C13">
        <w:rPr>
          <w:sz w:val="28"/>
          <w:szCs w:val="28"/>
        </w:rPr>
        <w:t xml:space="preserve"> отсутствия возможности увеличения экзаменационных материалов непосредственно в аудитории для слабовидящих участников ГИА масштабирование может производиться до начала экзамена в присутствии руководителя ППЭ под контролем члена ГЭК и общественных наблюдателей (при наличии). При этом по окончании масштабирования каждого индивидуального комплекта в пакет формата А3 складываются и запечатываются следующие материалы:</w:t>
      </w:r>
    </w:p>
    <w:p w:rsidR="00A76EA9" w:rsidRPr="00281C13" w:rsidRDefault="00A76EA9" w:rsidP="00A76EA9">
      <w:pPr>
        <w:widowControl w:val="0"/>
        <w:tabs>
          <w:tab w:val="left" w:pos="720"/>
        </w:tabs>
        <w:ind w:firstLine="709"/>
        <w:jc w:val="both"/>
        <w:rPr>
          <w:sz w:val="28"/>
          <w:szCs w:val="28"/>
        </w:rPr>
      </w:pPr>
      <w:r w:rsidRPr="00281C13">
        <w:rPr>
          <w:sz w:val="28"/>
          <w:szCs w:val="28"/>
        </w:rPr>
        <w:t>КИМ стандартного размера;</w:t>
      </w:r>
    </w:p>
    <w:p w:rsidR="00A76EA9" w:rsidRPr="00281C13" w:rsidRDefault="00A76EA9" w:rsidP="00A76EA9">
      <w:pPr>
        <w:widowControl w:val="0"/>
        <w:tabs>
          <w:tab w:val="left" w:pos="720"/>
        </w:tabs>
        <w:ind w:firstLine="709"/>
        <w:jc w:val="both"/>
        <w:rPr>
          <w:sz w:val="28"/>
          <w:szCs w:val="28"/>
        </w:rPr>
      </w:pPr>
      <w:r w:rsidRPr="00281C13">
        <w:rPr>
          <w:sz w:val="28"/>
          <w:szCs w:val="28"/>
        </w:rPr>
        <w:t>КИМ увеличенный;</w:t>
      </w:r>
    </w:p>
    <w:p w:rsidR="00A76EA9" w:rsidRPr="00281C13" w:rsidRDefault="00A76EA9" w:rsidP="00A76EA9">
      <w:pPr>
        <w:widowControl w:val="0"/>
        <w:tabs>
          <w:tab w:val="left" w:pos="720"/>
        </w:tabs>
        <w:ind w:firstLine="709"/>
        <w:jc w:val="both"/>
        <w:rPr>
          <w:sz w:val="28"/>
          <w:szCs w:val="28"/>
        </w:rPr>
      </w:pPr>
      <w:r w:rsidRPr="00281C13">
        <w:rPr>
          <w:sz w:val="28"/>
          <w:szCs w:val="28"/>
        </w:rPr>
        <w:t>бланки стандартного размера;</w:t>
      </w:r>
    </w:p>
    <w:p w:rsidR="00A76EA9" w:rsidRPr="00281C13" w:rsidRDefault="00A76EA9" w:rsidP="00A76EA9">
      <w:pPr>
        <w:widowControl w:val="0"/>
        <w:tabs>
          <w:tab w:val="left" w:pos="720"/>
        </w:tabs>
        <w:ind w:firstLine="709"/>
        <w:jc w:val="both"/>
        <w:rPr>
          <w:sz w:val="28"/>
          <w:szCs w:val="28"/>
        </w:rPr>
      </w:pPr>
      <w:r w:rsidRPr="00281C13">
        <w:rPr>
          <w:sz w:val="28"/>
          <w:szCs w:val="28"/>
        </w:rPr>
        <w:t>бланк регистрации и бланк ответов № 1, увеличенные до формата А3.</w:t>
      </w:r>
    </w:p>
    <w:p w:rsidR="00A76EA9" w:rsidRPr="00281C13" w:rsidRDefault="00A76EA9" w:rsidP="00A76EA9">
      <w:pPr>
        <w:widowControl w:val="0"/>
        <w:tabs>
          <w:tab w:val="left" w:pos="720"/>
        </w:tabs>
        <w:ind w:firstLine="709"/>
        <w:jc w:val="both"/>
        <w:rPr>
          <w:sz w:val="28"/>
          <w:szCs w:val="28"/>
        </w:rPr>
      </w:pPr>
      <w:r w:rsidRPr="00281C13">
        <w:rPr>
          <w:sz w:val="28"/>
          <w:szCs w:val="28"/>
        </w:rPr>
        <w:t xml:space="preserve">В аудиторию не позднее чем за 5 минут до начала экзамена передаются индивидуальные комплекты, запечатанные в пакеты формата А3. </w:t>
      </w:r>
    </w:p>
    <w:p w:rsidR="00A76EA9" w:rsidRPr="00281C13" w:rsidRDefault="00A76EA9" w:rsidP="00A76EA9">
      <w:pPr>
        <w:pStyle w:val="23"/>
        <w:widowControl w:val="0"/>
        <w:spacing w:after="0" w:line="240" w:lineRule="auto"/>
        <w:ind w:left="0" w:firstLine="709"/>
        <w:jc w:val="both"/>
        <w:rPr>
          <w:bCs/>
          <w:iCs/>
          <w:sz w:val="28"/>
          <w:szCs w:val="28"/>
        </w:rPr>
      </w:pPr>
      <w:r w:rsidRPr="00281C13">
        <w:rPr>
          <w:bCs/>
          <w:iCs/>
          <w:sz w:val="28"/>
          <w:szCs w:val="28"/>
        </w:rPr>
        <w:t xml:space="preserve">Слабовидящие участники ГИА могут работать с КИМ, бланками регистрации и бланками ответов № 1 стандартного или увеличенного размера (по своему выбору) и с бланком ответов № 2 (в том числе дополнительными бланками ответов № 2).  </w:t>
      </w:r>
    </w:p>
    <w:p w:rsidR="00A76EA9" w:rsidRPr="00281C13" w:rsidRDefault="00A76EA9" w:rsidP="00A76EA9">
      <w:pPr>
        <w:widowControl w:val="0"/>
        <w:tabs>
          <w:tab w:val="left" w:pos="1440"/>
        </w:tabs>
        <w:ind w:firstLine="709"/>
        <w:jc w:val="both"/>
        <w:rPr>
          <w:sz w:val="28"/>
          <w:szCs w:val="28"/>
        </w:rPr>
      </w:pPr>
      <w:r w:rsidRPr="00281C13">
        <w:rPr>
          <w:sz w:val="28"/>
          <w:szCs w:val="28"/>
        </w:rPr>
        <w:t xml:space="preserve">По окончании экзамена организаторы собирают только КИМ (стандартного размера и увеличенные) и черновики. КИМ (стандартного размера и увеличенные) и черновики запечатываются в возвратные доставочные пакеты </w:t>
      </w:r>
      <w:r w:rsidRPr="00281C13">
        <w:rPr>
          <w:sz w:val="28"/>
          <w:szCs w:val="28"/>
        </w:rPr>
        <w:lastRenderedPageBreak/>
        <w:t xml:space="preserve">и подписываются. Бланки ответов и бланки регистрации остаются на местах. </w:t>
      </w:r>
    </w:p>
    <w:p w:rsidR="00A76EA9" w:rsidRPr="00281C13" w:rsidRDefault="00A76EA9" w:rsidP="00A76EA9">
      <w:pPr>
        <w:widowControl w:val="0"/>
        <w:tabs>
          <w:tab w:val="left" w:pos="0"/>
        </w:tabs>
        <w:ind w:firstLine="709"/>
        <w:jc w:val="both"/>
        <w:rPr>
          <w:sz w:val="28"/>
          <w:szCs w:val="28"/>
        </w:rPr>
      </w:pPr>
      <w:r w:rsidRPr="00281C13">
        <w:rPr>
          <w:sz w:val="28"/>
          <w:szCs w:val="28"/>
        </w:rPr>
        <w:t xml:space="preserve">В присутствии общественных наблюдателей (при наличии) и члена ГЭК  специально назначенные организаторы переносят ответы участников ГИА с масштабированных (увеличенных) бланков ответов №1 и бланков регистрации на бланки ответов № 1 и бланки регистрации стандартного размера в полном соответствии с заполнением участниками ГИА. </w:t>
      </w:r>
    </w:p>
    <w:p w:rsidR="00A76EA9" w:rsidRPr="00281C13" w:rsidRDefault="00A76EA9" w:rsidP="00A76EA9">
      <w:pPr>
        <w:pStyle w:val="a9"/>
        <w:widowControl w:val="0"/>
        <w:ind w:firstLine="709"/>
        <w:rPr>
          <w:sz w:val="28"/>
          <w:szCs w:val="28"/>
        </w:rPr>
      </w:pPr>
      <w:r w:rsidRPr="00281C13">
        <w:rPr>
          <w:sz w:val="28"/>
          <w:szCs w:val="28"/>
        </w:rPr>
        <w:t xml:space="preserve">Примечание. Организаторы должны следить за сохранением комплектации выданных экзаменационных материалов. Если будет нарушена комплектация индивидуального комплекта, проверка работы участника ГИА окажется невозможной. </w:t>
      </w:r>
    </w:p>
    <w:p w:rsidR="00A76EA9" w:rsidRPr="00281C13" w:rsidRDefault="00A76EA9" w:rsidP="00A76EA9">
      <w:pPr>
        <w:widowControl w:val="0"/>
        <w:tabs>
          <w:tab w:val="left" w:pos="1440"/>
        </w:tabs>
        <w:ind w:firstLine="709"/>
        <w:jc w:val="both"/>
        <w:rPr>
          <w:sz w:val="28"/>
          <w:szCs w:val="28"/>
        </w:rPr>
      </w:pPr>
      <w:r w:rsidRPr="00281C13">
        <w:rPr>
          <w:sz w:val="28"/>
          <w:szCs w:val="28"/>
        </w:rPr>
        <w:t>При переносе ответов на стандартные бланки в поле «Подпись участника» организатор пишет «Копия верна» и ставит свою подпись.</w:t>
      </w:r>
    </w:p>
    <w:p w:rsidR="00A76EA9" w:rsidRPr="00281C13" w:rsidRDefault="00A76EA9" w:rsidP="00A76EA9">
      <w:pPr>
        <w:widowControl w:val="0"/>
        <w:tabs>
          <w:tab w:val="left" w:pos="1440"/>
        </w:tabs>
        <w:ind w:firstLine="709"/>
        <w:jc w:val="both"/>
        <w:rPr>
          <w:sz w:val="28"/>
          <w:szCs w:val="28"/>
        </w:rPr>
      </w:pPr>
      <w:r w:rsidRPr="00281C13">
        <w:rPr>
          <w:sz w:val="28"/>
          <w:szCs w:val="28"/>
        </w:rPr>
        <w:t>По окончании переноса ответов слабовидящих участников ГИА на бланки стандартного размера организатор формирует стопки материалов:</w:t>
      </w:r>
    </w:p>
    <w:p w:rsidR="00A76EA9" w:rsidRPr="00281C13" w:rsidRDefault="00A76EA9" w:rsidP="00A76EA9">
      <w:pPr>
        <w:widowControl w:val="0"/>
        <w:tabs>
          <w:tab w:val="left" w:pos="709"/>
        </w:tabs>
        <w:ind w:firstLine="709"/>
        <w:jc w:val="both"/>
        <w:rPr>
          <w:sz w:val="28"/>
          <w:szCs w:val="28"/>
        </w:rPr>
      </w:pPr>
      <w:r w:rsidRPr="00281C13">
        <w:rPr>
          <w:sz w:val="28"/>
          <w:szCs w:val="28"/>
        </w:rPr>
        <w:t>бланки регистрации (стандартные);</w:t>
      </w:r>
    </w:p>
    <w:p w:rsidR="00A76EA9" w:rsidRPr="00281C13" w:rsidRDefault="00A76EA9" w:rsidP="00A76EA9">
      <w:pPr>
        <w:widowControl w:val="0"/>
        <w:tabs>
          <w:tab w:val="left" w:pos="709"/>
        </w:tabs>
        <w:ind w:firstLine="709"/>
        <w:jc w:val="both"/>
        <w:rPr>
          <w:sz w:val="28"/>
          <w:szCs w:val="28"/>
        </w:rPr>
      </w:pPr>
      <w:r w:rsidRPr="00281C13">
        <w:rPr>
          <w:sz w:val="28"/>
          <w:szCs w:val="28"/>
        </w:rPr>
        <w:t xml:space="preserve">бланки регистрации (увеличенные); </w:t>
      </w:r>
    </w:p>
    <w:p w:rsidR="00A76EA9" w:rsidRPr="00281C13" w:rsidRDefault="00A76EA9" w:rsidP="00A76EA9">
      <w:pPr>
        <w:widowControl w:val="0"/>
        <w:tabs>
          <w:tab w:val="left" w:pos="709"/>
        </w:tabs>
        <w:ind w:firstLine="709"/>
        <w:jc w:val="both"/>
        <w:rPr>
          <w:sz w:val="28"/>
          <w:szCs w:val="28"/>
        </w:rPr>
      </w:pPr>
      <w:r w:rsidRPr="00281C13">
        <w:rPr>
          <w:sz w:val="28"/>
          <w:szCs w:val="28"/>
        </w:rPr>
        <w:t>бланки ответов № 1 (стандартные);</w:t>
      </w:r>
    </w:p>
    <w:p w:rsidR="00A76EA9" w:rsidRPr="00281C13" w:rsidRDefault="00A76EA9" w:rsidP="00A76EA9">
      <w:pPr>
        <w:widowControl w:val="0"/>
        <w:tabs>
          <w:tab w:val="left" w:pos="709"/>
        </w:tabs>
        <w:ind w:firstLine="709"/>
        <w:jc w:val="both"/>
        <w:rPr>
          <w:sz w:val="28"/>
          <w:szCs w:val="28"/>
        </w:rPr>
      </w:pPr>
      <w:r w:rsidRPr="00281C13">
        <w:rPr>
          <w:sz w:val="28"/>
          <w:szCs w:val="28"/>
        </w:rPr>
        <w:t>бланки ответов № 1 (увеличенные);</w:t>
      </w:r>
    </w:p>
    <w:p w:rsidR="00A76EA9" w:rsidRPr="00281C13" w:rsidRDefault="00A76EA9" w:rsidP="00A76EA9">
      <w:pPr>
        <w:widowControl w:val="0"/>
        <w:tabs>
          <w:tab w:val="left" w:pos="709"/>
        </w:tabs>
        <w:ind w:firstLine="709"/>
        <w:jc w:val="both"/>
        <w:rPr>
          <w:sz w:val="28"/>
          <w:szCs w:val="28"/>
        </w:rPr>
      </w:pPr>
      <w:r w:rsidRPr="00281C13">
        <w:rPr>
          <w:sz w:val="28"/>
          <w:szCs w:val="28"/>
        </w:rPr>
        <w:t>бланки ответов № 2, в том числе дополнительные бланки ответов № 2.</w:t>
      </w:r>
    </w:p>
    <w:p w:rsidR="00BA0745" w:rsidRPr="00B84AB6" w:rsidRDefault="00A76EA9" w:rsidP="00B84AB6">
      <w:pPr>
        <w:ind w:firstLine="709"/>
        <w:rPr>
          <w:b/>
          <w:sz w:val="28"/>
          <w:szCs w:val="28"/>
        </w:rPr>
        <w:sectPr w:rsidR="00BA0745" w:rsidRPr="00B84AB6" w:rsidSect="000B4A45">
          <w:pgSz w:w="11906" w:h="16838"/>
          <w:pgMar w:top="426" w:right="1276" w:bottom="567" w:left="850" w:header="708" w:footer="708" w:gutter="0"/>
          <w:cols w:space="708"/>
          <w:docGrid w:linePitch="360"/>
        </w:sectPr>
      </w:pPr>
      <w:r w:rsidRPr="00281C13">
        <w:rPr>
          <w:sz w:val="28"/>
          <w:szCs w:val="28"/>
        </w:rPr>
        <w:t>Бланки стандартного размера запечатываются в стандартные возвратные доставочные пакеты, увеличенные бланки регистрации и бланки ответов № 1 запечатываются в пакеты ф</w:t>
      </w:r>
      <w:r w:rsidR="00B84AB6">
        <w:rPr>
          <w:sz w:val="28"/>
          <w:szCs w:val="28"/>
        </w:rPr>
        <w:t>ормата А3</w:t>
      </w:r>
    </w:p>
    <w:p w:rsidR="00A76EA9" w:rsidRDefault="00A76EA9" w:rsidP="00A76EA9"/>
    <w:p w:rsidR="00A76EA9" w:rsidRDefault="00A76EA9" w:rsidP="00A76EA9"/>
    <w:p w:rsidR="00A76EA9" w:rsidRPr="0050753E" w:rsidRDefault="00A76EA9" w:rsidP="0050753E">
      <w:pPr>
        <w:pStyle w:val="1"/>
        <w:rPr>
          <w:b w:val="0"/>
          <w:sz w:val="24"/>
          <w:szCs w:val="24"/>
        </w:rPr>
      </w:pPr>
      <w:r w:rsidRPr="005429CC">
        <w:t xml:space="preserve">                                               </w:t>
      </w:r>
      <w:r>
        <w:t xml:space="preserve">           </w:t>
      </w:r>
      <w:r w:rsidRPr="0050753E">
        <w:rPr>
          <w:b w:val="0"/>
          <w:sz w:val="24"/>
          <w:szCs w:val="24"/>
        </w:rPr>
        <w:t xml:space="preserve">Приложение 5 к Инструкции по     </w:t>
      </w:r>
    </w:p>
    <w:p w:rsidR="00A76EA9" w:rsidRPr="0050753E" w:rsidRDefault="00A76EA9" w:rsidP="0050753E">
      <w:pPr>
        <w:pStyle w:val="1"/>
        <w:rPr>
          <w:b w:val="0"/>
          <w:sz w:val="24"/>
          <w:szCs w:val="24"/>
        </w:rPr>
      </w:pPr>
      <w:r w:rsidRPr="0050753E">
        <w:rPr>
          <w:b w:val="0"/>
          <w:sz w:val="24"/>
          <w:szCs w:val="24"/>
        </w:rPr>
        <w:t xml:space="preserve">                                                                               организации и проведению ГИА-11 в</w:t>
      </w:r>
    </w:p>
    <w:p w:rsidR="00A76EA9" w:rsidRPr="0050753E" w:rsidRDefault="00A76EA9" w:rsidP="0050753E">
      <w:pPr>
        <w:pStyle w:val="1"/>
        <w:rPr>
          <w:b w:val="0"/>
          <w:sz w:val="24"/>
          <w:szCs w:val="24"/>
        </w:rPr>
      </w:pPr>
      <w:r w:rsidRPr="0050753E">
        <w:rPr>
          <w:b w:val="0"/>
          <w:sz w:val="24"/>
          <w:szCs w:val="24"/>
        </w:rPr>
        <w:t xml:space="preserve">                                                                               форме ЕГЭ для лиц с ограниченными </w:t>
      </w:r>
    </w:p>
    <w:p w:rsidR="00A76EA9" w:rsidRPr="0050753E" w:rsidRDefault="00A76EA9" w:rsidP="0050753E">
      <w:pPr>
        <w:pStyle w:val="1"/>
        <w:rPr>
          <w:b w:val="0"/>
          <w:sz w:val="24"/>
          <w:szCs w:val="24"/>
        </w:rPr>
      </w:pPr>
      <w:r w:rsidRPr="0050753E">
        <w:rPr>
          <w:b w:val="0"/>
          <w:sz w:val="24"/>
          <w:szCs w:val="24"/>
        </w:rPr>
        <w:t xml:space="preserve">                                                                      возможностями здоровья, детей- </w:t>
      </w:r>
    </w:p>
    <w:p w:rsidR="00A76EA9" w:rsidRPr="0050753E" w:rsidRDefault="00A76EA9" w:rsidP="0050753E">
      <w:pPr>
        <w:pStyle w:val="1"/>
        <w:rPr>
          <w:b w:val="0"/>
          <w:sz w:val="24"/>
          <w:szCs w:val="24"/>
        </w:rPr>
      </w:pPr>
      <w:r w:rsidRPr="0050753E">
        <w:rPr>
          <w:b w:val="0"/>
          <w:sz w:val="24"/>
          <w:szCs w:val="24"/>
        </w:rPr>
        <w:t xml:space="preserve">                                                                                        инвалидов и инвалидов в КЧР в 2016 году</w:t>
      </w:r>
    </w:p>
    <w:p w:rsidR="00A76EA9" w:rsidRDefault="00A76EA9" w:rsidP="00A76EA9"/>
    <w:p w:rsidR="00A76EA9" w:rsidRDefault="00A76EA9" w:rsidP="00A76EA9"/>
    <w:p w:rsidR="00A76EA9" w:rsidRDefault="00A76EA9" w:rsidP="00A76EA9"/>
    <w:p w:rsidR="00A76EA9" w:rsidRDefault="00A76EA9" w:rsidP="00A76EA9"/>
    <w:p w:rsidR="00A76EA9" w:rsidRPr="00281C13" w:rsidRDefault="00A76EA9" w:rsidP="0050753E">
      <w:pPr>
        <w:pStyle w:val="1"/>
      </w:pPr>
      <w:r w:rsidRPr="00281C13">
        <w:t>Памятка для руководителя пункта проведения экзаменов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(или пункта со специальной аудиторией для лиц с ограни</w:t>
      </w:r>
      <w:r w:rsidR="00281C13">
        <w:t>ченными возможностями здоровья)</w:t>
      </w:r>
    </w:p>
    <w:p w:rsidR="00A76EA9" w:rsidRPr="00281C13" w:rsidRDefault="00A76EA9" w:rsidP="00A76EA9">
      <w:pPr>
        <w:widowControl w:val="0"/>
        <w:tabs>
          <w:tab w:val="left" w:pos="1260"/>
        </w:tabs>
        <w:rPr>
          <w:b/>
          <w:sz w:val="28"/>
          <w:szCs w:val="28"/>
        </w:rPr>
      </w:pPr>
      <w:r w:rsidRPr="00281C13">
        <w:rPr>
          <w:b/>
          <w:sz w:val="28"/>
          <w:szCs w:val="28"/>
        </w:rPr>
        <w:t>Подготовительный этап проведения ГИА в ППЭ</w:t>
      </w:r>
    </w:p>
    <w:p w:rsidR="00A76EA9" w:rsidRPr="00281C13" w:rsidRDefault="00A76EA9" w:rsidP="00A76EA9">
      <w:pPr>
        <w:widowControl w:val="0"/>
        <w:tabs>
          <w:tab w:val="left" w:pos="720"/>
        </w:tabs>
        <w:ind w:firstLine="709"/>
        <w:jc w:val="both"/>
        <w:rPr>
          <w:sz w:val="28"/>
          <w:szCs w:val="28"/>
        </w:rPr>
      </w:pPr>
      <w:r w:rsidRPr="00281C13">
        <w:rPr>
          <w:sz w:val="28"/>
          <w:szCs w:val="28"/>
        </w:rPr>
        <w:t>Совместно с руководителем образовательного учреждения, на базе которого размещен ППЭ:</w:t>
      </w:r>
    </w:p>
    <w:p w:rsidR="00A76EA9" w:rsidRPr="00281C13" w:rsidRDefault="00A76EA9" w:rsidP="00A76EA9">
      <w:pPr>
        <w:widowControl w:val="0"/>
        <w:tabs>
          <w:tab w:val="left" w:pos="720"/>
        </w:tabs>
        <w:ind w:firstLine="709"/>
        <w:jc w:val="both"/>
        <w:rPr>
          <w:i/>
          <w:sz w:val="28"/>
          <w:szCs w:val="28"/>
        </w:rPr>
      </w:pPr>
      <w:r w:rsidRPr="00281C13">
        <w:rPr>
          <w:i/>
          <w:sz w:val="28"/>
          <w:szCs w:val="28"/>
        </w:rPr>
        <w:t>Для слепых участников экзамена:</w:t>
      </w:r>
    </w:p>
    <w:p w:rsidR="00A76EA9" w:rsidRPr="00281C13" w:rsidRDefault="00A76EA9" w:rsidP="00A76EA9">
      <w:pPr>
        <w:widowControl w:val="0"/>
        <w:tabs>
          <w:tab w:val="left" w:pos="720"/>
        </w:tabs>
        <w:ind w:firstLine="709"/>
        <w:jc w:val="both"/>
        <w:rPr>
          <w:sz w:val="28"/>
          <w:szCs w:val="28"/>
        </w:rPr>
      </w:pPr>
      <w:r w:rsidRPr="00281C13">
        <w:rPr>
          <w:sz w:val="28"/>
          <w:szCs w:val="28"/>
        </w:rPr>
        <w:t>подготовить в необходимом количестве черновики из расчета по 10 листов для письма по системе Брайля на каждого участника ГИА;</w:t>
      </w:r>
    </w:p>
    <w:p w:rsidR="00A76EA9" w:rsidRPr="00281C13" w:rsidRDefault="00A76EA9" w:rsidP="00A76EA9">
      <w:pPr>
        <w:widowControl w:val="0"/>
        <w:tabs>
          <w:tab w:val="left" w:pos="720"/>
        </w:tabs>
        <w:ind w:firstLine="709"/>
        <w:jc w:val="both"/>
        <w:rPr>
          <w:sz w:val="28"/>
          <w:szCs w:val="28"/>
        </w:rPr>
      </w:pPr>
      <w:r w:rsidRPr="00281C13">
        <w:rPr>
          <w:sz w:val="28"/>
          <w:szCs w:val="28"/>
        </w:rPr>
        <w:t xml:space="preserve">подготовить в необходимом количестве Памятку для слепых и слабовидящих участников ГИА по заполнению шрифтом Брайля тетрадей для ответов на задания ГИА; </w:t>
      </w:r>
    </w:p>
    <w:p w:rsidR="00A76EA9" w:rsidRPr="00281C13" w:rsidRDefault="00A76EA9" w:rsidP="00A76EA9">
      <w:pPr>
        <w:widowControl w:val="0"/>
        <w:tabs>
          <w:tab w:val="left" w:pos="720"/>
        </w:tabs>
        <w:ind w:firstLine="709"/>
        <w:jc w:val="both"/>
        <w:rPr>
          <w:sz w:val="28"/>
          <w:szCs w:val="28"/>
        </w:rPr>
      </w:pPr>
      <w:r w:rsidRPr="00281C13">
        <w:rPr>
          <w:sz w:val="28"/>
          <w:szCs w:val="28"/>
        </w:rPr>
        <w:t>подготовить помещение для работы комиссии тифлопереводчиков (в случае, если перенос ответов слепых участников ГИА на стандартные бланки осуществляется в ППЭ);</w:t>
      </w:r>
    </w:p>
    <w:p w:rsidR="00A76EA9" w:rsidRPr="00281C13" w:rsidRDefault="00A76EA9" w:rsidP="00A76EA9">
      <w:pPr>
        <w:widowControl w:val="0"/>
        <w:tabs>
          <w:tab w:val="left" w:pos="720"/>
        </w:tabs>
        <w:ind w:firstLine="709"/>
        <w:jc w:val="both"/>
        <w:rPr>
          <w:i/>
          <w:sz w:val="28"/>
          <w:szCs w:val="28"/>
        </w:rPr>
      </w:pPr>
      <w:r w:rsidRPr="00281C13">
        <w:rPr>
          <w:i/>
          <w:sz w:val="28"/>
          <w:szCs w:val="28"/>
        </w:rPr>
        <w:t>Для слабовидящих участников экзамена:</w:t>
      </w:r>
    </w:p>
    <w:p w:rsidR="00A76EA9" w:rsidRPr="00281C13" w:rsidRDefault="00A76EA9" w:rsidP="00A76EA9">
      <w:pPr>
        <w:widowControl w:val="0"/>
        <w:tabs>
          <w:tab w:val="left" w:pos="720"/>
        </w:tabs>
        <w:ind w:firstLine="709"/>
        <w:jc w:val="both"/>
        <w:rPr>
          <w:sz w:val="28"/>
          <w:szCs w:val="28"/>
        </w:rPr>
      </w:pPr>
      <w:r w:rsidRPr="00281C13">
        <w:rPr>
          <w:sz w:val="28"/>
          <w:szCs w:val="28"/>
        </w:rPr>
        <w:t>в случае масштабирования КИМ, бланков регистрации и бланков ответов № 1 подготовить в необходимом количестве пакеты размером формата А3 и форму для наклеивания на пакеты;</w:t>
      </w:r>
    </w:p>
    <w:p w:rsidR="00A76EA9" w:rsidRPr="00281C13" w:rsidRDefault="00A76EA9" w:rsidP="00A76EA9">
      <w:pPr>
        <w:widowControl w:val="0"/>
        <w:tabs>
          <w:tab w:val="left" w:pos="720"/>
        </w:tabs>
        <w:ind w:firstLine="709"/>
        <w:jc w:val="both"/>
        <w:rPr>
          <w:sz w:val="28"/>
          <w:szCs w:val="28"/>
        </w:rPr>
      </w:pPr>
      <w:r w:rsidRPr="00281C13">
        <w:rPr>
          <w:sz w:val="28"/>
          <w:szCs w:val="28"/>
        </w:rPr>
        <w:t>подготовить в необходимом количестве технические средства для масштабирования КИМ, бланков регистрации и бланков ответов № 1 до формата А3;</w:t>
      </w:r>
    </w:p>
    <w:p w:rsidR="00A76EA9" w:rsidRPr="00281C13" w:rsidRDefault="00A76EA9" w:rsidP="00A76EA9">
      <w:pPr>
        <w:widowControl w:val="0"/>
        <w:tabs>
          <w:tab w:val="left" w:pos="720"/>
        </w:tabs>
        <w:ind w:firstLine="709"/>
        <w:jc w:val="both"/>
        <w:rPr>
          <w:i/>
          <w:sz w:val="28"/>
          <w:szCs w:val="28"/>
        </w:rPr>
      </w:pPr>
      <w:r w:rsidRPr="00281C13">
        <w:rPr>
          <w:i/>
          <w:sz w:val="28"/>
          <w:szCs w:val="28"/>
        </w:rPr>
        <w:t>Для глухих и слабослышащих участников экзамена:</w:t>
      </w:r>
    </w:p>
    <w:p w:rsidR="00A76EA9" w:rsidRPr="00281C13" w:rsidRDefault="00A76EA9" w:rsidP="00A76EA9">
      <w:pPr>
        <w:widowControl w:val="0"/>
        <w:tabs>
          <w:tab w:val="left" w:pos="720"/>
        </w:tabs>
        <w:ind w:firstLine="709"/>
        <w:jc w:val="both"/>
        <w:rPr>
          <w:sz w:val="28"/>
          <w:szCs w:val="28"/>
        </w:rPr>
      </w:pPr>
      <w:r w:rsidRPr="00281C13">
        <w:rPr>
          <w:sz w:val="28"/>
          <w:szCs w:val="28"/>
        </w:rPr>
        <w:t>подготовить в необходимом количестве правила по заполнению бланков ГИА;</w:t>
      </w:r>
    </w:p>
    <w:p w:rsidR="00A76EA9" w:rsidRPr="00281C13" w:rsidRDefault="00A76EA9" w:rsidP="00A76EA9">
      <w:pPr>
        <w:widowControl w:val="0"/>
        <w:ind w:firstLine="709"/>
        <w:jc w:val="both"/>
        <w:rPr>
          <w:sz w:val="28"/>
          <w:szCs w:val="28"/>
        </w:rPr>
      </w:pPr>
      <w:r w:rsidRPr="00281C13">
        <w:rPr>
          <w:sz w:val="28"/>
          <w:szCs w:val="28"/>
        </w:rPr>
        <w:t>подготовить звукоусиливающую аппаратуру коллективного использования.</w:t>
      </w:r>
    </w:p>
    <w:p w:rsidR="00A76EA9" w:rsidRPr="00281C13" w:rsidRDefault="00A76EA9" w:rsidP="00B84AB6">
      <w:pPr>
        <w:widowControl w:val="0"/>
        <w:tabs>
          <w:tab w:val="left" w:pos="720"/>
        </w:tabs>
        <w:ind w:firstLine="709"/>
        <w:jc w:val="center"/>
        <w:rPr>
          <w:b/>
          <w:sz w:val="28"/>
          <w:szCs w:val="28"/>
        </w:rPr>
      </w:pPr>
      <w:r w:rsidRPr="00281C13">
        <w:rPr>
          <w:b/>
          <w:sz w:val="28"/>
          <w:szCs w:val="28"/>
        </w:rPr>
        <w:t>Проведение  ГИА  в ППЭ</w:t>
      </w:r>
    </w:p>
    <w:p w:rsidR="00A76EA9" w:rsidRPr="00281C13" w:rsidRDefault="00A76EA9" w:rsidP="00A76EA9">
      <w:pPr>
        <w:pStyle w:val="ab"/>
        <w:ind w:firstLine="709"/>
        <w:rPr>
          <w:b/>
          <w:sz w:val="28"/>
          <w:szCs w:val="28"/>
        </w:rPr>
      </w:pPr>
      <w:r w:rsidRPr="00281C13">
        <w:rPr>
          <w:b/>
          <w:sz w:val="28"/>
          <w:szCs w:val="28"/>
        </w:rPr>
        <w:t>Запуск участников ГИА в ППЭ и рассадка в аудитории</w:t>
      </w:r>
    </w:p>
    <w:p w:rsidR="00A76EA9" w:rsidRPr="00281C13" w:rsidRDefault="00A76EA9" w:rsidP="00A76EA9">
      <w:pPr>
        <w:pStyle w:val="ab"/>
        <w:ind w:firstLine="709"/>
        <w:rPr>
          <w:sz w:val="28"/>
          <w:szCs w:val="28"/>
        </w:rPr>
      </w:pPr>
      <w:r w:rsidRPr="00281C13">
        <w:rPr>
          <w:sz w:val="28"/>
          <w:szCs w:val="28"/>
        </w:rPr>
        <w:t>Руководитель ППЭ за 45 минут до экзамена выдает помощникам кроме стандартных форм списки ассистентов, сопровождающих участников ГИА.</w:t>
      </w:r>
    </w:p>
    <w:p w:rsidR="00A76EA9" w:rsidRPr="00281C13" w:rsidRDefault="00A76EA9" w:rsidP="00A76EA9">
      <w:pPr>
        <w:pStyle w:val="ab"/>
        <w:ind w:firstLine="709"/>
        <w:rPr>
          <w:sz w:val="28"/>
          <w:szCs w:val="28"/>
        </w:rPr>
      </w:pPr>
      <w:r w:rsidRPr="00281C13">
        <w:rPr>
          <w:sz w:val="28"/>
          <w:szCs w:val="28"/>
        </w:rPr>
        <w:t>Руководитель ППЭ при входе ассистентов в ППЭ осуществляет контроль за проверкой документов, удостоверяющих личность ассистентов.</w:t>
      </w:r>
    </w:p>
    <w:p w:rsidR="00A76EA9" w:rsidRPr="00281C13" w:rsidRDefault="00A76EA9" w:rsidP="00A76EA9">
      <w:pPr>
        <w:pStyle w:val="ab"/>
        <w:ind w:firstLine="709"/>
        <w:rPr>
          <w:b/>
          <w:sz w:val="28"/>
          <w:szCs w:val="28"/>
        </w:rPr>
      </w:pPr>
      <w:r w:rsidRPr="00281C13">
        <w:rPr>
          <w:b/>
          <w:sz w:val="28"/>
          <w:szCs w:val="28"/>
        </w:rPr>
        <w:t>Начало проведения экзамена в аудитории</w:t>
      </w:r>
    </w:p>
    <w:p w:rsidR="00A76EA9" w:rsidRPr="00281C13" w:rsidRDefault="00A76EA9" w:rsidP="00A76EA9">
      <w:pPr>
        <w:widowControl w:val="0"/>
        <w:tabs>
          <w:tab w:val="left" w:pos="720"/>
        </w:tabs>
        <w:ind w:firstLine="709"/>
        <w:jc w:val="both"/>
        <w:rPr>
          <w:sz w:val="28"/>
          <w:szCs w:val="28"/>
        </w:rPr>
      </w:pPr>
      <w:r w:rsidRPr="00281C13">
        <w:rPr>
          <w:sz w:val="28"/>
          <w:szCs w:val="28"/>
        </w:rPr>
        <w:t xml:space="preserve">При проведении экзамена для слабовидящих участников ГИА в аудитории ППЭ после вскрытия индивидуального комплекта КИМ бланки регистрации </w:t>
      </w:r>
      <w:r w:rsidRPr="00281C13">
        <w:rPr>
          <w:sz w:val="28"/>
          <w:szCs w:val="28"/>
        </w:rPr>
        <w:lastRenderedPageBreak/>
        <w:t xml:space="preserve">и бланки ответов № 1 (для участников ЕГЭ) могут быть увеличены до формата А3 с использованием оргтехники. </w:t>
      </w:r>
    </w:p>
    <w:p w:rsidR="00A76EA9" w:rsidRPr="00281C13" w:rsidRDefault="00A76EA9" w:rsidP="00A76EA9">
      <w:pPr>
        <w:widowControl w:val="0"/>
        <w:tabs>
          <w:tab w:val="left" w:pos="720"/>
        </w:tabs>
        <w:ind w:firstLine="709"/>
        <w:jc w:val="both"/>
        <w:rPr>
          <w:sz w:val="28"/>
          <w:szCs w:val="28"/>
        </w:rPr>
      </w:pPr>
      <w:r w:rsidRPr="00281C13">
        <w:rPr>
          <w:sz w:val="28"/>
          <w:szCs w:val="28"/>
        </w:rPr>
        <w:t>В случае отсутствия возможности увеличения экзаменационных материалов непосредственно в аудитории масштабирование может производиться до начала экзамена в присутствии руководителя ППЭ под контролем члена ГЭК  и общественных наблюдателей. При этом по окончании масштабирования каждого индивидуального комплекта в пакет формата А3 складываются и запечатываются следующие материалы:</w:t>
      </w:r>
    </w:p>
    <w:p w:rsidR="00A76EA9" w:rsidRPr="00281C13" w:rsidRDefault="00A76EA9" w:rsidP="00A76EA9">
      <w:pPr>
        <w:widowControl w:val="0"/>
        <w:tabs>
          <w:tab w:val="left" w:pos="720"/>
        </w:tabs>
        <w:ind w:firstLine="709"/>
        <w:jc w:val="both"/>
        <w:rPr>
          <w:sz w:val="28"/>
          <w:szCs w:val="28"/>
        </w:rPr>
      </w:pPr>
      <w:r w:rsidRPr="00281C13">
        <w:rPr>
          <w:sz w:val="28"/>
          <w:szCs w:val="28"/>
        </w:rPr>
        <w:t>КИМ стандартного размера;</w:t>
      </w:r>
    </w:p>
    <w:p w:rsidR="00A76EA9" w:rsidRPr="00281C13" w:rsidRDefault="00A76EA9" w:rsidP="00A76EA9">
      <w:pPr>
        <w:widowControl w:val="0"/>
        <w:tabs>
          <w:tab w:val="left" w:pos="720"/>
        </w:tabs>
        <w:ind w:firstLine="709"/>
        <w:jc w:val="both"/>
        <w:rPr>
          <w:sz w:val="28"/>
          <w:szCs w:val="28"/>
        </w:rPr>
      </w:pPr>
      <w:r w:rsidRPr="00281C13">
        <w:rPr>
          <w:sz w:val="28"/>
          <w:szCs w:val="28"/>
        </w:rPr>
        <w:t>КИМ увеличенный;</w:t>
      </w:r>
    </w:p>
    <w:p w:rsidR="00A76EA9" w:rsidRPr="00281C13" w:rsidRDefault="00A76EA9" w:rsidP="00A76EA9">
      <w:pPr>
        <w:widowControl w:val="0"/>
        <w:tabs>
          <w:tab w:val="left" w:pos="720"/>
        </w:tabs>
        <w:ind w:firstLine="709"/>
        <w:jc w:val="both"/>
        <w:rPr>
          <w:sz w:val="28"/>
          <w:szCs w:val="28"/>
        </w:rPr>
      </w:pPr>
      <w:r w:rsidRPr="00281C13">
        <w:rPr>
          <w:sz w:val="28"/>
          <w:szCs w:val="28"/>
        </w:rPr>
        <w:t>бланки стандартного размера;</w:t>
      </w:r>
    </w:p>
    <w:p w:rsidR="00A76EA9" w:rsidRPr="00281C13" w:rsidRDefault="00A76EA9" w:rsidP="00A76EA9">
      <w:pPr>
        <w:widowControl w:val="0"/>
        <w:tabs>
          <w:tab w:val="left" w:pos="720"/>
        </w:tabs>
        <w:ind w:firstLine="709"/>
        <w:jc w:val="both"/>
        <w:rPr>
          <w:sz w:val="28"/>
          <w:szCs w:val="28"/>
        </w:rPr>
      </w:pPr>
      <w:r w:rsidRPr="00281C13">
        <w:rPr>
          <w:sz w:val="28"/>
          <w:szCs w:val="28"/>
        </w:rPr>
        <w:t>бланк ответов № 1, увеличенный до формата А3;</w:t>
      </w:r>
    </w:p>
    <w:p w:rsidR="00A76EA9" w:rsidRPr="00281C13" w:rsidRDefault="00A76EA9" w:rsidP="00A76EA9">
      <w:pPr>
        <w:widowControl w:val="0"/>
        <w:tabs>
          <w:tab w:val="left" w:pos="720"/>
        </w:tabs>
        <w:ind w:firstLine="709"/>
        <w:jc w:val="both"/>
        <w:rPr>
          <w:sz w:val="28"/>
          <w:szCs w:val="28"/>
        </w:rPr>
      </w:pPr>
      <w:r w:rsidRPr="00281C13">
        <w:rPr>
          <w:sz w:val="28"/>
          <w:szCs w:val="28"/>
        </w:rPr>
        <w:t>бланк регистрации (для участников ЕГЭ).</w:t>
      </w:r>
    </w:p>
    <w:p w:rsidR="00A76EA9" w:rsidRPr="00281C13" w:rsidRDefault="00A76EA9" w:rsidP="00A76EA9">
      <w:pPr>
        <w:widowControl w:val="0"/>
        <w:tabs>
          <w:tab w:val="left" w:pos="720"/>
        </w:tabs>
        <w:ind w:firstLine="709"/>
        <w:jc w:val="both"/>
        <w:rPr>
          <w:sz w:val="28"/>
          <w:szCs w:val="28"/>
        </w:rPr>
      </w:pPr>
      <w:r w:rsidRPr="00281C13">
        <w:rPr>
          <w:sz w:val="28"/>
          <w:szCs w:val="28"/>
        </w:rPr>
        <w:t>При проведении ГИА для слабослышащих участников ГИА перед началом  экзамена проверяется качество передачи звука и его разборчивость.</w:t>
      </w:r>
    </w:p>
    <w:p w:rsidR="00A76EA9" w:rsidRPr="00281C13" w:rsidRDefault="00A76EA9" w:rsidP="00A76EA9">
      <w:pPr>
        <w:widowControl w:val="0"/>
        <w:tabs>
          <w:tab w:val="left" w:pos="720"/>
        </w:tabs>
        <w:ind w:firstLine="709"/>
        <w:jc w:val="both"/>
        <w:rPr>
          <w:b/>
          <w:sz w:val="28"/>
          <w:szCs w:val="28"/>
        </w:rPr>
      </w:pPr>
      <w:r w:rsidRPr="00281C13">
        <w:rPr>
          <w:b/>
          <w:sz w:val="28"/>
          <w:szCs w:val="28"/>
        </w:rPr>
        <w:t>Этап завершения ГИА в ППЭ</w:t>
      </w:r>
    </w:p>
    <w:p w:rsidR="00A76EA9" w:rsidRPr="00281C13" w:rsidRDefault="00A76EA9" w:rsidP="00A76EA9">
      <w:pPr>
        <w:widowControl w:val="0"/>
        <w:tabs>
          <w:tab w:val="left" w:pos="720"/>
        </w:tabs>
        <w:ind w:firstLine="709"/>
        <w:jc w:val="both"/>
        <w:rPr>
          <w:sz w:val="28"/>
          <w:szCs w:val="28"/>
        </w:rPr>
      </w:pPr>
      <w:r w:rsidRPr="00281C13">
        <w:rPr>
          <w:sz w:val="28"/>
          <w:szCs w:val="28"/>
        </w:rPr>
        <w:t xml:space="preserve">Руководитель ППЭ в присутствии члена ГЭК после окончания экзамена обязан получить: </w:t>
      </w:r>
    </w:p>
    <w:p w:rsidR="00A76EA9" w:rsidRPr="00281C13" w:rsidRDefault="00A76EA9" w:rsidP="00A76EA9">
      <w:pPr>
        <w:widowControl w:val="0"/>
        <w:tabs>
          <w:tab w:val="left" w:pos="720"/>
        </w:tabs>
        <w:ind w:firstLine="709"/>
        <w:jc w:val="both"/>
        <w:rPr>
          <w:i/>
          <w:sz w:val="28"/>
          <w:szCs w:val="28"/>
        </w:rPr>
      </w:pPr>
      <w:r w:rsidRPr="00281C13">
        <w:rPr>
          <w:i/>
          <w:sz w:val="28"/>
          <w:szCs w:val="28"/>
        </w:rPr>
        <w:t>Из аудитории для слепых участников ГИА:</w:t>
      </w:r>
    </w:p>
    <w:p w:rsidR="00A76EA9" w:rsidRPr="00281C13" w:rsidRDefault="00A76EA9" w:rsidP="00A76EA9">
      <w:pPr>
        <w:pStyle w:val="21"/>
        <w:widowControl w:val="0"/>
        <w:tabs>
          <w:tab w:val="left" w:pos="709"/>
        </w:tabs>
        <w:ind w:firstLine="709"/>
        <w:jc w:val="both"/>
        <w:rPr>
          <w:sz w:val="28"/>
          <w:szCs w:val="28"/>
        </w:rPr>
      </w:pPr>
      <w:r w:rsidRPr="00281C13">
        <w:rPr>
          <w:sz w:val="28"/>
          <w:szCs w:val="28"/>
        </w:rPr>
        <w:t>запечатанные возвратные доставочные пакеты с тетрадями для ответов участников экзамена, дополнительными листами для ответов, если они использовались для записи ответов, и комплектами стандартных бланков для передачи в комиссию тифлопереводчиков;</w:t>
      </w:r>
    </w:p>
    <w:p w:rsidR="00A76EA9" w:rsidRPr="00281C13" w:rsidRDefault="00A76EA9" w:rsidP="00A76EA9">
      <w:pPr>
        <w:pStyle w:val="21"/>
        <w:widowControl w:val="0"/>
        <w:tabs>
          <w:tab w:val="left" w:pos="709"/>
        </w:tabs>
        <w:ind w:firstLine="709"/>
        <w:jc w:val="both"/>
        <w:rPr>
          <w:sz w:val="28"/>
          <w:szCs w:val="28"/>
        </w:rPr>
      </w:pPr>
      <w:r w:rsidRPr="00281C13">
        <w:rPr>
          <w:sz w:val="28"/>
          <w:szCs w:val="28"/>
        </w:rPr>
        <w:t>черновики;</w:t>
      </w:r>
    </w:p>
    <w:p w:rsidR="00A76EA9" w:rsidRPr="00281C13" w:rsidRDefault="00A76EA9" w:rsidP="00A76EA9">
      <w:pPr>
        <w:pStyle w:val="21"/>
        <w:widowControl w:val="0"/>
        <w:tabs>
          <w:tab w:val="left" w:pos="709"/>
        </w:tabs>
        <w:ind w:firstLine="709"/>
        <w:jc w:val="both"/>
        <w:rPr>
          <w:sz w:val="28"/>
          <w:szCs w:val="28"/>
        </w:rPr>
      </w:pPr>
      <w:r w:rsidRPr="00281C13">
        <w:rPr>
          <w:sz w:val="28"/>
          <w:szCs w:val="28"/>
        </w:rPr>
        <w:t>использованные КИМ.</w:t>
      </w:r>
    </w:p>
    <w:p w:rsidR="00A76EA9" w:rsidRPr="00281C13" w:rsidRDefault="00A76EA9" w:rsidP="00A76EA9">
      <w:pPr>
        <w:widowControl w:val="0"/>
        <w:tabs>
          <w:tab w:val="left" w:pos="720"/>
        </w:tabs>
        <w:ind w:firstLine="709"/>
        <w:jc w:val="both"/>
        <w:rPr>
          <w:i/>
          <w:sz w:val="28"/>
          <w:szCs w:val="28"/>
        </w:rPr>
      </w:pPr>
      <w:r w:rsidRPr="00281C13">
        <w:rPr>
          <w:i/>
          <w:sz w:val="28"/>
          <w:szCs w:val="28"/>
        </w:rPr>
        <w:t>Из аудитории для слабовидящих участников экзамена:</w:t>
      </w:r>
    </w:p>
    <w:p w:rsidR="00A76EA9" w:rsidRPr="00281C13" w:rsidRDefault="00A76EA9" w:rsidP="00A76EA9">
      <w:pPr>
        <w:pStyle w:val="21"/>
        <w:widowControl w:val="0"/>
        <w:tabs>
          <w:tab w:val="left" w:pos="709"/>
        </w:tabs>
        <w:ind w:firstLine="851"/>
        <w:jc w:val="both"/>
        <w:rPr>
          <w:sz w:val="28"/>
          <w:szCs w:val="28"/>
        </w:rPr>
      </w:pPr>
      <w:r w:rsidRPr="00281C13">
        <w:rPr>
          <w:sz w:val="28"/>
          <w:szCs w:val="28"/>
        </w:rPr>
        <w:t>запечатанные возвратные доставочные пакеты с бланками регистрации (увеличенными - в конверте формата А3 - и стандартными - в стандартном возвратном доставочном пакете), бланками ответов № 1 (увеличенными - в конверте формата А3 - и стандартными - в стандартном возвратном доставочном пакете) и бланками ответов № 2 (включая дополнительные бланки ответов № 2),</w:t>
      </w:r>
    </w:p>
    <w:p w:rsidR="00A76EA9" w:rsidRPr="00281C13" w:rsidRDefault="00A76EA9" w:rsidP="00A76EA9">
      <w:pPr>
        <w:pStyle w:val="21"/>
        <w:widowControl w:val="0"/>
        <w:tabs>
          <w:tab w:val="left" w:pos="1080"/>
        </w:tabs>
        <w:ind w:firstLine="709"/>
        <w:jc w:val="both"/>
        <w:rPr>
          <w:sz w:val="28"/>
          <w:szCs w:val="28"/>
        </w:rPr>
      </w:pPr>
      <w:r w:rsidRPr="00281C13">
        <w:rPr>
          <w:iCs/>
          <w:sz w:val="28"/>
          <w:szCs w:val="28"/>
        </w:rPr>
        <w:t>Примечание.</w:t>
      </w:r>
      <w:r w:rsidRPr="00281C13">
        <w:rPr>
          <w:sz w:val="28"/>
          <w:szCs w:val="28"/>
        </w:rPr>
        <w:t xml:space="preserve"> На сопроводительных бланках доставочных пакетов с указанными материалами должна быть заполнена информация о регионе, ППЭ, аудитории, предмете, количестве конвертов индивидуальных комплектов в пакете, ответственном организаторе по аудитории;</w:t>
      </w:r>
    </w:p>
    <w:p w:rsidR="00A76EA9" w:rsidRPr="00281C13" w:rsidRDefault="00A76EA9" w:rsidP="00A76EA9">
      <w:pPr>
        <w:pStyle w:val="21"/>
        <w:widowControl w:val="0"/>
        <w:tabs>
          <w:tab w:val="left" w:pos="709"/>
        </w:tabs>
        <w:ind w:firstLine="709"/>
        <w:jc w:val="both"/>
        <w:rPr>
          <w:sz w:val="28"/>
          <w:szCs w:val="28"/>
        </w:rPr>
      </w:pPr>
      <w:r w:rsidRPr="00281C13">
        <w:rPr>
          <w:sz w:val="28"/>
          <w:szCs w:val="28"/>
        </w:rPr>
        <w:t>черновики;</w:t>
      </w:r>
    </w:p>
    <w:p w:rsidR="00A76EA9" w:rsidRPr="00281C13" w:rsidRDefault="00A76EA9" w:rsidP="00A76EA9">
      <w:pPr>
        <w:pStyle w:val="ad"/>
        <w:widowControl w:val="0"/>
        <w:spacing w:after="0" w:line="240" w:lineRule="auto"/>
        <w:ind w:left="0" w:firstLine="709"/>
        <w:jc w:val="both"/>
        <w:rPr>
          <w:rFonts w:ascii="Times New Roman" w:hAnsi="Times New Roman"/>
          <w:sz w:val="28"/>
          <w:szCs w:val="28"/>
        </w:rPr>
      </w:pPr>
      <w:r w:rsidRPr="00281C13">
        <w:rPr>
          <w:rFonts w:ascii="Times New Roman" w:hAnsi="Times New Roman"/>
          <w:sz w:val="28"/>
          <w:szCs w:val="28"/>
        </w:rPr>
        <w:t>запечатанные пакеты с использованными КИМ (стандартными и увеличенными - в конверте формата А3).</w:t>
      </w:r>
    </w:p>
    <w:p w:rsidR="00A76EA9" w:rsidRPr="00281C13" w:rsidRDefault="00A76EA9" w:rsidP="00A76EA9">
      <w:pPr>
        <w:pStyle w:val="ad"/>
        <w:widowControl w:val="0"/>
        <w:spacing w:after="0" w:line="240" w:lineRule="auto"/>
        <w:ind w:left="0" w:firstLine="709"/>
        <w:jc w:val="both"/>
        <w:rPr>
          <w:rFonts w:ascii="Times New Roman" w:hAnsi="Times New Roman"/>
          <w:bCs/>
          <w:sz w:val="28"/>
          <w:szCs w:val="28"/>
        </w:rPr>
      </w:pPr>
      <w:r w:rsidRPr="00281C13">
        <w:rPr>
          <w:rFonts w:ascii="Times New Roman" w:hAnsi="Times New Roman"/>
          <w:bCs/>
          <w:sz w:val="28"/>
          <w:szCs w:val="28"/>
        </w:rPr>
        <w:t>В случае проведения ГИА для участников ГИА с ОВЗ</w:t>
      </w:r>
      <w:r w:rsidRPr="00281C13">
        <w:rPr>
          <w:rFonts w:ascii="Times New Roman" w:hAnsi="Times New Roman"/>
          <w:sz w:val="28"/>
          <w:szCs w:val="28"/>
        </w:rPr>
        <w:t>, детей-инвалидов и инвалидов</w:t>
      </w:r>
      <w:r w:rsidRPr="00281C13">
        <w:rPr>
          <w:rFonts w:ascii="Times New Roman" w:hAnsi="Times New Roman"/>
          <w:bCs/>
          <w:sz w:val="28"/>
          <w:szCs w:val="28"/>
        </w:rPr>
        <w:t xml:space="preserve"> в специальной аудитории ППЭ по окончании экзамена руководитель ППЭ передает члену ГЭК материалы ГИА в специальной аудитории отдельно от материалов, сданных из остальных аудиторий ППЭ по окончании экзамена для основной части участников ГИА. Доставка экзаменационных материалов из ППЭ в РЦОИ производится незамедлительно по окончании процедуры сбора и оформления документов экзамена для участников ГИА с ОВЗ.</w:t>
      </w:r>
    </w:p>
    <w:p w:rsidR="00BA0745" w:rsidRDefault="00BA0745" w:rsidP="0050753E">
      <w:pPr>
        <w:pStyle w:val="1"/>
        <w:sectPr w:rsidR="00BA0745" w:rsidSect="00B84AB6">
          <w:pgSz w:w="11906" w:h="16838"/>
          <w:pgMar w:top="284" w:right="1276" w:bottom="993" w:left="851" w:header="709" w:footer="709" w:gutter="0"/>
          <w:cols w:space="708"/>
          <w:docGrid w:linePitch="360"/>
        </w:sectPr>
      </w:pPr>
      <w:bookmarkStart w:id="21" w:name="_Toc412737766"/>
      <w:bookmarkStart w:id="22" w:name="_Toc439320763"/>
      <w:bookmarkEnd w:id="19"/>
      <w:bookmarkEnd w:id="20"/>
    </w:p>
    <w:p w:rsidR="00BA0745" w:rsidRDefault="005C66A7" w:rsidP="0050753E">
      <w:pPr>
        <w:pStyle w:val="1"/>
      </w:pPr>
      <w:r>
        <w:lastRenderedPageBreak/>
        <w:t xml:space="preserve">                                     </w:t>
      </w:r>
      <w:r w:rsidR="00B84AB6">
        <w:t xml:space="preserve">                            </w:t>
      </w:r>
    </w:p>
    <w:p w:rsidR="00BA0745" w:rsidRDefault="00BA0745" w:rsidP="0050753E">
      <w:pPr>
        <w:pStyle w:val="1"/>
      </w:pPr>
    </w:p>
    <w:p w:rsidR="00BA0745" w:rsidRDefault="00BA0745" w:rsidP="0050753E">
      <w:pPr>
        <w:pStyle w:val="1"/>
      </w:pPr>
    </w:p>
    <w:p w:rsidR="005C66A7" w:rsidRPr="0050753E" w:rsidRDefault="00B84AB6" w:rsidP="0050753E">
      <w:pPr>
        <w:pStyle w:val="1"/>
        <w:rPr>
          <w:b w:val="0"/>
          <w:sz w:val="24"/>
          <w:szCs w:val="24"/>
        </w:rPr>
      </w:pPr>
      <w:r w:rsidRPr="0050753E">
        <w:rPr>
          <w:b w:val="0"/>
          <w:sz w:val="24"/>
          <w:szCs w:val="24"/>
        </w:rPr>
        <w:t xml:space="preserve">                                                                                                                                                        </w:t>
      </w:r>
      <w:r w:rsidR="00FF1535" w:rsidRPr="0050753E">
        <w:rPr>
          <w:b w:val="0"/>
          <w:sz w:val="24"/>
          <w:szCs w:val="24"/>
        </w:rPr>
        <w:t xml:space="preserve"> </w:t>
      </w:r>
      <w:r w:rsidR="005C66A7" w:rsidRPr="0050753E">
        <w:rPr>
          <w:b w:val="0"/>
          <w:sz w:val="24"/>
          <w:szCs w:val="24"/>
        </w:rPr>
        <w:t xml:space="preserve">Приложение 6 к Инструкции по     </w:t>
      </w:r>
    </w:p>
    <w:p w:rsidR="005C66A7" w:rsidRPr="0050753E" w:rsidRDefault="005C66A7" w:rsidP="0050753E">
      <w:pPr>
        <w:pStyle w:val="1"/>
        <w:rPr>
          <w:b w:val="0"/>
          <w:sz w:val="24"/>
          <w:szCs w:val="24"/>
        </w:rPr>
      </w:pPr>
      <w:r w:rsidRPr="0050753E">
        <w:rPr>
          <w:b w:val="0"/>
          <w:sz w:val="24"/>
          <w:szCs w:val="24"/>
        </w:rPr>
        <w:t xml:space="preserve">                                               </w:t>
      </w:r>
      <w:r w:rsidR="00B84AB6" w:rsidRPr="0050753E">
        <w:rPr>
          <w:b w:val="0"/>
          <w:sz w:val="24"/>
          <w:szCs w:val="24"/>
        </w:rPr>
        <w:t xml:space="preserve">                      </w:t>
      </w:r>
      <w:r w:rsidR="00FF1535" w:rsidRPr="0050753E">
        <w:rPr>
          <w:b w:val="0"/>
          <w:sz w:val="24"/>
          <w:szCs w:val="24"/>
        </w:rPr>
        <w:t xml:space="preserve">                                                                                             </w:t>
      </w:r>
      <w:r w:rsidRPr="0050753E">
        <w:rPr>
          <w:b w:val="0"/>
          <w:sz w:val="24"/>
          <w:szCs w:val="24"/>
        </w:rPr>
        <w:t>организации и проведению ГИА-11 в</w:t>
      </w:r>
    </w:p>
    <w:p w:rsidR="005C66A7" w:rsidRPr="0050753E" w:rsidRDefault="005C66A7" w:rsidP="0050753E">
      <w:pPr>
        <w:pStyle w:val="1"/>
        <w:rPr>
          <w:b w:val="0"/>
          <w:sz w:val="24"/>
          <w:szCs w:val="24"/>
        </w:rPr>
      </w:pPr>
      <w:r w:rsidRPr="0050753E">
        <w:rPr>
          <w:b w:val="0"/>
          <w:sz w:val="24"/>
          <w:szCs w:val="24"/>
        </w:rPr>
        <w:t xml:space="preserve">                                                                               </w:t>
      </w:r>
      <w:r w:rsidR="00FF1535" w:rsidRPr="0050753E">
        <w:rPr>
          <w:b w:val="0"/>
          <w:sz w:val="24"/>
          <w:szCs w:val="24"/>
        </w:rPr>
        <w:t xml:space="preserve">                                                                                  </w:t>
      </w:r>
      <w:r w:rsidRPr="0050753E">
        <w:rPr>
          <w:b w:val="0"/>
          <w:sz w:val="24"/>
          <w:szCs w:val="24"/>
        </w:rPr>
        <w:t xml:space="preserve">форме ЕГЭ для лиц с ограниченными </w:t>
      </w:r>
    </w:p>
    <w:p w:rsidR="005C66A7" w:rsidRPr="0050753E" w:rsidRDefault="00FF1535" w:rsidP="0050753E">
      <w:pPr>
        <w:pStyle w:val="1"/>
        <w:rPr>
          <w:b w:val="0"/>
          <w:sz w:val="24"/>
          <w:szCs w:val="24"/>
        </w:rPr>
      </w:pPr>
      <w:r w:rsidRPr="0050753E">
        <w:rPr>
          <w:b w:val="0"/>
          <w:sz w:val="24"/>
          <w:szCs w:val="24"/>
        </w:rPr>
        <w:t xml:space="preserve">                                                                                                                                                         </w:t>
      </w:r>
      <w:r w:rsidR="005C66A7" w:rsidRPr="0050753E">
        <w:rPr>
          <w:b w:val="0"/>
          <w:sz w:val="24"/>
          <w:szCs w:val="24"/>
        </w:rPr>
        <w:t>возможностями здоровья, детей-</w:t>
      </w:r>
    </w:p>
    <w:p w:rsidR="005C66A7" w:rsidRPr="0050753E" w:rsidRDefault="005C66A7" w:rsidP="0050753E">
      <w:pPr>
        <w:pStyle w:val="1"/>
        <w:rPr>
          <w:b w:val="0"/>
          <w:sz w:val="24"/>
          <w:szCs w:val="24"/>
        </w:rPr>
      </w:pPr>
      <w:r w:rsidRPr="0050753E">
        <w:rPr>
          <w:b w:val="0"/>
          <w:sz w:val="24"/>
          <w:szCs w:val="24"/>
        </w:rPr>
        <w:t xml:space="preserve">                                                                                       </w:t>
      </w:r>
      <w:r w:rsidR="00FF1535" w:rsidRPr="0050753E">
        <w:rPr>
          <w:b w:val="0"/>
          <w:sz w:val="24"/>
          <w:szCs w:val="24"/>
        </w:rPr>
        <w:t xml:space="preserve">                                                                                  </w:t>
      </w:r>
      <w:r w:rsidRPr="0050753E">
        <w:rPr>
          <w:b w:val="0"/>
          <w:sz w:val="24"/>
          <w:szCs w:val="24"/>
        </w:rPr>
        <w:t xml:space="preserve"> инвалидов и инвалидов в КЧР в 2016 году</w:t>
      </w:r>
    </w:p>
    <w:p w:rsidR="005C66A7" w:rsidRDefault="005C66A7" w:rsidP="0050753E">
      <w:pPr>
        <w:pStyle w:val="1"/>
      </w:pPr>
    </w:p>
    <w:p w:rsidR="00F401F0" w:rsidRPr="00ED0FE6" w:rsidRDefault="00F401F0" w:rsidP="0050753E">
      <w:pPr>
        <w:pStyle w:val="1"/>
      </w:pPr>
      <w:r w:rsidRPr="00ED0FE6">
        <w:t>Особенности организации пункта проведения ГИА для участников ГИА</w:t>
      </w:r>
      <w:r w:rsidR="00B11A89" w:rsidRPr="00ED0FE6">
        <w:t xml:space="preserve"> с</w:t>
      </w:r>
      <w:r w:rsidR="00B11A89">
        <w:t> </w:t>
      </w:r>
      <w:r w:rsidR="00B11A89" w:rsidRPr="00ED0FE6">
        <w:t>р</w:t>
      </w:r>
      <w:r w:rsidRPr="00ED0FE6">
        <w:t>азличными заболеваниями, детей-инвалидов</w:t>
      </w:r>
      <w:r w:rsidR="00B11A89" w:rsidRPr="00ED0FE6">
        <w:t xml:space="preserve"> и</w:t>
      </w:r>
      <w:r w:rsidR="00B11A89">
        <w:t> </w:t>
      </w:r>
      <w:r w:rsidR="00B11A89" w:rsidRPr="00ED0FE6">
        <w:t>и</w:t>
      </w:r>
      <w:r w:rsidRPr="00ED0FE6">
        <w:t>нвалидов</w:t>
      </w:r>
      <w:bookmarkEnd w:id="21"/>
      <w:bookmarkEnd w:id="22"/>
    </w:p>
    <w:p w:rsidR="00F401F0" w:rsidRPr="00ED0FE6" w:rsidRDefault="00F401F0" w:rsidP="00F401F0">
      <w:pPr>
        <w:jc w:val="center"/>
        <w:rPr>
          <w:b/>
        </w:rPr>
      </w:pPr>
    </w:p>
    <w:tbl>
      <w:tblPr>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049"/>
        <w:gridCol w:w="1559"/>
        <w:gridCol w:w="1840"/>
        <w:gridCol w:w="3370"/>
        <w:gridCol w:w="2879"/>
        <w:gridCol w:w="2823"/>
      </w:tblGrid>
      <w:tr w:rsidR="00F401F0" w:rsidRPr="00ED0FE6" w:rsidTr="00F401F0">
        <w:tc>
          <w:tcPr>
            <w:tcW w:w="468"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p>
          <w:p w:rsidR="00F401F0" w:rsidRPr="00ED0FE6" w:rsidRDefault="00F401F0">
            <w:pPr>
              <w:rPr>
                <w:sz w:val="22"/>
                <w:szCs w:val="22"/>
              </w:rPr>
            </w:pPr>
          </w:p>
        </w:tc>
        <w:tc>
          <w:tcPr>
            <w:tcW w:w="2050" w:type="dxa"/>
            <w:vMerge w:val="restart"/>
            <w:tcBorders>
              <w:top w:val="single" w:sz="4" w:space="0" w:color="auto"/>
              <w:left w:val="single" w:sz="4" w:space="0" w:color="auto"/>
              <w:bottom w:val="single" w:sz="4" w:space="0" w:color="auto"/>
              <w:right w:val="single" w:sz="4" w:space="0" w:color="auto"/>
            </w:tcBorders>
            <w:hideMark/>
          </w:tcPr>
          <w:p w:rsidR="00F401F0" w:rsidRPr="00ED0FE6" w:rsidRDefault="00F401F0">
            <w:pPr>
              <w:rPr>
                <w:b/>
                <w:sz w:val="22"/>
                <w:szCs w:val="22"/>
              </w:rPr>
            </w:pPr>
            <w:r w:rsidRPr="00ED0FE6">
              <w:rPr>
                <w:b/>
                <w:sz w:val="22"/>
                <w:szCs w:val="22"/>
              </w:rPr>
              <w:t>Категория участников</w:t>
            </w:r>
            <w:r w:rsidR="00B11A89" w:rsidRPr="00ED0FE6">
              <w:rPr>
                <w:b/>
                <w:sz w:val="22"/>
                <w:szCs w:val="22"/>
              </w:rPr>
              <w:t xml:space="preserve"> с</w:t>
            </w:r>
            <w:r w:rsidR="00B11A89">
              <w:rPr>
                <w:b/>
                <w:sz w:val="22"/>
                <w:szCs w:val="22"/>
              </w:rPr>
              <w:t> </w:t>
            </w:r>
            <w:r w:rsidR="00B11A89" w:rsidRPr="00ED0FE6">
              <w:rPr>
                <w:b/>
                <w:sz w:val="22"/>
                <w:szCs w:val="22"/>
              </w:rPr>
              <w:t>О</w:t>
            </w:r>
            <w:r w:rsidRPr="00ED0FE6">
              <w:rPr>
                <w:b/>
                <w:sz w:val="22"/>
                <w:szCs w:val="22"/>
              </w:rPr>
              <w:t>ВЗ</w:t>
            </w:r>
          </w:p>
        </w:tc>
        <w:tc>
          <w:tcPr>
            <w:tcW w:w="12474" w:type="dxa"/>
            <w:gridSpan w:val="5"/>
            <w:tcBorders>
              <w:top w:val="single" w:sz="4" w:space="0" w:color="auto"/>
              <w:left w:val="single" w:sz="4" w:space="0" w:color="auto"/>
              <w:bottom w:val="single" w:sz="4" w:space="0" w:color="auto"/>
              <w:right w:val="single" w:sz="4" w:space="0" w:color="auto"/>
            </w:tcBorders>
            <w:hideMark/>
          </w:tcPr>
          <w:p w:rsidR="00F401F0" w:rsidRPr="00ED0FE6" w:rsidRDefault="00F401F0">
            <w:pPr>
              <w:jc w:val="center"/>
              <w:rPr>
                <w:b/>
                <w:sz w:val="22"/>
                <w:szCs w:val="22"/>
              </w:rPr>
            </w:pPr>
            <w:r w:rsidRPr="00ED0FE6">
              <w:rPr>
                <w:b/>
                <w:sz w:val="22"/>
                <w:szCs w:val="22"/>
              </w:rPr>
              <w:t xml:space="preserve">Требования </w:t>
            </w:r>
          </w:p>
        </w:tc>
      </w:tr>
      <w:tr w:rsidR="00F401F0" w:rsidRPr="00ED0FE6" w:rsidTr="00F401F0">
        <w:tc>
          <w:tcPr>
            <w:tcW w:w="468"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b/>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F401F0" w:rsidRPr="00ED0FE6" w:rsidRDefault="00F401F0">
            <w:pPr>
              <w:jc w:val="center"/>
              <w:rPr>
                <w:b/>
                <w:sz w:val="22"/>
                <w:szCs w:val="22"/>
              </w:rPr>
            </w:pPr>
            <w:r w:rsidRPr="00ED0FE6">
              <w:rPr>
                <w:b/>
                <w:sz w:val="22"/>
                <w:szCs w:val="22"/>
              </w:rPr>
              <w:t>Оформление КИМ</w:t>
            </w:r>
          </w:p>
        </w:tc>
        <w:tc>
          <w:tcPr>
            <w:tcW w:w="1840" w:type="dxa"/>
            <w:tcBorders>
              <w:top w:val="single" w:sz="4" w:space="0" w:color="auto"/>
              <w:left w:val="single" w:sz="4" w:space="0" w:color="auto"/>
              <w:bottom w:val="single" w:sz="4" w:space="0" w:color="auto"/>
              <w:right w:val="single" w:sz="4" w:space="0" w:color="auto"/>
            </w:tcBorders>
            <w:hideMark/>
          </w:tcPr>
          <w:p w:rsidR="00F401F0" w:rsidRPr="00ED0FE6" w:rsidRDefault="00F401F0">
            <w:pPr>
              <w:jc w:val="center"/>
              <w:rPr>
                <w:b/>
                <w:sz w:val="22"/>
                <w:szCs w:val="22"/>
              </w:rPr>
            </w:pPr>
            <w:r w:rsidRPr="00ED0FE6">
              <w:rPr>
                <w:b/>
                <w:sz w:val="22"/>
                <w:szCs w:val="22"/>
              </w:rPr>
              <w:t>Продолжительность экзамена</w:t>
            </w: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ED0FE6">
            <w:pPr>
              <w:jc w:val="center"/>
              <w:rPr>
                <w:b/>
                <w:sz w:val="22"/>
                <w:szCs w:val="22"/>
              </w:rPr>
            </w:pPr>
            <w:r>
              <w:rPr>
                <w:b/>
                <w:sz w:val="22"/>
                <w:szCs w:val="22"/>
              </w:rPr>
              <w:t>Рабоч</w:t>
            </w:r>
            <w:r w:rsidR="00F401F0" w:rsidRPr="00ED0FE6">
              <w:rPr>
                <w:b/>
                <w:sz w:val="22"/>
                <w:szCs w:val="22"/>
              </w:rPr>
              <w:t>ее  место</w:t>
            </w:r>
          </w:p>
        </w:tc>
        <w:tc>
          <w:tcPr>
            <w:tcW w:w="2880" w:type="dxa"/>
            <w:tcBorders>
              <w:top w:val="single" w:sz="4" w:space="0" w:color="auto"/>
              <w:left w:val="single" w:sz="4" w:space="0" w:color="auto"/>
              <w:bottom w:val="single" w:sz="4" w:space="0" w:color="auto"/>
              <w:right w:val="single" w:sz="4" w:space="0" w:color="auto"/>
            </w:tcBorders>
            <w:hideMark/>
          </w:tcPr>
          <w:p w:rsidR="00F401F0" w:rsidRPr="00ED0FE6" w:rsidRDefault="00F401F0">
            <w:pPr>
              <w:jc w:val="center"/>
              <w:rPr>
                <w:b/>
                <w:sz w:val="22"/>
                <w:szCs w:val="22"/>
              </w:rPr>
            </w:pPr>
            <w:r w:rsidRPr="00ED0FE6">
              <w:rPr>
                <w:b/>
                <w:sz w:val="22"/>
                <w:szCs w:val="22"/>
              </w:rPr>
              <w:t>Работа ассистента</w:t>
            </w:r>
          </w:p>
        </w:tc>
        <w:tc>
          <w:tcPr>
            <w:tcW w:w="2824" w:type="dxa"/>
            <w:tcBorders>
              <w:top w:val="single" w:sz="4" w:space="0" w:color="auto"/>
              <w:left w:val="single" w:sz="4" w:space="0" w:color="auto"/>
              <w:bottom w:val="single" w:sz="4" w:space="0" w:color="auto"/>
              <w:right w:val="single" w:sz="4" w:space="0" w:color="auto"/>
            </w:tcBorders>
            <w:hideMark/>
          </w:tcPr>
          <w:p w:rsidR="00F401F0" w:rsidRPr="00ED0FE6" w:rsidRDefault="00F401F0">
            <w:pPr>
              <w:jc w:val="center"/>
              <w:rPr>
                <w:b/>
                <w:sz w:val="22"/>
                <w:szCs w:val="22"/>
              </w:rPr>
            </w:pPr>
            <w:r w:rsidRPr="00ED0FE6">
              <w:rPr>
                <w:b/>
                <w:sz w:val="22"/>
                <w:szCs w:val="22"/>
              </w:rPr>
              <w:t>Оформление работы</w:t>
            </w:r>
          </w:p>
        </w:tc>
      </w:tr>
      <w:tr w:rsidR="00F401F0" w:rsidRPr="00ED0FE6" w:rsidTr="00F401F0">
        <w:trPr>
          <w:trHeight w:val="2275"/>
        </w:trPr>
        <w:tc>
          <w:tcPr>
            <w:tcW w:w="468" w:type="dxa"/>
            <w:tcBorders>
              <w:top w:val="single" w:sz="4" w:space="0" w:color="auto"/>
              <w:left w:val="single" w:sz="4" w:space="0" w:color="auto"/>
              <w:bottom w:val="single" w:sz="4" w:space="0" w:color="auto"/>
              <w:right w:val="single" w:sz="4" w:space="0" w:color="auto"/>
            </w:tcBorders>
          </w:tcPr>
          <w:p w:rsidR="00F401F0" w:rsidRPr="00ED0FE6" w:rsidRDefault="00F401F0" w:rsidP="00850972">
            <w:pPr>
              <w:numPr>
                <w:ilvl w:val="0"/>
                <w:numId w:val="4"/>
              </w:numPr>
              <w:tabs>
                <w:tab w:val="num" w:pos="0"/>
              </w:tabs>
              <w:ind w:left="0" w:firstLine="0"/>
              <w:rPr>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b/>
                <w:sz w:val="22"/>
                <w:szCs w:val="22"/>
              </w:rPr>
            </w:pPr>
            <w:r w:rsidRPr="00ED0FE6">
              <w:rPr>
                <w:b/>
                <w:sz w:val="22"/>
                <w:szCs w:val="22"/>
              </w:rPr>
              <w:t>Слепые, поздноослепшие</w:t>
            </w:r>
          </w:p>
        </w:tc>
        <w:tc>
          <w:tcPr>
            <w:tcW w:w="1559"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Перевод</w:t>
            </w:r>
            <w:r w:rsidR="00B11A89" w:rsidRPr="00ED0FE6">
              <w:rPr>
                <w:sz w:val="22"/>
                <w:szCs w:val="22"/>
              </w:rPr>
              <w:t xml:space="preserve"> на</w:t>
            </w:r>
            <w:r w:rsidR="00B11A89">
              <w:rPr>
                <w:sz w:val="22"/>
                <w:szCs w:val="22"/>
              </w:rPr>
              <w:t> </w:t>
            </w:r>
            <w:r w:rsidR="00B11A89" w:rsidRPr="00ED0FE6">
              <w:rPr>
                <w:sz w:val="22"/>
                <w:szCs w:val="22"/>
              </w:rPr>
              <w:t>ш</w:t>
            </w:r>
            <w:r w:rsidRPr="00ED0FE6">
              <w:rPr>
                <w:sz w:val="22"/>
                <w:szCs w:val="22"/>
              </w:rPr>
              <w:t>рифт Брайля</w:t>
            </w:r>
          </w:p>
        </w:tc>
        <w:tc>
          <w:tcPr>
            <w:tcW w:w="1840"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rsidP="002C7B8E">
            <w:pPr>
              <w:rPr>
                <w:sz w:val="22"/>
                <w:szCs w:val="22"/>
              </w:rPr>
            </w:pPr>
            <w:r w:rsidRPr="00ED0FE6">
              <w:rPr>
                <w:sz w:val="22"/>
                <w:szCs w:val="22"/>
              </w:rPr>
              <w:t>Увеличивается на 1,5 часа</w:t>
            </w:r>
          </w:p>
          <w:p w:rsidR="002C7B8E" w:rsidRPr="00ED0FE6" w:rsidRDefault="002C7B8E" w:rsidP="004F5E97">
            <w:pPr>
              <w:widowControl w:val="0"/>
              <w:autoSpaceDE w:val="0"/>
              <w:autoSpaceDN w:val="0"/>
              <w:adjustRightInd w:val="0"/>
              <w:jc w:val="both"/>
              <w:rPr>
                <w:sz w:val="22"/>
                <w:szCs w:val="22"/>
              </w:rPr>
            </w:pPr>
            <w:r w:rsidRPr="00ED0FE6">
              <w:rPr>
                <w:sz w:val="22"/>
                <w:szCs w:val="22"/>
              </w:rPr>
              <w:t>Продолжительность ЕГЭ</w:t>
            </w:r>
            <w:r w:rsidR="00B11A89" w:rsidRPr="00ED0FE6">
              <w:rPr>
                <w:sz w:val="22"/>
                <w:szCs w:val="22"/>
              </w:rPr>
              <w:t xml:space="preserve"> и</w:t>
            </w:r>
            <w:r w:rsidR="00B11A89">
              <w:rPr>
                <w:sz w:val="22"/>
                <w:szCs w:val="22"/>
              </w:rPr>
              <w:t> </w:t>
            </w:r>
            <w:r w:rsidR="00B11A89" w:rsidRPr="00ED0FE6">
              <w:rPr>
                <w:sz w:val="22"/>
                <w:szCs w:val="22"/>
              </w:rPr>
              <w:t>О</w:t>
            </w:r>
            <w:r w:rsidRPr="00ED0FE6">
              <w:rPr>
                <w:sz w:val="22"/>
                <w:szCs w:val="22"/>
              </w:rPr>
              <w:t>ГЭ</w:t>
            </w:r>
            <w:r w:rsidR="00B11A89" w:rsidRPr="00ED0FE6">
              <w:rPr>
                <w:sz w:val="22"/>
                <w:szCs w:val="22"/>
              </w:rPr>
              <w:t xml:space="preserve"> по</w:t>
            </w:r>
            <w:r w:rsidR="00B11A89">
              <w:rPr>
                <w:sz w:val="22"/>
                <w:szCs w:val="22"/>
              </w:rPr>
              <w:t> </w:t>
            </w:r>
            <w:r w:rsidR="00B11A89" w:rsidRPr="00ED0FE6">
              <w:rPr>
                <w:sz w:val="22"/>
                <w:szCs w:val="22"/>
              </w:rPr>
              <w:t>и</w:t>
            </w:r>
            <w:r w:rsidRPr="00ED0FE6">
              <w:rPr>
                <w:sz w:val="22"/>
                <w:szCs w:val="22"/>
              </w:rPr>
              <w:t>ностранным языкам (раздел «Говорение») увеличивается на 30 минут.</w:t>
            </w:r>
          </w:p>
          <w:p w:rsidR="002C7B8E" w:rsidRPr="00ED0FE6" w:rsidRDefault="002C7B8E" w:rsidP="002C7B8E">
            <w:pPr>
              <w:rPr>
                <w:sz w:val="22"/>
                <w:szCs w:val="22"/>
              </w:rPr>
            </w:pPr>
          </w:p>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 xml:space="preserve">Отдельная аудитория, количество участников ГИА </w:t>
            </w:r>
            <w:r w:rsidR="00B11A89" w:rsidRPr="00ED0FE6">
              <w:rPr>
                <w:sz w:val="22"/>
                <w:szCs w:val="22"/>
              </w:rPr>
              <w:t xml:space="preserve"> в</w:t>
            </w:r>
            <w:r w:rsidR="00B11A89">
              <w:rPr>
                <w:sz w:val="22"/>
                <w:szCs w:val="22"/>
              </w:rPr>
              <w:t> </w:t>
            </w:r>
            <w:r w:rsidR="00B11A89" w:rsidRPr="00ED0FE6">
              <w:rPr>
                <w:sz w:val="22"/>
                <w:szCs w:val="22"/>
              </w:rPr>
              <w:t>о</w:t>
            </w:r>
            <w:r w:rsidRPr="00ED0FE6">
              <w:rPr>
                <w:sz w:val="22"/>
                <w:szCs w:val="22"/>
              </w:rPr>
              <w:t>дной аудитории   –</w:t>
            </w:r>
            <w:r w:rsidR="00B11A89" w:rsidRPr="00ED0FE6">
              <w:rPr>
                <w:sz w:val="22"/>
                <w:szCs w:val="22"/>
              </w:rPr>
              <w:t xml:space="preserve"> не</w:t>
            </w:r>
            <w:r w:rsidR="00B11A89">
              <w:rPr>
                <w:sz w:val="22"/>
                <w:szCs w:val="22"/>
              </w:rPr>
              <w:t> </w:t>
            </w:r>
            <w:r w:rsidR="00B11A89" w:rsidRPr="00ED0FE6">
              <w:rPr>
                <w:sz w:val="22"/>
                <w:szCs w:val="22"/>
              </w:rPr>
              <w:t>б</w:t>
            </w:r>
            <w:r w:rsidRPr="00ED0FE6">
              <w:rPr>
                <w:sz w:val="22"/>
                <w:szCs w:val="22"/>
              </w:rPr>
              <w:t>олее 8 чел.</w:t>
            </w:r>
          </w:p>
        </w:tc>
        <w:tc>
          <w:tcPr>
            <w:tcW w:w="2880"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p>
          <w:p w:rsidR="00F401F0" w:rsidRPr="00ED0FE6" w:rsidRDefault="00F401F0">
            <w:pPr>
              <w:rPr>
                <w:sz w:val="22"/>
                <w:szCs w:val="22"/>
              </w:rPr>
            </w:pPr>
          </w:p>
          <w:p w:rsidR="00F401F0" w:rsidRPr="00ED0FE6" w:rsidRDefault="00F401F0">
            <w:pPr>
              <w:rPr>
                <w:sz w:val="22"/>
                <w:szCs w:val="22"/>
              </w:rPr>
            </w:pPr>
          </w:p>
          <w:p w:rsidR="00F401F0" w:rsidRPr="00ED0FE6" w:rsidRDefault="00F401F0">
            <w:pPr>
              <w:rPr>
                <w:sz w:val="22"/>
                <w:szCs w:val="22"/>
              </w:rPr>
            </w:pPr>
          </w:p>
          <w:p w:rsidR="00F401F0" w:rsidRPr="00ED0FE6" w:rsidRDefault="00F401F0">
            <w:pPr>
              <w:rPr>
                <w:sz w:val="22"/>
                <w:szCs w:val="22"/>
              </w:rPr>
            </w:pPr>
          </w:p>
          <w:p w:rsidR="00F401F0" w:rsidRPr="00ED0FE6" w:rsidRDefault="00F401F0">
            <w:pPr>
              <w:rPr>
                <w:sz w:val="22"/>
                <w:szCs w:val="22"/>
              </w:rPr>
            </w:pPr>
          </w:p>
          <w:p w:rsidR="00F401F0" w:rsidRPr="00ED0FE6" w:rsidRDefault="00F401F0">
            <w:pPr>
              <w:rPr>
                <w:sz w:val="22"/>
                <w:szCs w:val="22"/>
              </w:rPr>
            </w:pPr>
          </w:p>
          <w:p w:rsidR="00F401F0" w:rsidRPr="00ED0FE6" w:rsidRDefault="00F401F0">
            <w:pPr>
              <w:rPr>
                <w:sz w:val="22"/>
                <w:szCs w:val="22"/>
              </w:rPr>
            </w:pPr>
          </w:p>
          <w:p w:rsidR="00F401F0" w:rsidRPr="00ED0FE6" w:rsidRDefault="00F401F0">
            <w:pPr>
              <w:rPr>
                <w:sz w:val="22"/>
                <w:szCs w:val="22"/>
              </w:rPr>
            </w:pPr>
            <w:r w:rsidRPr="00ED0FE6">
              <w:rPr>
                <w:sz w:val="22"/>
                <w:szCs w:val="22"/>
              </w:rPr>
              <w:t>Ассистент помогает занять рабочее место</w:t>
            </w:r>
            <w:r w:rsidR="00B11A89" w:rsidRPr="00ED0FE6">
              <w:rPr>
                <w:sz w:val="22"/>
                <w:szCs w:val="22"/>
              </w:rPr>
              <w:t xml:space="preserve"> в</w:t>
            </w:r>
            <w:r w:rsidR="00B11A89">
              <w:rPr>
                <w:sz w:val="22"/>
                <w:szCs w:val="22"/>
              </w:rPr>
              <w:t> </w:t>
            </w:r>
            <w:r w:rsidR="00B11A89" w:rsidRPr="00ED0FE6">
              <w:rPr>
                <w:sz w:val="22"/>
                <w:szCs w:val="22"/>
              </w:rPr>
              <w:t>а</w:t>
            </w:r>
            <w:r w:rsidRPr="00ED0FE6">
              <w:rPr>
                <w:sz w:val="22"/>
                <w:szCs w:val="22"/>
              </w:rPr>
              <w:t>удитории всем категориям выпускников</w:t>
            </w:r>
            <w:r w:rsidR="00B11A89" w:rsidRPr="00ED0FE6">
              <w:rPr>
                <w:sz w:val="22"/>
                <w:szCs w:val="22"/>
              </w:rPr>
              <w:t xml:space="preserve"> с</w:t>
            </w:r>
            <w:r w:rsidR="00B11A89">
              <w:rPr>
                <w:sz w:val="22"/>
                <w:szCs w:val="22"/>
              </w:rPr>
              <w:t> </w:t>
            </w:r>
            <w:r w:rsidR="00B11A89" w:rsidRPr="00ED0FE6">
              <w:rPr>
                <w:sz w:val="22"/>
                <w:szCs w:val="22"/>
              </w:rPr>
              <w:t>н</w:t>
            </w:r>
            <w:r w:rsidRPr="00ED0FE6">
              <w:rPr>
                <w:sz w:val="22"/>
                <w:szCs w:val="22"/>
              </w:rPr>
              <w:t>арушением зрения</w:t>
            </w:r>
          </w:p>
          <w:p w:rsidR="00F401F0" w:rsidRPr="00ED0FE6" w:rsidRDefault="00F401F0">
            <w:pPr>
              <w:rPr>
                <w:sz w:val="22"/>
                <w:szCs w:val="22"/>
              </w:rPr>
            </w:pPr>
          </w:p>
        </w:tc>
        <w:tc>
          <w:tcPr>
            <w:tcW w:w="2824"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Участник ГИА  оформляет экзаменационную работу</w:t>
            </w:r>
            <w:r w:rsidR="00B11A89" w:rsidRPr="00ED0FE6">
              <w:rPr>
                <w:sz w:val="22"/>
                <w:szCs w:val="22"/>
              </w:rPr>
              <w:t xml:space="preserve"> в</w:t>
            </w:r>
            <w:r w:rsidR="00B11A89">
              <w:rPr>
                <w:sz w:val="22"/>
                <w:szCs w:val="22"/>
              </w:rPr>
              <w:t> </w:t>
            </w:r>
            <w:r w:rsidR="00B11A89" w:rsidRPr="00ED0FE6">
              <w:rPr>
                <w:sz w:val="22"/>
                <w:szCs w:val="22"/>
              </w:rPr>
              <w:t>т</w:t>
            </w:r>
            <w:r w:rsidRPr="00ED0FE6">
              <w:rPr>
                <w:sz w:val="22"/>
                <w:szCs w:val="22"/>
              </w:rPr>
              <w:t>етради рельефно-точечным шрифтом.</w:t>
            </w:r>
          </w:p>
          <w:p w:rsidR="00F401F0" w:rsidRPr="00ED0FE6" w:rsidRDefault="00F401F0">
            <w:pPr>
              <w:rPr>
                <w:sz w:val="22"/>
                <w:szCs w:val="22"/>
              </w:rPr>
            </w:pPr>
            <w:r w:rsidRPr="00ED0FE6">
              <w:rPr>
                <w:sz w:val="22"/>
                <w:szCs w:val="22"/>
              </w:rPr>
              <w:t>Тифлопереводчик переводит работу участника ГИА</w:t>
            </w:r>
            <w:r w:rsidR="00B11A89" w:rsidRPr="00ED0FE6">
              <w:rPr>
                <w:sz w:val="22"/>
                <w:szCs w:val="22"/>
              </w:rPr>
              <w:t xml:space="preserve"> и</w:t>
            </w:r>
            <w:r w:rsidR="00B11A89">
              <w:rPr>
                <w:sz w:val="22"/>
                <w:szCs w:val="22"/>
              </w:rPr>
              <w:t> </w:t>
            </w:r>
            <w:r w:rsidR="00B11A89" w:rsidRPr="00ED0FE6">
              <w:rPr>
                <w:sz w:val="22"/>
                <w:szCs w:val="22"/>
              </w:rPr>
              <w:t>о</w:t>
            </w:r>
            <w:r w:rsidRPr="00ED0FE6">
              <w:rPr>
                <w:sz w:val="22"/>
                <w:szCs w:val="22"/>
              </w:rPr>
              <w:t>формляет</w:t>
            </w:r>
            <w:r w:rsidR="00B11A89" w:rsidRPr="00ED0FE6">
              <w:rPr>
                <w:sz w:val="22"/>
                <w:szCs w:val="22"/>
              </w:rPr>
              <w:t xml:space="preserve"> ее</w:t>
            </w:r>
            <w:r w:rsidR="00B11A89">
              <w:rPr>
                <w:sz w:val="22"/>
                <w:szCs w:val="22"/>
              </w:rPr>
              <w:t> </w:t>
            </w:r>
            <w:r w:rsidR="00B11A89" w:rsidRPr="00ED0FE6">
              <w:rPr>
                <w:sz w:val="22"/>
                <w:szCs w:val="22"/>
              </w:rPr>
              <w:t>н</w:t>
            </w:r>
            <w:r w:rsidRPr="00ED0FE6">
              <w:rPr>
                <w:sz w:val="22"/>
                <w:szCs w:val="22"/>
              </w:rPr>
              <w:t>а бланке установленной формы.</w:t>
            </w:r>
          </w:p>
        </w:tc>
      </w:tr>
      <w:tr w:rsidR="00F401F0" w:rsidRPr="00ED0FE6" w:rsidTr="00F401F0">
        <w:tc>
          <w:tcPr>
            <w:tcW w:w="468"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rsidP="00850972">
            <w:pPr>
              <w:numPr>
                <w:ilvl w:val="0"/>
                <w:numId w:val="4"/>
              </w:numPr>
              <w:tabs>
                <w:tab w:val="num" w:pos="0"/>
              </w:tabs>
              <w:ind w:left="0" w:firstLine="0"/>
              <w:rPr>
                <w:sz w:val="22"/>
                <w:szCs w:val="22"/>
              </w:rPr>
            </w:pPr>
          </w:p>
        </w:tc>
        <w:tc>
          <w:tcPr>
            <w:tcW w:w="2050" w:type="dxa"/>
            <w:vMerge w:val="restart"/>
            <w:tcBorders>
              <w:top w:val="single" w:sz="4" w:space="0" w:color="auto"/>
              <w:left w:val="single" w:sz="4" w:space="0" w:color="auto"/>
              <w:bottom w:val="single" w:sz="4" w:space="0" w:color="auto"/>
              <w:right w:val="single" w:sz="4" w:space="0" w:color="auto"/>
            </w:tcBorders>
            <w:hideMark/>
          </w:tcPr>
          <w:p w:rsidR="00F401F0" w:rsidRPr="00ED0FE6" w:rsidRDefault="00F401F0">
            <w:pPr>
              <w:rPr>
                <w:b/>
                <w:sz w:val="22"/>
                <w:szCs w:val="22"/>
              </w:rPr>
            </w:pPr>
            <w:r w:rsidRPr="00ED0FE6">
              <w:rPr>
                <w:b/>
                <w:sz w:val="22"/>
                <w:szCs w:val="22"/>
              </w:rPr>
              <w:t xml:space="preserve">Слабовидящие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 xml:space="preserve">Шрифт, увеличенный до 16-18 </w:t>
            </w:r>
            <w:r w:rsidRPr="00ED0FE6">
              <w:rPr>
                <w:sz w:val="22"/>
                <w:szCs w:val="22"/>
                <w:lang w:val="en-US"/>
              </w:rPr>
              <w:t>pt</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Отдельная аудитория, количество участников ГИА</w:t>
            </w:r>
            <w:r w:rsidR="00B11A89" w:rsidRPr="00ED0FE6">
              <w:rPr>
                <w:sz w:val="22"/>
                <w:szCs w:val="22"/>
              </w:rPr>
              <w:t xml:space="preserve"> в</w:t>
            </w:r>
            <w:r w:rsidR="00B11A89">
              <w:rPr>
                <w:sz w:val="22"/>
                <w:szCs w:val="22"/>
              </w:rPr>
              <w:t> </w:t>
            </w:r>
            <w:r w:rsidR="00B11A89" w:rsidRPr="00ED0FE6">
              <w:rPr>
                <w:sz w:val="22"/>
                <w:szCs w:val="22"/>
              </w:rPr>
              <w:t>о</w:t>
            </w:r>
            <w:r w:rsidRPr="00ED0FE6">
              <w:rPr>
                <w:sz w:val="22"/>
                <w:szCs w:val="22"/>
              </w:rPr>
              <w:t>дной аудитории   –</w:t>
            </w:r>
            <w:r w:rsidR="00B11A89" w:rsidRPr="00ED0FE6">
              <w:rPr>
                <w:sz w:val="22"/>
                <w:szCs w:val="22"/>
              </w:rPr>
              <w:t xml:space="preserve"> не</w:t>
            </w:r>
            <w:r w:rsidR="00B11A89">
              <w:rPr>
                <w:sz w:val="22"/>
                <w:szCs w:val="22"/>
              </w:rPr>
              <w:t> </w:t>
            </w:r>
            <w:r w:rsidR="00B11A89" w:rsidRPr="00ED0FE6">
              <w:rPr>
                <w:sz w:val="22"/>
                <w:szCs w:val="22"/>
              </w:rPr>
              <w:t>б</w:t>
            </w:r>
            <w:r w:rsidRPr="00ED0FE6">
              <w:rPr>
                <w:sz w:val="22"/>
                <w:szCs w:val="22"/>
              </w:rPr>
              <w:t>олее 12 чел.</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2824"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p>
        </w:tc>
      </w:tr>
      <w:tr w:rsidR="00F401F0" w:rsidRPr="00ED0FE6" w:rsidTr="00F401F0">
        <w:tc>
          <w:tcPr>
            <w:tcW w:w="468"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b/>
                <w:sz w:val="22"/>
                <w:szCs w:val="22"/>
              </w:rPr>
            </w:pPr>
          </w:p>
        </w:tc>
        <w:tc>
          <w:tcPr>
            <w:tcW w:w="12474"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Индивидуальное равномерное освещение</w:t>
            </w:r>
            <w:r w:rsidR="00B11A89" w:rsidRPr="00ED0FE6">
              <w:rPr>
                <w:sz w:val="22"/>
                <w:szCs w:val="22"/>
              </w:rPr>
              <w:t xml:space="preserve"> не</w:t>
            </w:r>
            <w:r w:rsidR="00B11A89">
              <w:rPr>
                <w:sz w:val="22"/>
                <w:szCs w:val="22"/>
              </w:rPr>
              <w:t> </w:t>
            </w:r>
            <w:r w:rsidR="00B11A89" w:rsidRPr="00ED0FE6">
              <w:rPr>
                <w:sz w:val="22"/>
                <w:szCs w:val="22"/>
              </w:rPr>
              <w:t>н</w:t>
            </w:r>
            <w:r w:rsidRPr="00ED0FE6">
              <w:rPr>
                <w:sz w:val="22"/>
                <w:szCs w:val="22"/>
              </w:rPr>
              <w:t>иже 300 люкс</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2824"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r>
      <w:tr w:rsidR="00F401F0" w:rsidRPr="00ED0FE6" w:rsidTr="00F401F0">
        <w:tc>
          <w:tcPr>
            <w:tcW w:w="468"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b/>
                <w:sz w:val="22"/>
                <w:szCs w:val="22"/>
              </w:rPr>
            </w:pPr>
          </w:p>
        </w:tc>
        <w:tc>
          <w:tcPr>
            <w:tcW w:w="12474"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Каждому участнику ГИА предоставляется увеличивающее устройство</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2824"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r>
      <w:tr w:rsidR="00F401F0" w:rsidRPr="00ED0FE6" w:rsidTr="00F401F0">
        <w:tc>
          <w:tcPr>
            <w:tcW w:w="468"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rsidP="00850972">
            <w:pPr>
              <w:numPr>
                <w:ilvl w:val="0"/>
                <w:numId w:val="4"/>
              </w:numPr>
              <w:tabs>
                <w:tab w:val="num" w:pos="0"/>
              </w:tabs>
              <w:ind w:left="0" w:firstLine="0"/>
              <w:rPr>
                <w:sz w:val="22"/>
                <w:szCs w:val="22"/>
              </w:rPr>
            </w:pPr>
          </w:p>
        </w:tc>
        <w:tc>
          <w:tcPr>
            <w:tcW w:w="2050" w:type="dxa"/>
            <w:vMerge w:val="restart"/>
            <w:tcBorders>
              <w:top w:val="single" w:sz="4" w:space="0" w:color="auto"/>
              <w:left w:val="single" w:sz="4" w:space="0" w:color="auto"/>
              <w:bottom w:val="single" w:sz="4" w:space="0" w:color="auto"/>
              <w:right w:val="single" w:sz="4" w:space="0" w:color="auto"/>
            </w:tcBorders>
            <w:hideMark/>
          </w:tcPr>
          <w:p w:rsidR="00F401F0" w:rsidRPr="00ED0FE6" w:rsidRDefault="00F401F0">
            <w:pPr>
              <w:rPr>
                <w:b/>
                <w:sz w:val="22"/>
                <w:szCs w:val="22"/>
              </w:rPr>
            </w:pPr>
            <w:r w:rsidRPr="00ED0FE6">
              <w:rPr>
                <w:b/>
                <w:sz w:val="24"/>
                <w:szCs w:val="24"/>
              </w:rPr>
              <w:t>Глухие,</w:t>
            </w:r>
            <w:r w:rsidRPr="00ED0FE6">
              <w:rPr>
                <w:b/>
                <w:sz w:val="24"/>
                <w:szCs w:val="24"/>
              </w:rPr>
              <w:br/>
              <w:t xml:space="preserve">позднооглохшие </w:t>
            </w:r>
          </w:p>
        </w:tc>
        <w:tc>
          <w:tcPr>
            <w:tcW w:w="1559"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r w:rsidRPr="00ED0FE6">
              <w:rPr>
                <w:sz w:val="22"/>
                <w:szCs w:val="22"/>
              </w:rPr>
              <w:t>нет</w:t>
            </w:r>
          </w:p>
          <w:p w:rsidR="00F401F0" w:rsidRPr="00ED0FE6" w:rsidRDefault="00F401F0">
            <w:pPr>
              <w:rPr>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Количество участников ГИА</w:t>
            </w:r>
            <w:r w:rsidR="00B11A89" w:rsidRPr="00ED0FE6">
              <w:rPr>
                <w:sz w:val="22"/>
                <w:szCs w:val="22"/>
              </w:rPr>
              <w:t xml:space="preserve"> в</w:t>
            </w:r>
            <w:r w:rsidR="00B11A89">
              <w:rPr>
                <w:sz w:val="22"/>
                <w:szCs w:val="22"/>
              </w:rPr>
              <w:t> </w:t>
            </w:r>
            <w:r w:rsidR="00B11A89" w:rsidRPr="00ED0FE6">
              <w:rPr>
                <w:sz w:val="22"/>
                <w:szCs w:val="22"/>
              </w:rPr>
              <w:t>о</w:t>
            </w:r>
            <w:r w:rsidRPr="00ED0FE6">
              <w:rPr>
                <w:sz w:val="22"/>
                <w:szCs w:val="22"/>
              </w:rPr>
              <w:t>дной аудитории   –</w:t>
            </w:r>
            <w:r w:rsidR="00B11A89" w:rsidRPr="00ED0FE6">
              <w:rPr>
                <w:sz w:val="22"/>
                <w:szCs w:val="22"/>
              </w:rPr>
              <w:t xml:space="preserve"> не</w:t>
            </w:r>
            <w:r w:rsidR="00B11A89">
              <w:rPr>
                <w:sz w:val="22"/>
                <w:szCs w:val="22"/>
              </w:rPr>
              <w:t> </w:t>
            </w:r>
            <w:r w:rsidR="00B11A89" w:rsidRPr="00ED0FE6">
              <w:rPr>
                <w:sz w:val="22"/>
                <w:szCs w:val="22"/>
              </w:rPr>
              <w:t>б</w:t>
            </w:r>
            <w:r w:rsidRPr="00ED0FE6">
              <w:rPr>
                <w:sz w:val="22"/>
                <w:szCs w:val="22"/>
              </w:rPr>
              <w:t>олее 6 чел.</w:t>
            </w:r>
          </w:p>
        </w:tc>
        <w:tc>
          <w:tcPr>
            <w:tcW w:w="2880"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p>
          <w:p w:rsidR="00F401F0" w:rsidRPr="00ED0FE6" w:rsidRDefault="00F401F0">
            <w:pPr>
              <w:rPr>
                <w:sz w:val="22"/>
                <w:szCs w:val="22"/>
              </w:rPr>
            </w:pPr>
          </w:p>
          <w:p w:rsidR="00F401F0" w:rsidRPr="00ED0FE6" w:rsidRDefault="00F401F0">
            <w:pPr>
              <w:rPr>
                <w:sz w:val="22"/>
                <w:szCs w:val="22"/>
              </w:rPr>
            </w:pPr>
            <w:r w:rsidRPr="00ED0FE6">
              <w:rPr>
                <w:sz w:val="22"/>
                <w:szCs w:val="22"/>
              </w:rPr>
              <w:t xml:space="preserve">Ассистент-сурдопереводчик, осуществляет при необходимости жестовый </w:t>
            </w:r>
            <w:r w:rsidRPr="00ED0FE6">
              <w:rPr>
                <w:sz w:val="22"/>
                <w:szCs w:val="22"/>
              </w:rPr>
              <w:lastRenderedPageBreak/>
              <w:t>перевод</w:t>
            </w:r>
            <w:r w:rsidR="00B11A89" w:rsidRPr="00ED0FE6">
              <w:rPr>
                <w:sz w:val="22"/>
                <w:szCs w:val="22"/>
              </w:rPr>
              <w:t xml:space="preserve"> и</w:t>
            </w:r>
            <w:r w:rsidR="00B11A89">
              <w:rPr>
                <w:sz w:val="22"/>
                <w:szCs w:val="22"/>
              </w:rPr>
              <w:t> </w:t>
            </w:r>
            <w:r w:rsidR="00B11A89" w:rsidRPr="00ED0FE6">
              <w:rPr>
                <w:sz w:val="22"/>
                <w:szCs w:val="22"/>
              </w:rPr>
              <w:t>р</w:t>
            </w:r>
            <w:r w:rsidRPr="00ED0FE6">
              <w:rPr>
                <w:sz w:val="22"/>
                <w:szCs w:val="22"/>
              </w:rPr>
              <w:t>азъяснение непонятных слов.</w:t>
            </w:r>
          </w:p>
          <w:p w:rsidR="00F401F0" w:rsidRPr="00ED0FE6" w:rsidRDefault="00F401F0">
            <w:pPr>
              <w:rPr>
                <w:sz w:val="22"/>
                <w:szCs w:val="22"/>
              </w:rPr>
            </w:pPr>
          </w:p>
        </w:tc>
        <w:tc>
          <w:tcPr>
            <w:tcW w:w="2824"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p>
          <w:p w:rsidR="00F401F0" w:rsidRPr="00ED0FE6" w:rsidRDefault="00F401F0">
            <w:pPr>
              <w:rPr>
                <w:sz w:val="22"/>
                <w:szCs w:val="22"/>
              </w:rPr>
            </w:pPr>
          </w:p>
          <w:p w:rsidR="00F401F0" w:rsidRPr="00ED0FE6" w:rsidRDefault="00F401F0">
            <w:pPr>
              <w:rPr>
                <w:sz w:val="22"/>
                <w:szCs w:val="22"/>
              </w:rPr>
            </w:pPr>
          </w:p>
          <w:p w:rsidR="00F401F0" w:rsidRPr="00ED0FE6" w:rsidRDefault="00F401F0">
            <w:pPr>
              <w:rPr>
                <w:sz w:val="22"/>
                <w:szCs w:val="22"/>
              </w:rPr>
            </w:pPr>
            <w:r w:rsidRPr="00ED0FE6">
              <w:rPr>
                <w:sz w:val="22"/>
                <w:szCs w:val="22"/>
              </w:rPr>
              <w:t>Текстовая форма инструкции</w:t>
            </w:r>
            <w:r w:rsidR="00B11A89" w:rsidRPr="00ED0FE6">
              <w:rPr>
                <w:sz w:val="22"/>
                <w:szCs w:val="22"/>
              </w:rPr>
              <w:t xml:space="preserve"> по</w:t>
            </w:r>
            <w:r w:rsidR="00B11A89">
              <w:rPr>
                <w:sz w:val="22"/>
                <w:szCs w:val="22"/>
              </w:rPr>
              <w:t> </w:t>
            </w:r>
            <w:r w:rsidR="00B11A89" w:rsidRPr="00ED0FE6">
              <w:rPr>
                <w:sz w:val="22"/>
                <w:szCs w:val="22"/>
              </w:rPr>
              <w:t>з</w:t>
            </w:r>
            <w:r w:rsidRPr="00ED0FE6">
              <w:rPr>
                <w:sz w:val="22"/>
                <w:szCs w:val="22"/>
              </w:rPr>
              <w:t>аполнению бланков</w:t>
            </w:r>
          </w:p>
        </w:tc>
      </w:tr>
      <w:tr w:rsidR="00F401F0" w:rsidRPr="00ED0FE6" w:rsidTr="00F401F0">
        <w:tc>
          <w:tcPr>
            <w:tcW w:w="468"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b/>
                <w:sz w:val="22"/>
                <w:szCs w:val="22"/>
              </w:rPr>
            </w:pPr>
          </w:p>
        </w:tc>
        <w:tc>
          <w:tcPr>
            <w:tcW w:w="12474"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2824"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r>
      <w:tr w:rsidR="00F401F0" w:rsidRPr="00ED0FE6" w:rsidTr="00F401F0">
        <w:tc>
          <w:tcPr>
            <w:tcW w:w="468" w:type="dxa"/>
            <w:tcBorders>
              <w:top w:val="single" w:sz="4" w:space="0" w:color="auto"/>
              <w:left w:val="single" w:sz="4" w:space="0" w:color="auto"/>
              <w:bottom w:val="single" w:sz="4" w:space="0" w:color="auto"/>
              <w:right w:val="single" w:sz="4" w:space="0" w:color="auto"/>
            </w:tcBorders>
          </w:tcPr>
          <w:p w:rsidR="00F401F0" w:rsidRPr="00ED0FE6" w:rsidRDefault="00F401F0" w:rsidP="00850972">
            <w:pPr>
              <w:numPr>
                <w:ilvl w:val="0"/>
                <w:numId w:val="4"/>
              </w:numPr>
              <w:tabs>
                <w:tab w:val="num" w:pos="0"/>
              </w:tabs>
              <w:ind w:left="0" w:firstLine="0"/>
              <w:rPr>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b/>
                <w:sz w:val="22"/>
                <w:szCs w:val="22"/>
              </w:rPr>
            </w:pPr>
            <w:r w:rsidRPr="00ED0FE6">
              <w:rPr>
                <w:b/>
                <w:sz w:val="22"/>
                <w:szCs w:val="22"/>
              </w:rPr>
              <w:t>Слабослышащие</w:t>
            </w:r>
          </w:p>
        </w:tc>
        <w:tc>
          <w:tcPr>
            <w:tcW w:w="1559"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нет</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 xml:space="preserve">Наличие звукоусиливающей аппаратуры, как коллективного, </w:t>
            </w:r>
            <w:r w:rsidRPr="00ED0FE6">
              <w:rPr>
                <w:sz w:val="22"/>
                <w:szCs w:val="22"/>
              </w:rPr>
              <w:lastRenderedPageBreak/>
              <w:t>так</w:t>
            </w:r>
            <w:r w:rsidR="00B11A89" w:rsidRPr="00ED0FE6">
              <w:rPr>
                <w:sz w:val="22"/>
                <w:szCs w:val="22"/>
              </w:rPr>
              <w:t xml:space="preserve"> и</w:t>
            </w:r>
            <w:r w:rsidR="00B11A89">
              <w:rPr>
                <w:sz w:val="22"/>
                <w:szCs w:val="22"/>
              </w:rPr>
              <w:t> </w:t>
            </w:r>
            <w:r w:rsidR="00B11A89" w:rsidRPr="00ED0FE6">
              <w:rPr>
                <w:sz w:val="22"/>
                <w:szCs w:val="22"/>
              </w:rPr>
              <w:t>и</w:t>
            </w:r>
            <w:r w:rsidRPr="00ED0FE6">
              <w:rPr>
                <w:sz w:val="22"/>
                <w:szCs w:val="22"/>
              </w:rPr>
              <w:t>ндивидуального пользования;</w:t>
            </w:r>
          </w:p>
          <w:p w:rsidR="00F401F0" w:rsidRPr="00ED0FE6" w:rsidRDefault="00F401F0">
            <w:pPr>
              <w:rPr>
                <w:sz w:val="22"/>
                <w:szCs w:val="22"/>
              </w:rPr>
            </w:pPr>
            <w:r w:rsidRPr="00ED0FE6">
              <w:rPr>
                <w:sz w:val="22"/>
                <w:szCs w:val="22"/>
              </w:rPr>
              <w:t xml:space="preserve">количество участников ГИА </w:t>
            </w:r>
            <w:r w:rsidR="00B11A89" w:rsidRPr="00ED0FE6">
              <w:rPr>
                <w:sz w:val="22"/>
                <w:szCs w:val="22"/>
              </w:rPr>
              <w:t xml:space="preserve"> в</w:t>
            </w:r>
            <w:r w:rsidR="00B11A89">
              <w:rPr>
                <w:sz w:val="22"/>
                <w:szCs w:val="22"/>
              </w:rPr>
              <w:t> </w:t>
            </w:r>
            <w:r w:rsidR="00B11A89" w:rsidRPr="00ED0FE6">
              <w:rPr>
                <w:sz w:val="22"/>
                <w:szCs w:val="22"/>
              </w:rPr>
              <w:t>о</w:t>
            </w:r>
            <w:r w:rsidRPr="00ED0FE6">
              <w:rPr>
                <w:sz w:val="22"/>
                <w:szCs w:val="22"/>
              </w:rPr>
              <w:t>дной аудитории   –</w:t>
            </w:r>
            <w:r w:rsidR="00B11A89" w:rsidRPr="00ED0FE6">
              <w:rPr>
                <w:sz w:val="22"/>
                <w:szCs w:val="22"/>
              </w:rPr>
              <w:t xml:space="preserve"> не</w:t>
            </w:r>
            <w:r w:rsidR="00B11A89">
              <w:rPr>
                <w:sz w:val="22"/>
                <w:szCs w:val="22"/>
              </w:rPr>
              <w:t> </w:t>
            </w:r>
            <w:r w:rsidR="00B11A89" w:rsidRPr="00ED0FE6">
              <w:rPr>
                <w:sz w:val="22"/>
                <w:szCs w:val="22"/>
              </w:rPr>
              <w:t>б</w:t>
            </w:r>
            <w:r w:rsidRPr="00ED0FE6">
              <w:rPr>
                <w:sz w:val="22"/>
                <w:szCs w:val="22"/>
              </w:rPr>
              <w:t>олее 10 чел.</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2824"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r>
      <w:tr w:rsidR="00F401F0" w:rsidRPr="00ED0FE6" w:rsidTr="00F401F0">
        <w:tc>
          <w:tcPr>
            <w:tcW w:w="468"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rsidP="00850972">
            <w:pPr>
              <w:numPr>
                <w:ilvl w:val="0"/>
                <w:numId w:val="4"/>
              </w:numPr>
              <w:tabs>
                <w:tab w:val="num" w:pos="0"/>
              </w:tabs>
              <w:ind w:left="0" w:firstLine="0"/>
              <w:rPr>
                <w:sz w:val="22"/>
                <w:szCs w:val="22"/>
              </w:rPr>
            </w:pPr>
          </w:p>
        </w:tc>
        <w:tc>
          <w:tcPr>
            <w:tcW w:w="2050"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pPr>
              <w:rPr>
                <w:b/>
                <w:sz w:val="22"/>
                <w:szCs w:val="22"/>
              </w:rPr>
            </w:pPr>
            <w:r w:rsidRPr="00ED0FE6">
              <w:rPr>
                <w:b/>
                <w:sz w:val="22"/>
                <w:szCs w:val="22"/>
              </w:rPr>
              <w:t>С тяжелыми нарушениями речи</w:t>
            </w:r>
          </w:p>
        </w:tc>
        <w:tc>
          <w:tcPr>
            <w:tcW w:w="1559" w:type="dxa"/>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p>
        </w:tc>
        <w:tc>
          <w:tcPr>
            <w:tcW w:w="2880" w:type="dxa"/>
            <w:vMerge w:val="restart"/>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p>
          <w:p w:rsidR="00F401F0" w:rsidRPr="00ED0FE6" w:rsidRDefault="00F401F0">
            <w:pPr>
              <w:rPr>
                <w:sz w:val="22"/>
                <w:szCs w:val="22"/>
              </w:rPr>
            </w:pPr>
          </w:p>
        </w:tc>
        <w:tc>
          <w:tcPr>
            <w:tcW w:w="2824" w:type="dxa"/>
            <w:vMerge w:val="restart"/>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Текстовая форма инструкции</w:t>
            </w:r>
            <w:r w:rsidR="00B11A89" w:rsidRPr="00ED0FE6">
              <w:rPr>
                <w:sz w:val="22"/>
                <w:szCs w:val="22"/>
              </w:rPr>
              <w:t xml:space="preserve"> по</w:t>
            </w:r>
            <w:r w:rsidR="00B11A89">
              <w:rPr>
                <w:sz w:val="22"/>
                <w:szCs w:val="22"/>
              </w:rPr>
              <w:t> </w:t>
            </w:r>
            <w:r w:rsidR="00B11A89" w:rsidRPr="00ED0FE6">
              <w:rPr>
                <w:sz w:val="22"/>
                <w:szCs w:val="22"/>
              </w:rPr>
              <w:t>з</w:t>
            </w:r>
            <w:r w:rsidRPr="00ED0FE6">
              <w:rPr>
                <w:sz w:val="22"/>
                <w:szCs w:val="22"/>
              </w:rPr>
              <w:t>аполнению бланков</w:t>
            </w:r>
          </w:p>
        </w:tc>
      </w:tr>
      <w:tr w:rsidR="00F401F0" w:rsidRPr="00ED0FE6" w:rsidTr="00F401F0">
        <w:tc>
          <w:tcPr>
            <w:tcW w:w="468"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b/>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нет</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 xml:space="preserve">Количество участников ГИА </w:t>
            </w:r>
            <w:r w:rsidR="00B11A89" w:rsidRPr="00ED0FE6">
              <w:rPr>
                <w:sz w:val="22"/>
                <w:szCs w:val="22"/>
              </w:rPr>
              <w:t xml:space="preserve"> в</w:t>
            </w:r>
            <w:r w:rsidR="00B11A89">
              <w:rPr>
                <w:sz w:val="22"/>
                <w:szCs w:val="22"/>
              </w:rPr>
              <w:t> </w:t>
            </w:r>
            <w:r w:rsidR="00B11A89" w:rsidRPr="00ED0FE6">
              <w:rPr>
                <w:sz w:val="22"/>
                <w:szCs w:val="22"/>
              </w:rPr>
              <w:t>о</w:t>
            </w:r>
            <w:r w:rsidRPr="00ED0FE6">
              <w:rPr>
                <w:sz w:val="22"/>
                <w:szCs w:val="22"/>
              </w:rPr>
              <w:t>дной аудитории   –</w:t>
            </w:r>
            <w:r w:rsidR="00B11A89" w:rsidRPr="00ED0FE6">
              <w:rPr>
                <w:sz w:val="22"/>
                <w:szCs w:val="22"/>
              </w:rPr>
              <w:t xml:space="preserve"> не</w:t>
            </w:r>
            <w:r w:rsidR="00B11A89">
              <w:rPr>
                <w:sz w:val="22"/>
                <w:szCs w:val="22"/>
              </w:rPr>
              <w:t> </w:t>
            </w:r>
            <w:r w:rsidR="00B11A89" w:rsidRPr="00ED0FE6">
              <w:rPr>
                <w:sz w:val="22"/>
                <w:szCs w:val="22"/>
              </w:rPr>
              <w:t>б</w:t>
            </w:r>
            <w:r w:rsidRPr="00ED0FE6">
              <w:rPr>
                <w:sz w:val="22"/>
                <w:szCs w:val="22"/>
              </w:rPr>
              <w:t>олее 12 чел</w:t>
            </w: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2824"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r>
      <w:tr w:rsidR="00F401F0" w:rsidRPr="00ED0FE6" w:rsidTr="00F401F0">
        <w:trPr>
          <w:trHeight w:val="2825"/>
        </w:trPr>
        <w:tc>
          <w:tcPr>
            <w:tcW w:w="468" w:type="dxa"/>
            <w:tcBorders>
              <w:top w:val="single" w:sz="4" w:space="0" w:color="auto"/>
              <w:left w:val="single" w:sz="4" w:space="0" w:color="auto"/>
              <w:bottom w:val="single" w:sz="4" w:space="0" w:color="auto"/>
              <w:right w:val="single" w:sz="4" w:space="0" w:color="auto"/>
            </w:tcBorders>
          </w:tcPr>
          <w:p w:rsidR="00F401F0" w:rsidRPr="00ED0FE6" w:rsidRDefault="00F401F0" w:rsidP="00850972">
            <w:pPr>
              <w:numPr>
                <w:ilvl w:val="0"/>
                <w:numId w:val="4"/>
              </w:numPr>
              <w:tabs>
                <w:tab w:val="num" w:pos="0"/>
              </w:tabs>
              <w:ind w:left="0" w:firstLine="0"/>
              <w:rPr>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b/>
                <w:sz w:val="22"/>
                <w:szCs w:val="22"/>
              </w:rPr>
            </w:pPr>
            <w:r w:rsidRPr="00ED0FE6">
              <w:rPr>
                <w:b/>
                <w:sz w:val="22"/>
                <w:szCs w:val="22"/>
              </w:rPr>
              <w:t>С нарушениями опорно-двигательного аппарата</w:t>
            </w:r>
          </w:p>
        </w:tc>
        <w:tc>
          <w:tcPr>
            <w:tcW w:w="1559"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нет</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Отдельные аудитории</w:t>
            </w:r>
            <w:r w:rsidR="00B11A89" w:rsidRPr="00ED0FE6">
              <w:rPr>
                <w:sz w:val="22"/>
                <w:szCs w:val="22"/>
              </w:rPr>
              <w:t xml:space="preserve"> в</w:t>
            </w:r>
            <w:r w:rsidR="00B11A89">
              <w:rPr>
                <w:sz w:val="22"/>
                <w:szCs w:val="22"/>
              </w:rPr>
              <w:t> </w:t>
            </w:r>
            <w:r w:rsidR="00B11A89" w:rsidRPr="00ED0FE6">
              <w:rPr>
                <w:sz w:val="22"/>
                <w:szCs w:val="22"/>
              </w:rPr>
              <w:t>П</w:t>
            </w:r>
            <w:r w:rsidRPr="00ED0FE6">
              <w:rPr>
                <w:sz w:val="22"/>
                <w:szCs w:val="22"/>
              </w:rPr>
              <w:t>ПЭ должны находиться на  первых этажах.</w:t>
            </w:r>
          </w:p>
          <w:p w:rsidR="00F401F0" w:rsidRPr="00ED0FE6" w:rsidRDefault="00F401F0">
            <w:pPr>
              <w:rPr>
                <w:sz w:val="22"/>
                <w:szCs w:val="22"/>
              </w:rPr>
            </w:pPr>
            <w:r w:rsidRPr="00ED0FE6">
              <w:rPr>
                <w:sz w:val="22"/>
                <w:szCs w:val="22"/>
              </w:rPr>
              <w:t xml:space="preserve">Количество участников ГИА </w:t>
            </w:r>
            <w:r w:rsidR="00B11A89" w:rsidRPr="00ED0FE6">
              <w:rPr>
                <w:sz w:val="22"/>
                <w:szCs w:val="22"/>
              </w:rPr>
              <w:t xml:space="preserve"> в</w:t>
            </w:r>
            <w:r w:rsidR="00B11A89">
              <w:rPr>
                <w:sz w:val="22"/>
                <w:szCs w:val="22"/>
              </w:rPr>
              <w:t> </w:t>
            </w:r>
            <w:r w:rsidR="00B11A89" w:rsidRPr="00ED0FE6">
              <w:rPr>
                <w:sz w:val="22"/>
                <w:szCs w:val="22"/>
              </w:rPr>
              <w:t>о</w:t>
            </w:r>
            <w:r w:rsidRPr="00ED0FE6">
              <w:rPr>
                <w:sz w:val="22"/>
                <w:szCs w:val="22"/>
              </w:rPr>
              <w:t>дной аудитории –</w:t>
            </w:r>
            <w:r w:rsidR="00B11A89" w:rsidRPr="00ED0FE6">
              <w:rPr>
                <w:sz w:val="22"/>
                <w:szCs w:val="22"/>
              </w:rPr>
              <w:t xml:space="preserve"> не</w:t>
            </w:r>
            <w:r w:rsidR="00B11A89">
              <w:rPr>
                <w:sz w:val="22"/>
                <w:szCs w:val="22"/>
              </w:rPr>
              <w:t> </w:t>
            </w:r>
            <w:r w:rsidR="00B11A89" w:rsidRPr="00ED0FE6">
              <w:rPr>
                <w:sz w:val="22"/>
                <w:szCs w:val="22"/>
              </w:rPr>
              <w:t>б</w:t>
            </w:r>
            <w:r w:rsidRPr="00ED0FE6">
              <w:rPr>
                <w:sz w:val="22"/>
                <w:szCs w:val="22"/>
              </w:rPr>
              <w:t>олее 10 человек</w:t>
            </w:r>
          </w:p>
          <w:p w:rsidR="00F401F0" w:rsidRPr="00ED0FE6" w:rsidRDefault="00F401F0">
            <w:pPr>
              <w:rPr>
                <w:sz w:val="22"/>
                <w:szCs w:val="22"/>
              </w:rPr>
            </w:pPr>
            <w:r w:rsidRPr="00ED0FE6">
              <w:rPr>
                <w:sz w:val="22"/>
                <w:szCs w:val="22"/>
              </w:rPr>
              <w:t>В ППЭ – пандусы</w:t>
            </w:r>
            <w:r w:rsidR="00B11A89" w:rsidRPr="00ED0FE6">
              <w:rPr>
                <w:sz w:val="22"/>
                <w:szCs w:val="22"/>
              </w:rPr>
              <w:t xml:space="preserve"> и</w:t>
            </w:r>
            <w:r w:rsidR="00B11A89">
              <w:rPr>
                <w:sz w:val="22"/>
                <w:szCs w:val="22"/>
              </w:rPr>
              <w:t> </w:t>
            </w:r>
            <w:r w:rsidR="00B11A89" w:rsidRPr="00ED0FE6">
              <w:rPr>
                <w:sz w:val="22"/>
                <w:szCs w:val="22"/>
              </w:rPr>
              <w:t>п</w:t>
            </w:r>
            <w:r w:rsidRPr="00ED0FE6">
              <w:rPr>
                <w:sz w:val="22"/>
                <w:szCs w:val="22"/>
              </w:rPr>
              <w:t>оручни,</w:t>
            </w:r>
            <w:r w:rsidR="00B11A89" w:rsidRPr="00ED0FE6">
              <w:rPr>
                <w:sz w:val="22"/>
                <w:szCs w:val="22"/>
              </w:rPr>
              <w:t xml:space="preserve"> в</w:t>
            </w:r>
            <w:r w:rsidR="00B11A89">
              <w:rPr>
                <w:sz w:val="22"/>
                <w:szCs w:val="22"/>
              </w:rPr>
              <w:t> </w:t>
            </w:r>
            <w:r w:rsidR="00B11A89" w:rsidRPr="00ED0FE6">
              <w:rPr>
                <w:sz w:val="22"/>
                <w:szCs w:val="22"/>
              </w:rPr>
              <w:t>п</w:t>
            </w:r>
            <w:r w:rsidRPr="00ED0FE6">
              <w:rPr>
                <w:sz w:val="22"/>
                <w:szCs w:val="22"/>
              </w:rPr>
              <w:t>омещении – специальные кресла, медицинские лежаки – для детей, которые</w:t>
            </w:r>
            <w:r w:rsidR="00B11A89" w:rsidRPr="00ED0FE6">
              <w:rPr>
                <w:sz w:val="22"/>
                <w:szCs w:val="22"/>
              </w:rPr>
              <w:t xml:space="preserve"> не</w:t>
            </w:r>
            <w:r w:rsidR="00B11A89">
              <w:rPr>
                <w:sz w:val="22"/>
                <w:szCs w:val="22"/>
              </w:rPr>
              <w:t> </w:t>
            </w:r>
            <w:r w:rsidR="00B11A89" w:rsidRPr="00ED0FE6">
              <w:rPr>
                <w:sz w:val="22"/>
                <w:szCs w:val="22"/>
              </w:rPr>
              <w:t>м</w:t>
            </w:r>
            <w:r w:rsidRPr="00ED0FE6">
              <w:rPr>
                <w:sz w:val="22"/>
                <w:szCs w:val="22"/>
              </w:rPr>
              <w:t>огут долго сидеть</w:t>
            </w:r>
          </w:p>
          <w:p w:rsidR="00F401F0" w:rsidRPr="00ED0FE6" w:rsidRDefault="00F401F0">
            <w:pPr>
              <w:rPr>
                <w:sz w:val="22"/>
                <w:szCs w:val="22"/>
              </w:rPr>
            </w:pPr>
            <w:r w:rsidRPr="00ED0FE6">
              <w:rPr>
                <w:sz w:val="22"/>
                <w:szCs w:val="22"/>
              </w:rPr>
              <w:t>В туалетных помещениях также предусмотреть расширенные дверные проемы</w:t>
            </w:r>
            <w:r w:rsidR="00B11A89" w:rsidRPr="00ED0FE6">
              <w:rPr>
                <w:sz w:val="22"/>
                <w:szCs w:val="22"/>
              </w:rPr>
              <w:t xml:space="preserve"> и</w:t>
            </w:r>
            <w:r w:rsidR="00B11A89">
              <w:rPr>
                <w:sz w:val="22"/>
                <w:szCs w:val="22"/>
              </w:rPr>
              <w:t> </w:t>
            </w:r>
            <w:r w:rsidR="00B11A89" w:rsidRPr="00ED0FE6">
              <w:rPr>
                <w:sz w:val="22"/>
                <w:szCs w:val="22"/>
              </w:rPr>
              <w:t>п</w:t>
            </w:r>
            <w:r w:rsidRPr="00ED0FE6">
              <w:rPr>
                <w:sz w:val="22"/>
                <w:szCs w:val="22"/>
              </w:rPr>
              <w:t>оручни</w:t>
            </w:r>
          </w:p>
        </w:tc>
        <w:tc>
          <w:tcPr>
            <w:tcW w:w="2880"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Ассистенты,</w:t>
            </w:r>
          </w:p>
          <w:p w:rsidR="00F401F0" w:rsidRPr="00ED0FE6" w:rsidRDefault="00F401F0">
            <w:pPr>
              <w:rPr>
                <w:sz w:val="22"/>
                <w:szCs w:val="22"/>
              </w:rPr>
            </w:pPr>
            <w:r w:rsidRPr="00ED0FE6">
              <w:rPr>
                <w:sz w:val="22"/>
                <w:szCs w:val="22"/>
              </w:rPr>
              <w:t xml:space="preserve"> которые могут при необходимости</w:t>
            </w:r>
            <w:r w:rsidR="00B11A89" w:rsidRPr="00ED0FE6">
              <w:rPr>
                <w:sz w:val="22"/>
                <w:szCs w:val="22"/>
              </w:rPr>
              <w:t xml:space="preserve"> в</w:t>
            </w:r>
            <w:r w:rsidR="00B11A89">
              <w:rPr>
                <w:sz w:val="22"/>
                <w:szCs w:val="22"/>
              </w:rPr>
              <w:t> </w:t>
            </w:r>
            <w:r w:rsidR="00B11A89" w:rsidRPr="00ED0FE6">
              <w:rPr>
                <w:sz w:val="22"/>
                <w:szCs w:val="22"/>
              </w:rPr>
              <w:t>т</w:t>
            </w:r>
            <w:r w:rsidRPr="00ED0FE6">
              <w:rPr>
                <w:sz w:val="22"/>
                <w:szCs w:val="22"/>
              </w:rPr>
              <w:t>ечение всего экзамена оказывать помощь</w:t>
            </w:r>
            <w:r w:rsidR="00B11A89" w:rsidRPr="00ED0FE6">
              <w:rPr>
                <w:sz w:val="22"/>
                <w:szCs w:val="22"/>
              </w:rPr>
              <w:t xml:space="preserve"> в</w:t>
            </w:r>
            <w:r w:rsidR="00B11A89">
              <w:rPr>
                <w:sz w:val="22"/>
                <w:szCs w:val="22"/>
              </w:rPr>
              <w:t> </w:t>
            </w:r>
            <w:r w:rsidR="00B11A89" w:rsidRPr="00ED0FE6">
              <w:rPr>
                <w:sz w:val="22"/>
                <w:szCs w:val="22"/>
              </w:rPr>
              <w:t>с</w:t>
            </w:r>
            <w:r w:rsidRPr="00ED0FE6">
              <w:rPr>
                <w:sz w:val="22"/>
                <w:szCs w:val="22"/>
              </w:rPr>
              <w:t>опровождение выпускников</w:t>
            </w:r>
            <w:r w:rsidR="00B11A89" w:rsidRPr="00ED0FE6">
              <w:rPr>
                <w:sz w:val="22"/>
                <w:szCs w:val="22"/>
              </w:rPr>
              <w:t xml:space="preserve"> с</w:t>
            </w:r>
            <w:r w:rsidR="00B11A89">
              <w:rPr>
                <w:sz w:val="22"/>
                <w:szCs w:val="22"/>
              </w:rPr>
              <w:t> </w:t>
            </w:r>
            <w:r w:rsidR="00B11A89" w:rsidRPr="00ED0FE6">
              <w:rPr>
                <w:sz w:val="22"/>
                <w:szCs w:val="22"/>
              </w:rPr>
              <w:t>о</w:t>
            </w:r>
            <w:r w:rsidRPr="00ED0FE6">
              <w:rPr>
                <w:sz w:val="22"/>
                <w:szCs w:val="22"/>
              </w:rPr>
              <w:t>граниченной мобильностью (помогают сменить положение</w:t>
            </w:r>
            <w:r w:rsidR="00B11A89" w:rsidRPr="00ED0FE6">
              <w:rPr>
                <w:sz w:val="22"/>
                <w:szCs w:val="22"/>
              </w:rPr>
              <w:t xml:space="preserve"> в</w:t>
            </w:r>
            <w:r w:rsidR="00B11A89">
              <w:rPr>
                <w:sz w:val="22"/>
                <w:szCs w:val="22"/>
              </w:rPr>
              <w:t> </w:t>
            </w:r>
            <w:r w:rsidR="00B11A89" w:rsidRPr="00ED0FE6">
              <w:rPr>
                <w:sz w:val="22"/>
                <w:szCs w:val="22"/>
              </w:rPr>
              <w:t>к</w:t>
            </w:r>
            <w:r w:rsidRPr="00ED0FE6">
              <w:rPr>
                <w:sz w:val="22"/>
                <w:szCs w:val="22"/>
              </w:rPr>
              <w:t>олясках, креслах, лежаках, фиксировать положение</w:t>
            </w:r>
            <w:r w:rsidR="00B11A89" w:rsidRPr="00ED0FE6">
              <w:rPr>
                <w:sz w:val="22"/>
                <w:szCs w:val="22"/>
              </w:rPr>
              <w:t xml:space="preserve"> в</w:t>
            </w:r>
            <w:r w:rsidR="00B11A89">
              <w:rPr>
                <w:sz w:val="22"/>
                <w:szCs w:val="22"/>
              </w:rPr>
              <w:t> </w:t>
            </w:r>
            <w:r w:rsidR="00B11A89" w:rsidRPr="00ED0FE6">
              <w:rPr>
                <w:sz w:val="22"/>
                <w:szCs w:val="22"/>
              </w:rPr>
              <w:t>к</w:t>
            </w:r>
            <w:r w:rsidRPr="00ED0FE6">
              <w:rPr>
                <w:sz w:val="22"/>
                <w:szCs w:val="22"/>
              </w:rPr>
              <w:t>ресле, укрепить</w:t>
            </w:r>
            <w:r w:rsidR="00B11A89" w:rsidRPr="00ED0FE6">
              <w:rPr>
                <w:sz w:val="22"/>
                <w:szCs w:val="22"/>
              </w:rPr>
              <w:t xml:space="preserve"> и</w:t>
            </w:r>
            <w:r w:rsidR="00B11A89">
              <w:rPr>
                <w:sz w:val="22"/>
                <w:szCs w:val="22"/>
              </w:rPr>
              <w:t> </w:t>
            </w:r>
            <w:r w:rsidR="00B11A89" w:rsidRPr="00ED0FE6">
              <w:rPr>
                <w:sz w:val="22"/>
                <w:szCs w:val="22"/>
              </w:rPr>
              <w:t>п</w:t>
            </w:r>
            <w:r w:rsidRPr="00ED0FE6">
              <w:rPr>
                <w:sz w:val="22"/>
                <w:szCs w:val="22"/>
              </w:rPr>
              <w:t>оправить протезы</w:t>
            </w:r>
            <w:r w:rsidR="00B11A89" w:rsidRPr="00ED0FE6">
              <w:rPr>
                <w:sz w:val="22"/>
                <w:szCs w:val="22"/>
              </w:rPr>
              <w:t xml:space="preserve"> и</w:t>
            </w:r>
            <w:r w:rsidR="00B11A89">
              <w:rPr>
                <w:sz w:val="22"/>
                <w:szCs w:val="22"/>
              </w:rPr>
              <w:t> </w:t>
            </w:r>
            <w:r w:rsidR="00B11A89" w:rsidRPr="00ED0FE6">
              <w:rPr>
                <w:sz w:val="22"/>
                <w:szCs w:val="22"/>
              </w:rPr>
              <w:t>т</w:t>
            </w:r>
            <w:r w:rsidRPr="00ED0FE6">
              <w:rPr>
                <w:sz w:val="22"/>
                <w:szCs w:val="22"/>
              </w:rPr>
              <w:t>.п.)</w:t>
            </w:r>
          </w:p>
        </w:tc>
        <w:tc>
          <w:tcPr>
            <w:tcW w:w="2824"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w:t>
            </w:r>
          </w:p>
        </w:tc>
      </w:tr>
      <w:tr w:rsidR="00F401F0" w:rsidRPr="00ED0FE6" w:rsidTr="00F401F0">
        <w:trPr>
          <w:trHeight w:val="2250"/>
        </w:trPr>
        <w:tc>
          <w:tcPr>
            <w:tcW w:w="468" w:type="dxa"/>
            <w:tcBorders>
              <w:top w:val="single" w:sz="4" w:space="0" w:color="auto"/>
              <w:left w:val="single" w:sz="4" w:space="0" w:color="auto"/>
              <w:bottom w:val="single" w:sz="4" w:space="0" w:color="auto"/>
              <w:right w:val="single" w:sz="4" w:space="0" w:color="auto"/>
            </w:tcBorders>
          </w:tcPr>
          <w:p w:rsidR="00F401F0" w:rsidRPr="00ED0FE6" w:rsidRDefault="00F401F0" w:rsidP="00850972">
            <w:pPr>
              <w:numPr>
                <w:ilvl w:val="0"/>
                <w:numId w:val="4"/>
              </w:numPr>
              <w:tabs>
                <w:tab w:val="num" w:pos="0"/>
              </w:tabs>
              <w:ind w:left="0" w:firstLine="0"/>
              <w:rPr>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b/>
                <w:sz w:val="22"/>
                <w:szCs w:val="22"/>
              </w:rPr>
            </w:pPr>
            <w:r w:rsidRPr="00ED0FE6">
              <w:rPr>
                <w:b/>
                <w:sz w:val="22"/>
                <w:szCs w:val="22"/>
              </w:rPr>
              <w:t>Участники, выполняющие работу</w:t>
            </w:r>
            <w:r w:rsidR="00B11A89" w:rsidRPr="00ED0FE6">
              <w:rPr>
                <w:b/>
                <w:sz w:val="22"/>
                <w:szCs w:val="22"/>
              </w:rPr>
              <w:t xml:space="preserve"> на</w:t>
            </w:r>
            <w:r w:rsidR="00B11A89">
              <w:rPr>
                <w:b/>
                <w:sz w:val="22"/>
                <w:szCs w:val="22"/>
              </w:rPr>
              <w:t> </w:t>
            </w:r>
            <w:r w:rsidR="00B11A89" w:rsidRPr="00ED0FE6">
              <w:rPr>
                <w:b/>
                <w:sz w:val="22"/>
                <w:szCs w:val="22"/>
              </w:rPr>
              <w:t>к</w:t>
            </w:r>
            <w:r w:rsidRPr="00ED0FE6">
              <w:rPr>
                <w:b/>
                <w:sz w:val="22"/>
                <w:szCs w:val="22"/>
              </w:rPr>
              <w:t>омпьютере</w:t>
            </w:r>
          </w:p>
        </w:tc>
        <w:tc>
          <w:tcPr>
            <w:tcW w:w="1559"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нет</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Отдельная аудитория, рабочее место, оборудованное компьютером,</w:t>
            </w:r>
            <w:r w:rsidR="00B11A89" w:rsidRPr="00ED0FE6">
              <w:rPr>
                <w:sz w:val="22"/>
                <w:szCs w:val="22"/>
              </w:rPr>
              <w:t xml:space="preserve"> не</w:t>
            </w:r>
            <w:r w:rsidR="00B11A89">
              <w:rPr>
                <w:sz w:val="22"/>
                <w:szCs w:val="22"/>
              </w:rPr>
              <w:t> </w:t>
            </w:r>
            <w:r w:rsidR="00B11A89" w:rsidRPr="00ED0FE6">
              <w:rPr>
                <w:sz w:val="22"/>
                <w:szCs w:val="22"/>
              </w:rPr>
              <w:t>и</w:t>
            </w:r>
            <w:r w:rsidRPr="00ED0FE6">
              <w:rPr>
                <w:sz w:val="22"/>
                <w:szCs w:val="22"/>
              </w:rPr>
              <w:t>меющим выхода</w:t>
            </w:r>
            <w:r w:rsidR="00B11A89" w:rsidRPr="00ED0FE6">
              <w:rPr>
                <w:sz w:val="22"/>
                <w:szCs w:val="22"/>
              </w:rPr>
              <w:t xml:space="preserve"> в</w:t>
            </w:r>
            <w:r w:rsidR="00B11A89">
              <w:rPr>
                <w:sz w:val="22"/>
                <w:szCs w:val="22"/>
              </w:rPr>
              <w:t> </w:t>
            </w:r>
            <w:r w:rsidR="00B11A89" w:rsidRPr="00ED0FE6">
              <w:rPr>
                <w:sz w:val="22"/>
                <w:szCs w:val="22"/>
              </w:rPr>
              <w:t>с</w:t>
            </w:r>
            <w:r w:rsidRPr="00ED0FE6">
              <w:rPr>
                <w:sz w:val="22"/>
                <w:szCs w:val="22"/>
              </w:rPr>
              <w:t>еть «Интернет»</w:t>
            </w:r>
            <w:r w:rsidR="00B11A89" w:rsidRPr="00ED0FE6">
              <w:rPr>
                <w:sz w:val="22"/>
                <w:szCs w:val="22"/>
              </w:rPr>
              <w:t xml:space="preserve"> и</w:t>
            </w:r>
            <w:r w:rsidR="00B11A89">
              <w:rPr>
                <w:sz w:val="22"/>
                <w:szCs w:val="22"/>
              </w:rPr>
              <w:t> </w:t>
            </w:r>
            <w:r w:rsidR="00B11A89" w:rsidRPr="00ED0FE6">
              <w:rPr>
                <w:sz w:val="22"/>
                <w:szCs w:val="22"/>
              </w:rPr>
              <w:t>н</w:t>
            </w:r>
            <w:r w:rsidRPr="00ED0FE6">
              <w:rPr>
                <w:sz w:val="22"/>
                <w:szCs w:val="22"/>
              </w:rPr>
              <w:t>е содержащего информации</w:t>
            </w:r>
            <w:r w:rsidR="00B11A89" w:rsidRPr="00ED0FE6">
              <w:rPr>
                <w:sz w:val="22"/>
                <w:szCs w:val="22"/>
              </w:rPr>
              <w:t xml:space="preserve"> по</w:t>
            </w:r>
            <w:r w:rsidR="00B11A89">
              <w:rPr>
                <w:sz w:val="22"/>
                <w:szCs w:val="22"/>
              </w:rPr>
              <w:t> </w:t>
            </w:r>
            <w:r w:rsidR="00B11A89" w:rsidRPr="00ED0FE6">
              <w:rPr>
                <w:sz w:val="22"/>
                <w:szCs w:val="22"/>
              </w:rPr>
              <w:t>с</w:t>
            </w:r>
            <w:r w:rsidRPr="00ED0FE6">
              <w:rPr>
                <w:sz w:val="22"/>
                <w:szCs w:val="22"/>
              </w:rPr>
              <w:t>даваемому предмету</w:t>
            </w:r>
          </w:p>
        </w:tc>
        <w:tc>
          <w:tcPr>
            <w:tcW w:w="2880"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Ассистент помогает занять рабочее место в  аудитории, распечатывает ответы участника</w:t>
            </w:r>
          </w:p>
        </w:tc>
        <w:tc>
          <w:tcPr>
            <w:tcW w:w="2824"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 xml:space="preserve">Организатор оформляет регистрационный бланк (для участника ЕГЭ),  бланк ответа </w:t>
            </w:r>
            <w:r w:rsidR="00B11A89">
              <w:rPr>
                <w:sz w:val="22"/>
                <w:szCs w:val="22"/>
              </w:rPr>
              <w:t>№ </w:t>
            </w:r>
            <w:r w:rsidRPr="00ED0FE6">
              <w:rPr>
                <w:sz w:val="22"/>
                <w:szCs w:val="22"/>
              </w:rPr>
              <w:t>1</w:t>
            </w:r>
            <w:r w:rsidR="00B11A89" w:rsidRPr="00ED0FE6">
              <w:rPr>
                <w:sz w:val="22"/>
                <w:szCs w:val="22"/>
              </w:rPr>
              <w:t xml:space="preserve"> и</w:t>
            </w:r>
            <w:r w:rsidR="00B11A89">
              <w:rPr>
                <w:sz w:val="22"/>
                <w:szCs w:val="22"/>
              </w:rPr>
              <w:t> </w:t>
            </w:r>
            <w:r w:rsidR="00B11A89" w:rsidRPr="00ED0FE6">
              <w:rPr>
                <w:sz w:val="22"/>
                <w:szCs w:val="22"/>
              </w:rPr>
              <w:t>п</w:t>
            </w:r>
            <w:r w:rsidRPr="00ED0FE6">
              <w:rPr>
                <w:sz w:val="22"/>
                <w:szCs w:val="22"/>
              </w:rPr>
              <w:t>ереносит информацию</w:t>
            </w:r>
            <w:r w:rsidR="00B11A89" w:rsidRPr="00ED0FE6">
              <w:rPr>
                <w:sz w:val="22"/>
                <w:szCs w:val="22"/>
              </w:rPr>
              <w:t xml:space="preserve"> с</w:t>
            </w:r>
            <w:r w:rsidR="00B11A89">
              <w:rPr>
                <w:sz w:val="22"/>
                <w:szCs w:val="22"/>
              </w:rPr>
              <w:t> </w:t>
            </w:r>
            <w:r w:rsidR="00B11A89" w:rsidRPr="00ED0FE6">
              <w:rPr>
                <w:sz w:val="22"/>
                <w:szCs w:val="22"/>
              </w:rPr>
              <w:t>р</w:t>
            </w:r>
            <w:r w:rsidRPr="00ED0FE6">
              <w:rPr>
                <w:sz w:val="22"/>
                <w:szCs w:val="22"/>
              </w:rPr>
              <w:t>аспечатанных бланков участника ГИА</w:t>
            </w:r>
            <w:r w:rsidR="00B11A89" w:rsidRPr="00ED0FE6">
              <w:rPr>
                <w:sz w:val="22"/>
                <w:szCs w:val="22"/>
              </w:rPr>
              <w:t xml:space="preserve"> в</w:t>
            </w:r>
            <w:r w:rsidR="00B11A89">
              <w:rPr>
                <w:sz w:val="22"/>
                <w:szCs w:val="22"/>
              </w:rPr>
              <w:t> </w:t>
            </w:r>
            <w:r w:rsidR="00B11A89" w:rsidRPr="00ED0FE6">
              <w:rPr>
                <w:sz w:val="22"/>
                <w:szCs w:val="22"/>
              </w:rPr>
              <w:t>с</w:t>
            </w:r>
            <w:r w:rsidRPr="00ED0FE6">
              <w:rPr>
                <w:sz w:val="22"/>
                <w:szCs w:val="22"/>
              </w:rPr>
              <w:t>тандартные бланки ответов</w:t>
            </w:r>
          </w:p>
        </w:tc>
      </w:tr>
      <w:tr w:rsidR="00F401F0" w:rsidRPr="00ED0FE6" w:rsidTr="00F401F0">
        <w:trPr>
          <w:trHeight w:val="2250"/>
        </w:trPr>
        <w:tc>
          <w:tcPr>
            <w:tcW w:w="468" w:type="dxa"/>
            <w:tcBorders>
              <w:top w:val="single" w:sz="4" w:space="0" w:color="auto"/>
              <w:left w:val="single" w:sz="4" w:space="0" w:color="auto"/>
              <w:bottom w:val="single" w:sz="4" w:space="0" w:color="auto"/>
              <w:right w:val="single" w:sz="4" w:space="0" w:color="auto"/>
            </w:tcBorders>
          </w:tcPr>
          <w:p w:rsidR="00F401F0" w:rsidRPr="00ED0FE6" w:rsidRDefault="00F401F0" w:rsidP="00850972">
            <w:pPr>
              <w:numPr>
                <w:ilvl w:val="0"/>
                <w:numId w:val="4"/>
              </w:numPr>
              <w:tabs>
                <w:tab w:val="num" w:pos="0"/>
              </w:tabs>
              <w:ind w:left="0" w:firstLine="0"/>
              <w:rPr>
                <w:sz w:val="22"/>
                <w:szCs w:val="22"/>
              </w:rPr>
            </w:pPr>
          </w:p>
        </w:tc>
        <w:tc>
          <w:tcPr>
            <w:tcW w:w="2050" w:type="dxa"/>
            <w:tcBorders>
              <w:top w:val="single" w:sz="4" w:space="0" w:color="auto"/>
              <w:left w:val="single" w:sz="4" w:space="0" w:color="auto"/>
              <w:bottom w:val="single" w:sz="4" w:space="0" w:color="auto"/>
              <w:right w:val="single" w:sz="4" w:space="0" w:color="auto"/>
            </w:tcBorders>
          </w:tcPr>
          <w:p w:rsidR="00F401F0" w:rsidRPr="00ED0FE6" w:rsidRDefault="00F401F0">
            <w:pPr>
              <w:rPr>
                <w:b/>
                <w:sz w:val="22"/>
                <w:szCs w:val="22"/>
              </w:rPr>
            </w:pPr>
            <w:r w:rsidRPr="00ED0FE6">
              <w:rPr>
                <w:b/>
                <w:sz w:val="22"/>
                <w:szCs w:val="22"/>
              </w:rPr>
              <w:t>Обучающиеся</w:t>
            </w:r>
            <w:r w:rsidR="00B11A89" w:rsidRPr="00ED0FE6">
              <w:rPr>
                <w:b/>
                <w:sz w:val="22"/>
                <w:szCs w:val="22"/>
              </w:rPr>
              <w:t xml:space="preserve"> с</w:t>
            </w:r>
            <w:r w:rsidR="00B11A89">
              <w:rPr>
                <w:b/>
                <w:sz w:val="22"/>
                <w:szCs w:val="22"/>
              </w:rPr>
              <w:t> </w:t>
            </w:r>
            <w:r w:rsidR="00B11A89" w:rsidRPr="00ED0FE6">
              <w:rPr>
                <w:b/>
                <w:sz w:val="22"/>
                <w:szCs w:val="22"/>
              </w:rPr>
              <w:t>з</w:t>
            </w:r>
            <w:r w:rsidRPr="00ED0FE6">
              <w:rPr>
                <w:b/>
                <w:sz w:val="22"/>
                <w:szCs w:val="22"/>
              </w:rPr>
              <w:t xml:space="preserve">адержкой психического развития. </w:t>
            </w:r>
            <w:r w:rsidRPr="00ED0FE6">
              <w:rPr>
                <w:b/>
                <w:sz w:val="22"/>
                <w:szCs w:val="22"/>
              </w:rPr>
              <w:br/>
            </w:r>
          </w:p>
          <w:p w:rsidR="00F401F0" w:rsidRPr="00ED0FE6" w:rsidRDefault="00F401F0">
            <w:pPr>
              <w:rPr>
                <w:b/>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нет</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 xml:space="preserve">Отдельная аудитория, количество участников ГИА </w:t>
            </w:r>
            <w:r w:rsidR="00B11A89" w:rsidRPr="00ED0FE6">
              <w:rPr>
                <w:sz w:val="22"/>
                <w:szCs w:val="22"/>
              </w:rPr>
              <w:t xml:space="preserve"> в</w:t>
            </w:r>
            <w:r w:rsidR="00B11A89">
              <w:rPr>
                <w:sz w:val="22"/>
                <w:szCs w:val="22"/>
              </w:rPr>
              <w:t> </w:t>
            </w:r>
            <w:r w:rsidR="00B11A89" w:rsidRPr="00ED0FE6">
              <w:rPr>
                <w:sz w:val="22"/>
                <w:szCs w:val="22"/>
              </w:rPr>
              <w:t>о</w:t>
            </w:r>
            <w:r w:rsidRPr="00ED0FE6">
              <w:rPr>
                <w:sz w:val="22"/>
                <w:szCs w:val="22"/>
              </w:rPr>
              <w:t>дной аудитории   –</w:t>
            </w:r>
            <w:r w:rsidR="00B11A89" w:rsidRPr="00ED0FE6">
              <w:rPr>
                <w:sz w:val="22"/>
                <w:szCs w:val="22"/>
              </w:rPr>
              <w:t xml:space="preserve"> не</w:t>
            </w:r>
            <w:r w:rsidR="00B11A89">
              <w:rPr>
                <w:sz w:val="22"/>
                <w:szCs w:val="22"/>
              </w:rPr>
              <w:t> </w:t>
            </w:r>
            <w:r w:rsidR="00B11A89" w:rsidRPr="00ED0FE6">
              <w:rPr>
                <w:sz w:val="22"/>
                <w:szCs w:val="22"/>
              </w:rPr>
              <w:t>б</w:t>
            </w:r>
            <w:r w:rsidRPr="00ED0FE6">
              <w:rPr>
                <w:sz w:val="22"/>
                <w:szCs w:val="22"/>
              </w:rPr>
              <w:t>олее 5 чел.</w:t>
            </w:r>
          </w:p>
        </w:tc>
        <w:tc>
          <w:tcPr>
            <w:tcW w:w="2880"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Ассистент помогает занять рабочее место в  аудитории. Рекомендуется обеспечение индивидуального медицинского сопровождения этой категории выпускников</w:t>
            </w:r>
            <w:r w:rsidR="00B11A89" w:rsidRPr="00ED0FE6">
              <w:rPr>
                <w:sz w:val="22"/>
                <w:szCs w:val="22"/>
              </w:rPr>
              <w:t xml:space="preserve"> на</w:t>
            </w:r>
            <w:r w:rsidR="00B11A89">
              <w:rPr>
                <w:sz w:val="22"/>
                <w:szCs w:val="22"/>
              </w:rPr>
              <w:t> </w:t>
            </w:r>
            <w:r w:rsidR="00B11A89" w:rsidRPr="00ED0FE6">
              <w:rPr>
                <w:sz w:val="22"/>
                <w:szCs w:val="22"/>
              </w:rPr>
              <w:t>в</w:t>
            </w:r>
            <w:r w:rsidRPr="00ED0FE6">
              <w:rPr>
                <w:sz w:val="22"/>
                <w:szCs w:val="22"/>
              </w:rPr>
              <w:t>есь период работы ППЭ.</w:t>
            </w:r>
          </w:p>
        </w:tc>
        <w:tc>
          <w:tcPr>
            <w:tcW w:w="2824"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w:t>
            </w:r>
          </w:p>
        </w:tc>
      </w:tr>
      <w:tr w:rsidR="00F401F0" w:rsidRPr="00ED0FE6" w:rsidTr="00F401F0">
        <w:trPr>
          <w:trHeight w:val="2250"/>
        </w:trPr>
        <w:tc>
          <w:tcPr>
            <w:tcW w:w="468" w:type="dxa"/>
            <w:tcBorders>
              <w:top w:val="single" w:sz="4" w:space="0" w:color="auto"/>
              <w:left w:val="single" w:sz="4" w:space="0" w:color="auto"/>
              <w:bottom w:val="single" w:sz="4" w:space="0" w:color="auto"/>
              <w:right w:val="single" w:sz="4" w:space="0" w:color="auto"/>
            </w:tcBorders>
          </w:tcPr>
          <w:p w:rsidR="00F401F0" w:rsidRPr="00ED0FE6" w:rsidRDefault="00F401F0" w:rsidP="00850972">
            <w:pPr>
              <w:numPr>
                <w:ilvl w:val="0"/>
                <w:numId w:val="4"/>
              </w:numPr>
              <w:tabs>
                <w:tab w:val="num" w:pos="0"/>
              </w:tabs>
              <w:ind w:left="0" w:firstLine="0"/>
              <w:rPr>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b/>
                <w:sz w:val="22"/>
                <w:szCs w:val="22"/>
              </w:rPr>
            </w:pPr>
            <w:r w:rsidRPr="00ED0FE6">
              <w:rPr>
                <w:b/>
                <w:sz w:val="22"/>
                <w:szCs w:val="22"/>
              </w:rPr>
              <w:t>8. Обучающиеся</w:t>
            </w:r>
            <w:r w:rsidR="00B11A89" w:rsidRPr="00ED0FE6">
              <w:rPr>
                <w:b/>
                <w:sz w:val="22"/>
                <w:szCs w:val="22"/>
              </w:rPr>
              <w:t xml:space="preserve"> с</w:t>
            </w:r>
            <w:r w:rsidR="00B11A89">
              <w:rPr>
                <w:b/>
                <w:sz w:val="22"/>
                <w:szCs w:val="22"/>
              </w:rPr>
              <w:t> </w:t>
            </w:r>
            <w:r w:rsidR="00B11A89" w:rsidRPr="00ED0FE6">
              <w:rPr>
                <w:b/>
                <w:sz w:val="22"/>
                <w:szCs w:val="22"/>
              </w:rPr>
              <w:t>р</w:t>
            </w:r>
            <w:r w:rsidRPr="00ED0FE6">
              <w:rPr>
                <w:b/>
                <w:sz w:val="22"/>
                <w:szCs w:val="22"/>
              </w:rPr>
              <w:t>асстройствами аутистического спектра.</w:t>
            </w:r>
          </w:p>
        </w:tc>
        <w:tc>
          <w:tcPr>
            <w:tcW w:w="1559" w:type="dxa"/>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 xml:space="preserve">Отдельная аудитория, количество участников ГИА </w:t>
            </w:r>
            <w:r w:rsidR="00B11A89" w:rsidRPr="00ED0FE6">
              <w:rPr>
                <w:sz w:val="22"/>
                <w:szCs w:val="22"/>
              </w:rPr>
              <w:t xml:space="preserve"> в</w:t>
            </w:r>
            <w:r w:rsidR="00B11A89">
              <w:rPr>
                <w:sz w:val="22"/>
                <w:szCs w:val="22"/>
              </w:rPr>
              <w:t> </w:t>
            </w:r>
            <w:r w:rsidR="00B11A89" w:rsidRPr="00ED0FE6">
              <w:rPr>
                <w:sz w:val="22"/>
                <w:szCs w:val="22"/>
              </w:rPr>
              <w:t>о</w:t>
            </w:r>
            <w:r w:rsidRPr="00ED0FE6">
              <w:rPr>
                <w:sz w:val="22"/>
                <w:szCs w:val="22"/>
              </w:rPr>
              <w:t>дной аудитории   –</w:t>
            </w:r>
            <w:r w:rsidR="00B11A89" w:rsidRPr="00ED0FE6">
              <w:rPr>
                <w:sz w:val="22"/>
                <w:szCs w:val="22"/>
              </w:rPr>
              <w:t xml:space="preserve"> не</w:t>
            </w:r>
            <w:r w:rsidR="00B11A89">
              <w:rPr>
                <w:sz w:val="22"/>
                <w:szCs w:val="22"/>
              </w:rPr>
              <w:t> </w:t>
            </w:r>
            <w:r w:rsidR="00B11A89" w:rsidRPr="00ED0FE6">
              <w:rPr>
                <w:sz w:val="22"/>
                <w:szCs w:val="22"/>
              </w:rPr>
              <w:t>б</w:t>
            </w:r>
            <w:r w:rsidRPr="00ED0FE6">
              <w:rPr>
                <w:sz w:val="22"/>
                <w:szCs w:val="22"/>
              </w:rPr>
              <w:t>олее 5 чел.</w:t>
            </w:r>
          </w:p>
        </w:tc>
        <w:tc>
          <w:tcPr>
            <w:tcW w:w="2880" w:type="dxa"/>
            <w:tcBorders>
              <w:top w:val="single" w:sz="4" w:space="0" w:color="auto"/>
              <w:left w:val="single" w:sz="4" w:space="0" w:color="auto"/>
              <w:bottom w:val="single" w:sz="4" w:space="0" w:color="auto"/>
              <w:right w:val="single" w:sz="4" w:space="0" w:color="auto"/>
            </w:tcBorders>
          </w:tcPr>
          <w:p w:rsidR="00F401F0" w:rsidRPr="00ED0FE6" w:rsidRDefault="00F401F0">
            <w:pPr>
              <w:rPr>
                <w:sz w:val="22"/>
                <w:szCs w:val="22"/>
              </w:rPr>
            </w:pPr>
            <w:r w:rsidRPr="00ED0FE6">
              <w:rPr>
                <w:sz w:val="22"/>
                <w:szCs w:val="22"/>
              </w:rPr>
              <w:t>Ассистент помогает участнику занять место</w:t>
            </w:r>
            <w:r w:rsidR="00B11A89" w:rsidRPr="00ED0FE6">
              <w:rPr>
                <w:sz w:val="22"/>
                <w:szCs w:val="22"/>
              </w:rPr>
              <w:t xml:space="preserve"> в</w:t>
            </w:r>
            <w:r w:rsidR="00B11A89">
              <w:rPr>
                <w:sz w:val="22"/>
                <w:szCs w:val="22"/>
              </w:rPr>
              <w:t> </w:t>
            </w:r>
            <w:r w:rsidR="00B11A89" w:rsidRPr="00ED0FE6">
              <w:rPr>
                <w:sz w:val="22"/>
                <w:szCs w:val="22"/>
              </w:rPr>
              <w:t>а</w:t>
            </w:r>
            <w:r w:rsidRPr="00ED0FE6">
              <w:rPr>
                <w:sz w:val="22"/>
                <w:szCs w:val="22"/>
              </w:rPr>
              <w:t>удитории, предотвращает аффективные реакции</w:t>
            </w:r>
            <w:r w:rsidR="00B11A89" w:rsidRPr="00ED0FE6">
              <w:rPr>
                <w:sz w:val="22"/>
                <w:szCs w:val="22"/>
              </w:rPr>
              <w:t xml:space="preserve"> на</w:t>
            </w:r>
            <w:r w:rsidR="00B11A89">
              <w:rPr>
                <w:sz w:val="22"/>
                <w:szCs w:val="22"/>
              </w:rPr>
              <w:t> </w:t>
            </w:r>
            <w:r w:rsidR="00B11A89" w:rsidRPr="00ED0FE6">
              <w:rPr>
                <w:sz w:val="22"/>
                <w:szCs w:val="22"/>
              </w:rPr>
              <w:t>н</w:t>
            </w:r>
            <w:r w:rsidRPr="00ED0FE6">
              <w:rPr>
                <w:sz w:val="22"/>
                <w:szCs w:val="22"/>
              </w:rPr>
              <w:t>овую стрессовую обстановку, возникающую</w:t>
            </w:r>
            <w:r w:rsidR="00B11A89" w:rsidRPr="00ED0FE6">
              <w:rPr>
                <w:sz w:val="22"/>
                <w:szCs w:val="22"/>
              </w:rPr>
              <w:t xml:space="preserve"> во</w:t>
            </w:r>
            <w:r w:rsidR="00B11A89">
              <w:rPr>
                <w:sz w:val="22"/>
                <w:szCs w:val="22"/>
              </w:rPr>
              <w:t> </w:t>
            </w:r>
            <w:r w:rsidR="00B11A89" w:rsidRPr="00ED0FE6">
              <w:rPr>
                <w:sz w:val="22"/>
                <w:szCs w:val="22"/>
              </w:rPr>
              <w:t>в</w:t>
            </w:r>
            <w:r w:rsidRPr="00ED0FE6">
              <w:rPr>
                <w:sz w:val="22"/>
                <w:szCs w:val="22"/>
              </w:rPr>
              <w:t>ремя проведения экзамена</w:t>
            </w:r>
            <w:r w:rsidR="002C7B8E" w:rsidRPr="00ED0FE6">
              <w:rPr>
                <w:sz w:val="22"/>
                <w:szCs w:val="22"/>
              </w:rPr>
              <w:t xml:space="preserve">, </w:t>
            </w:r>
            <w:r w:rsidRPr="00ED0FE6">
              <w:rPr>
                <w:sz w:val="22"/>
                <w:szCs w:val="22"/>
              </w:rPr>
              <w:t xml:space="preserve">при необходимости осуществляет разбор конфликтов </w:t>
            </w:r>
          </w:p>
          <w:p w:rsidR="00F401F0" w:rsidRPr="00ED0FE6" w:rsidRDefault="00F401F0">
            <w:pPr>
              <w:rPr>
                <w:sz w:val="22"/>
                <w:szCs w:val="22"/>
              </w:rPr>
            </w:pPr>
          </w:p>
        </w:tc>
        <w:tc>
          <w:tcPr>
            <w:tcW w:w="2824"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w:t>
            </w:r>
          </w:p>
        </w:tc>
      </w:tr>
      <w:tr w:rsidR="00F401F0" w:rsidRPr="00ED0FE6" w:rsidTr="00F401F0">
        <w:tc>
          <w:tcPr>
            <w:tcW w:w="468" w:type="dxa"/>
            <w:tcBorders>
              <w:top w:val="single" w:sz="4" w:space="0" w:color="auto"/>
              <w:left w:val="single" w:sz="4" w:space="0" w:color="auto"/>
              <w:bottom w:val="single" w:sz="4" w:space="0" w:color="auto"/>
              <w:right w:val="single" w:sz="4" w:space="0" w:color="auto"/>
            </w:tcBorders>
          </w:tcPr>
          <w:p w:rsidR="00F401F0" w:rsidRPr="00ED0FE6" w:rsidRDefault="00F401F0" w:rsidP="00850972">
            <w:pPr>
              <w:numPr>
                <w:ilvl w:val="0"/>
                <w:numId w:val="4"/>
              </w:numPr>
              <w:tabs>
                <w:tab w:val="num" w:pos="0"/>
              </w:tabs>
              <w:ind w:left="0" w:firstLine="0"/>
              <w:rPr>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b/>
                <w:sz w:val="22"/>
                <w:szCs w:val="22"/>
              </w:rPr>
            </w:pPr>
            <w:r w:rsidRPr="00ED0FE6">
              <w:rPr>
                <w:b/>
                <w:sz w:val="22"/>
                <w:szCs w:val="22"/>
              </w:rPr>
              <w:t>Иные категории участников</w:t>
            </w:r>
            <w:r w:rsidR="00B11A89" w:rsidRPr="00ED0FE6">
              <w:rPr>
                <w:b/>
                <w:sz w:val="22"/>
                <w:szCs w:val="22"/>
              </w:rPr>
              <w:t xml:space="preserve"> с</w:t>
            </w:r>
            <w:r w:rsidR="00B11A89">
              <w:rPr>
                <w:b/>
                <w:sz w:val="22"/>
                <w:szCs w:val="22"/>
              </w:rPr>
              <w:t> </w:t>
            </w:r>
            <w:r w:rsidR="00B11A89" w:rsidRPr="00ED0FE6">
              <w:rPr>
                <w:b/>
                <w:sz w:val="22"/>
                <w:szCs w:val="22"/>
              </w:rPr>
              <w:t>О</w:t>
            </w:r>
            <w:r w:rsidRPr="00ED0FE6">
              <w:rPr>
                <w:b/>
                <w:sz w:val="22"/>
                <w:szCs w:val="22"/>
              </w:rPr>
              <w:t>ВЗ  (диабет, онкология, астма, порок сердца, энурез, язва</w:t>
            </w:r>
            <w:r w:rsidR="00B11A89" w:rsidRPr="00ED0FE6">
              <w:rPr>
                <w:b/>
                <w:sz w:val="22"/>
                <w:szCs w:val="22"/>
              </w:rPr>
              <w:t xml:space="preserve"> и</w:t>
            </w:r>
            <w:r w:rsidR="00B11A89">
              <w:rPr>
                <w:b/>
                <w:sz w:val="22"/>
                <w:szCs w:val="22"/>
              </w:rPr>
              <w:t> </w:t>
            </w:r>
            <w:r w:rsidR="00B11A89" w:rsidRPr="00ED0FE6">
              <w:rPr>
                <w:b/>
                <w:sz w:val="22"/>
                <w:szCs w:val="22"/>
              </w:rPr>
              <w:t>д</w:t>
            </w:r>
            <w:r w:rsidRPr="00ED0FE6">
              <w:rPr>
                <w:b/>
                <w:sz w:val="22"/>
                <w:szCs w:val="22"/>
              </w:rPr>
              <w:t>р.)</w:t>
            </w:r>
          </w:p>
        </w:tc>
        <w:tc>
          <w:tcPr>
            <w:tcW w:w="1559"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нет</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401F0" w:rsidRPr="00ED0FE6" w:rsidRDefault="00F401F0">
            <w:pPr>
              <w:rPr>
                <w:sz w:val="22"/>
                <w:szCs w:val="22"/>
              </w:rPr>
            </w:pPr>
          </w:p>
        </w:tc>
        <w:tc>
          <w:tcPr>
            <w:tcW w:w="3371"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 xml:space="preserve"> Отдельная аудитория, количество участников ГИА </w:t>
            </w:r>
            <w:r w:rsidR="00B11A89" w:rsidRPr="00ED0FE6">
              <w:rPr>
                <w:sz w:val="22"/>
                <w:szCs w:val="22"/>
              </w:rPr>
              <w:t xml:space="preserve"> в</w:t>
            </w:r>
            <w:r w:rsidR="00B11A89">
              <w:rPr>
                <w:sz w:val="22"/>
                <w:szCs w:val="22"/>
              </w:rPr>
              <w:t> </w:t>
            </w:r>
            <w:r w:rsidR="00B11A89" w:rsidRPr="00ED0FE6">
              <w:rPr>
                <w:sz w:val="22"/>
                <w:szCs w:val="22"/>
              </w:rPr>
              <w:t>о</w:t>
            </w:r>
            <w:r w:rsidRPr="00ED0FE6">
              <w:rPr>
                <w:sz w:val="22"/>
                <w:szCs w:val="22"/>
              </w:rPr>
              <w:t>дной аудитории   –</w:t>
            </w:r>
            <w:r w:rsidR="00B11A89" w:rsidRPr="00ED0FE6">
              <w:rPr>
                <w:sz w:val="22"/>
                <w:szCs w:val="22"/>
              </w:rPr>
              <w:t xml:space="preserve"> не</w:t>
            </w:r>
            <w:r w:rsidR="00B11A89">
              <w:rPr>
                <w:sz w:val="22"/>
                <w:szCs w:val="22"/>
              </w:rPr>
              <w:t> </w:t>
            </w:r>
            <w:r w:rsidR="00B11A89" w:rsidRPr="00ED0FE6">
              <w:rPr>
                <w:sz w:val="22"/>
                <w:szCs w:val="22"/>
              </w:rPr>
              <w:t>б</w:t>
            </w:r>
            <w:r w:rsidRPr="00ED0FE6">
              <w:rPr>
                <w:sz w:val="22"/>
                <w:szCs w:val="22"/>
              </w:rPr>
              <w:t>олее 12 чел.</w:t>
            </w:r>
          </w:p>
        </w:tc>
        <w:tc>
          <w:tcPr>
            <w:tcW w:w="2880"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Ассистент оказывает возможные виды сопровождения, рекомендованные психолого-медико-педагогической комиссией</w:t>
            </w:r>
          </w:p>
        </w:tc>
        <w:tc>
          <w:tcPr>
            <w:tcW w:w="2824" w:type="dxa"/>
            <w:tcBorders>
              <w:top w:val="single" w:sz="4" w:space="0" w:color="auto"/>
              <w:left w:val="single" w:sz="4" w:space="0" w:color="auto"/>
              <w:bottom w:val="single" w:sz="4" w:space="0" w:color="auto"/>
              <w:right w:val="single" w:sz="4" w:space="0" w:color="auto"/>
            </w:tcBorders>
            <w:hideMark/>
          </w:tcPr>
          <w:p w:rsidR="00F401F0" w:rsidRPr="00ED0FE6" w:rsidRDefault="00F401F0">
            <w:pPr>
              <w:rPr>
                <w:sz w:val="22"/>
                <w:szCs w:val="22"/>
              </w:rPr>
            </w:pPr>
            <w:r w:rsidRPr="00ED0FE6">
              <w:rPr>
                <w:sz w:val="22"/>
                <w:szCs w:val="22"/>
              </w:rPr>
              <w:t>-</w:t>
            </w:r>
          </w:p>
        </w:tc>
      </w:tr>
    </w:tbl>
    <w:p w:rsidR="00F401F0" w:rsidRDefault="00F401F0" w:rsidP="00ED0FE6">
      <w:pPr>
        <w:tabs>
          <w:tab w:val="left" w:pos="9742"/>
        </w:tabs>
      </w:pPr>
    </w:p>
    <w:p w:rsidR="005C66A7" w:rsidRDefault="005C66A7" w:rsidP="00ED0FE6">
      <w:pPr>
        <w:tabs>
          <w:tab w:val="left" w:pos="9742"/>
        </w:tabs>
      </w:pPr>
    </w:p>
    <w:p w:rsidR="005C66A7" w:rsidRDefault="005C66A7" w:rsidP="00ED0FE6">
      <w:pPr>
        <w:tabs>
          <w:tab w:val="left" w:pos="9742"/>
        </w:tabs>
      </w:pPr>
    </w:p>
    <w:p w:rsidR="005C66A7" w:rsidRDefault="005C66A7" w:rsidP="00ED0FE6">
      <w:pPr>
        <w:tabs>
          <w:tab w:val="left" w:pos="9742"/>
        </w:tabs>
      </w:pPr>
    </w:p>
    <w:p w:rsidR="005C66A7" w:rsidRDefault="005C66A7" w:rsidP="00ED0FE6">
      <w:pPr>
        <w:tabs>
          <w:tab w:val="left" w:pos="9742"/>
        </w:tabs>
      </w:pPr>
    </w:p>
    <w:p w:rsidR="005C66A7" w:rsidRDefault="005C66A7" w:rsidP="00ED0FE6">
      <w:pPr>
        <w:tabs>
          <w:tab w:val="left" w:pos="9742"/>
        </w:tabs>
      </w:pPr>
    </w:p>
    <w:p w:rsidR="005C66A7" w:rsidRDefault="005C66A7" w:rsidP="00ED0FE6">
      <w:pPr>
        <w:tabs>
          <w:tab w:val="left" w:pos="9742"/>
        </w:tabs>
      </w:pPr>
    </w:p>
    <w:p w:rsidR="005C66A7" w:rsidRDefault="005C66A7" w:rsidP="00ED0FE6">
      <w:pPr>
        <w:tabs>
          <w:tab w:val="left" w:pos="9742"/>
        </w:tabs>
      </w:pPr>
    </w:p>
    <w:p w:rsidR="005C66A7" w:rsidRDefault="005C66A7" w:rsidP="005C66A7">
      <w:pPr>
        <w:tabs>
          <w:tab w:val="left" w:pos="9742"/>
        </w:tabs>
        <w:jc w:val="both"/>
        <w:sectPr w:rsidR="005C66A7" w:rsidSect="00B84AB6">
          <w:pgSz w:w="16838" w:h="11906" w:orient="landscape"/>
          <w:pgMar w:top="567" w:right="1134" w:bottom="850" w:left="1134" w:header="708" w:footer="708" w:gutter="0"/>
          <w:cols w:space="708"/>
          <w:docGrid w:linePitch="360"/>
        </w:sectPr>
      </w:pPr>
    </w:p>
    <w:p w:rsidR="005C66A7" w:rsidRDefault="005C66A7" w:rsidP="005C66A7">
      <w:pPr>
        <w:tabs>
          <w:tab w:val="left" w:pos="9742"/>
        </w:tabs>
        <w:jc w:val="both"/>
      </w:pPr>
    </w:p>
    <w:p w:rsidR="005C66A7" w:rsidRDefault="005C66A7" w:rsidP="00CE7D50">
      <w:pPr>
        <w:tabs>
          <w:tab w:val="left" w:pos="9742"/>
        </w:tabs>
        <w:jc w:val="center"/>
      </w:pPr>
      <w:r>
        <w:t xml:space="preserve">                                                                                                      УТВЕРЖДЕНО</w:t>
      </w:r>
    </w:p>
    <w:p w:rsidR="005C66A7" w:rsidRDefault="005C66A7" w:rsidP="00CE7D50">
      <w:pPr>
        <w:tabs>
          <w:tab w:val="left" w:pos="9742"/>
        </w:tabs>
      </w:pPr>
      <w:r>
        <w:t xml:space="preserve">                                                                                                            приказом Министерства образования и науки КЧР</w:t>
      </w:r>
    </w:p>
    <w:p w:rsidR="005C66A7" w:rsidRDefault="00281C13" w:rsidP="00CE7D50">
      <w:pPr>
        <w:tabs>
          <w:tab w:val="left" w:pos="9742"/>
        </w:tabs>
      </w:pPr>
      <w:r>
        <w:t xml:space="preserve"> </w:t>
      </w:r>
      <w:r w:rsidR="00CE7D50">
        <w:t xml:space="preserve">                                                                                                           № 31 от 14.01.2016 г.</w:t>
      </w:r>
    </w:p>
    <w:p w:rsidR="005C66A7" w:rsidRDefault="005C66A7" w:rsidP="00ED0FE6">
      <w:pPr>
        <w:tabs>
          <w:tab w:val="left" w:pos="9742"/>
        </w:tabs>
      </w:pPr>
    </w:p>
    <w:p w:rsidR="005C66A7" w:rsidRDefault="005C66A7" w:rsidP="00ED0FE6">
      <w:pPr>
        <w:tabs>
          <w:tab w:val="left" w:pos="9742"/>
        </w:tabs>
      </w:pPr>
    </w:p>
    <w:p w:rsidR="00281C13" w:rsidRDefault="00281C13" w:rsidP="00ED0FE6">
      <w:pPr>
        <w:tabs>
          <w:tab w:val="left" w:pos="9742"/>
        </w:tabs>
      </w:pPr>
    </w:p>
    <w:p w:rsidR="00281C13" w:rsidRDefault="00281C13" w:rsidP="00ED0FE6">
      <w:pPr>
        <w:tabs>
          <w:tab w:val="left" w:pos="9742"/>
        </w:tabs>
      </w:pPr>
    </w:p>
    <w:p w:rsidR="005C66A7" w:rsidRPr="00281C13" w:rsidRDefault="005C66A7" w:rsidP="0050753E">
      <w:pPr>
        <w:pStyle w:val="1"/>
      </w:pPr>
      <w:r w:rsidRPr="00281C13">
        <w:t>Положение о Комиссии тифлопереводчиков</w:t>
      </w:r>
    </w:p>
    <w:p w:rsidR="005C66A7" w:rsidRPr="00281C13" w:rsidRDefault="005C66A7" w:rsidP="005C66A7">
      <w:pPr>
        <w:ind w:firstLine="709"/>
        <w:jc w:val="both"/>
        <w:rPr>
          <w:i/>
          <w:sz w:val="28"/>
          <w:szCs w:val="28"/>
        </w:rPr>
      </w:pPr>
      <w:r w:rsidRPr="00281C13">
        <w:rPr>
          <w:i/>
          <w:sz w:val="28"/>
          <w:szCs w:val="28"/>
        </w:rPr>
        <w:t>1. Общие положения</w:t>
      </w:r>
    </w:p>
    <w:p w:rsidR="005C66A7" w:rsidRPr="00281C13" w:rsidRDefault="005C66A7" w:rsidP="005C66A7">
      <w:pPr>
        <w:ind w:firstLine="709"/>
        <w:jc w:val="both"/>
        <w:rPr>
          <w:sz w:val="28"/>
          <w:szCs w:val="28"/>
        </w:rPr>
      </w:pPr>
      <w:r w:rsidRPr="00281C13">
        <w:rPr>
          <w:sz w:val="28"/>
          <w:szCs w:val="28"/>
        </w:rPr>
        <w:t xml:space="preserve">Настоящее положение определяет цели, состав и структуру комиссии тифлопереводчиков (далее – Комиссия), создаваемой в целях организации проведения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(далее – ГИА) для лиц с глубокими нарушениями зрения (слепых), ее полномочия и функции, права, обязанности и ответственность ее членов, а также порядок организации работы. </w:t>
      </w:r>
    </w:p>
    <w:p w:rsidR="005C66A7" w:rsidRPr="00281C13" w:rsidRDefault="005C66A7" w:rsidP="005C66A7">
      <w:pPr>
        <w:ind w:firstLine="709"/>
        <w:jc w:val="both"/>
        <w:rPr>
          <w:sz w:val="28"/>
          <w:szCs w:val="28"/>
        </w:rPr>
      </w:pPr>
      <w:r w:rsidRPr="00281C13">
        <w:rPr>
          <w:sz w:val="28"/>
          <w:szCs w:val="28"/>
        </w:rPr>
        <w:t>Координацию деятельности Комиссии осуществляет государственная экзаменационная комиссия субъекта Российской Федерации (далее - ГЭК). ГЭК организует работу Комиссии совместно с региональным центром обработки информации (РЦОИ) и пунктами проведения экзамена (ППЭ).</w:t>
      </w:r>
    </w:p>
    <w:p w:rsidR="005C66A7" w:rsidRPr="00281C13" w:rsidRDefault="005C66A7" w:rsidP="005C66A7">
      <w:pPr>
        <w:ind w:firstLine="709"/>
        <w:jc w:val="both"/>
        <w:rPr>
          <w:sz w:val="28"/>
          <w:szCs w:val="28"/>
        </w:rPr>
      </w:pPr>
      <w:r w:rsidRPr="00281C13">
        <w:rPr>
          <w:sz w:val="28"/>
          <w:szCs w:val="28"/>
        </w:rPr>
        <w:t>Комиссия в своей работе руководствуется приказом  Минобрнауки России от 25.12.2013 № 1394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03.02.2014, регистрационный № 31206) и Приказом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 (далее вместе – Порядки) и методическими рекомендациями Рособрнадзора.</w:t>
      </w:r>
    </w:p>
    <w:p w:rsidR="005C66A7" w:rsidRPr="00281C13" w:rsidRDefault="005C66A7" w:rsidP="005C66A7">
      <w:pPr>
        <w:ind w:firstLine="709"/>
        <w:jc w:val="both"/>
        <w:rPr>
          <w:bCs/>
          <w:sz w:val="28"/>
          <w:szCs w:val="28"/>
        </w:rPr>
      </w:pPr>
      <w:r w:rsidRPr="00281C13">
        <w:rPr>
          <w:bCs/>
          <w:sz w:val="28"/>
          <w:szCs w:val="28"/>
        </w:rPr>
        <w:t xml:space="preserve">2. </w:t>
      </w:r>
      <w:r w:rsidRPr="00281C13">
        <w:rPr>
          <w:bCs/>
          <w:i/>
          <w:sz w:val="28"/>
          <w:szCs w:val="28"/>
        </w:rPr>
        <w:t>Структура и состав Комиссии</w:t>
      </w:r>
      <w:r w:rsidRPr="00281C13">
        <w:rPr>
          <w:bCs/>
          <w:sz w:val="28"/>
          <w:szCs w:val="28"/>
        </w:rPr>
        <w:t xml:space="preserve"> </w:t>
      </w:r>
    </w:p>
    <w:p w:rsidR="005C66A7" w:rsidRPr="00281C13" w:rsidRDefault="005C66A7" w:rsidP="005C66A7">
      <w:pPr>
        <w:ind w:firstLine="709"/>
        <w:jc w:val="both"/>
        <w:rPr>
          <w:bCs/>
          <w:sz w:val="28"/>
          <w:szCs w:val="28"/>
        </w:rPr>
      </w:pPr>
      <w:r w:rsidRPr="00281C13">
        <w:rPr>
          <w:sz w:val="28"/>
          <w:szCs w:val="28"/>
        </w:rPr>
        <w:t xml:space="preserve">В состав </w:t>
      </w:r>
      <w:r w:rsidRPr="00281C13">
        <w:rPr>
          <w:bCs/>
          <w:sz w:val="28"/>
          <w:szCs w:val="28"/>
        </w:rPr>
        <w:t xml:space="preserve">Комиссии </w:t>
      </w:r>
      <w:r w:rsidRPr="00281C13">
        <w:rPr>
          <w:sz w:val="28"/>
          <w:szCs w:val="28"/>
        </w:rPr>
        <w:t>входит председатель Комиссии, заместитель председателя и </w:t>
      </w:r>
      <w:r w:rsidRPr="00281C13">
        <w:rPr>
          <w:bCs/>
          <w:sz w:val="28"/>
          <w:szCs w:val="28"/>
        </w:rPr>
        <w:t>тифлопереводчики.</w:t>
      </w:r>
    </w:p>
    <w:p w:rsidR="005C66A7" w:rsidRPr="00281C13" w:rsidRDefault="005C66A7" w:rsidP="005C66A7">
      <w:pPr>
        <w:ind w:firstLine="709"/>
        <w:jc w:val="both"/>
        <w:rPr>
          <w:sz w:val="28"/>
          <w:szCs w:val="28"/>
        </w:rPr>
      </w:pPr>
      <w:r w:rsidRPr="00281C13">
        <w:rPr>
          <w:sz w:val="28"/>
          <w:szCs w:val="28"/>
        </w:rPr>
        <w:t xml:space="preserve">Численный состав Комиссии определяется исходя из количества слепых участников ГИА (в соотношении один тифлопереводчик на две экзаменационные работы). В комиссию в качестве </w:t>
      </w:r>
      <w:r w:rsidRPr="00281C13">
        <w:rPr>
          <w:bCs/>
          <w:sz w:val="28"/>
          <w:szCs w:val="28"/>
        </w:rPr>
        <w:t>тифлопереводчиков</w:t>
      </w:r>
      <w:r w:rsidRPr="00281C13">
        <w:rPr>
          <w:sz w:val="28"/>
          <w:szCs w:val="28"/>
        </w:rPr>
        <w:t xml:space="preserve"> включаются учителя общеобразовательных организаций, свободно владеющие техникой перевода шрифта системы Брайля (рельефно-точечного шрифта) на плоскопечатный вариант.</w:t>
      </w:r>
    </w:p>
    <w:p w:rsidR="005C66A7" w:rsidRPr="00281C13" w:rsidRDefault="005C66A7" w:rsidP="005C66A7">
      <w:pPr>
        <w:pStyle w:val="a9"/>
        <w:ind w:firstLine="709"/>
        <w:rPr>
          <w:sz w:val="28"/>
          <w:szCs w:val="28"/>
        </w:rPr>
      </w:pPr>
      <w:r w:rsidRPr="00281C13">
        <w:rPr>
          <w:sz w:val="28"/>
          <w:szCs w:val="28"/>
        </w:rPr>
        <w:t xml:space="preserve">Состав </w:t>
      </w:r>
      <w:r w:rsidR="00FF1535">
        <w:rPr>
          <w:sz w:val="28"/>
          <w:szCs w:val="28"/>
        </w:rPr>
        <w:t>Комиссии утверждается Министерством образования и науки КЧР</w:t>
      </w:r>
      <w:r w:rsidRPr="00281C13">
        <w:rPr>
          <w:sz w:val="28"/>
          <w:szCs w:val="28"/>
        </w:rPr>
        <w:t>, по согласованию с ГЭК.</w:t>
      </w:r>
    </w:p>
    <w:p w:rsidR="005C66A7" w:rsidRPr="00281C13" w:rsidRDefault="005C66A7" w:rsidP="005C66A7">
      <w:pPr>
        <w:ind w:firstLine="709"/>
        <w:jc w:val="both"/>
        <w:rPr>
          <w:bCs/>
          <w:i/>
          <w:sz w:val="28"/>
          <w:szCs w:val="28"/>
        </w:rPr>
      </w:pPr>
      <w:r w:rsidRPr="00281C13">
        <w:rPr>
          <w:bCs/>
          <w:i/>
          <w:sz w:val="28"/>
          <w:szCs w:val="28"/>
        </w:rPr>
        <w:t xml:space="preserve">3. Полномочия, функции и организация  работы Комиссии </w:t>
      </w:r>
    </w:p>
    <w:p w:rsidR="005C66A7" w:rsidRDefault="005C66A7" w:rsidP="005C66A7">
      <w:pPr>
        <w:ind w:firstLine="709"/>
        <w:jc w:val="both"/>
        <w:rPr>
          <w:sz w:val="28"/>
          <w:szCs w:val="28"/>
        </w:rPr>
      </w:pPr>
      <w:r w:rsidRPr="00281C13">
        <w:rPr>
          <w:bCs/>
          <w:sz w:val="28"/>
          <w:szCs w:val="28"/>
        </w:rPr>
        <w:t xml:space="preserve">Комиссия создается в целях организации и осуществления перевода экзаменационных работ выпускников с глубокими нарушениями зрения (слепых) с рельефно-точечного шрифта на плоскопечатный шрифт для последующей обработки в соответствии с Порядками. </w:t>
      </w:r>
      <w:r w:rsidRPr="00281C13">
        <w:rPr>
          <w:sz w:val="28"/>
          <w:szCs w:val="28"/>
        </w:rPr>
        <w:t>Тифлопереводчики также могут привлекаться руководителем ППЭ для переноса ответов слабовидящих участников экзамена с увеличенных бланков регистрации и бланков ответов № 1 (для участников ЕГЭ) на стандартные бланки.</w:t>
      </w:r>
    </w:p>
    <w:p w:rsidR="00610CEF" w:rsidRPr="00281C13" w:rsidRDefault="00610CEF" w:rsidP="005C66A7">
      <w:pPr>
        <w:ind w:firstLine="709"/>
        <w:jc w:val="both"/>
        <w:rPr>
          <w:sz w:val="28"/>
          <w:szCs w:val="28"/>
        </w:rPr>
      </w:pPr>
    </w:p>
    <w:p w:rsidR="005C66A7" w:rsidRPr="00281C13" w:rsidRDefault="005C66A7" w:rsidP="005C66A7">
      <w:pPr>
        <w:ind w:firstLine="709"/>
        <w:jc w:val="both"/>
        <w:rPr>
          <w:sz w:val="28"/>
          <w:szCs w:val="28"/>
        </w:rPr>
      </w:pPr>
      <w:r w:rsidRPr="00281C13">
        <w:rPr>
          <w:bCs/>
          <w:sz w:val="28"/>
          <w:szCs w:val="28"/>
        </w:rPr>
        <w:lastRenderedPageBreak/>
        <w:t xml:space="preserve">Комиссия </w:t>
      </w:r>
      <w:r w:rsidRPr="00281C13">
        <w:rPr>
          <w:sz w:val="28"/>
          <w:szCs w:val="28"/>
        </w:rPr>
        <w:t>размещается в специально выделенном и оборудованном для этих целей помещении на базе ППЭ или РЦОИ (в соответствии с организационно-технологической схемой проведения ГИА, принятой в субъекте Российской Федерации). Помещения, выделенные для работы Комиссии, должны ограничивать доступ посторонних лиц и обеспечивать соблюдение режима информационной безопасности и надлежащих условий хранения документации, а также должны быть оснащены средствами видеонаблюдения.</w:t>
      </w:r>
    </w:p>
    <w:p w:rsidR="005C66A7" w:rsidRPr="00281C13" w:rsidRDefault="005C66A7" w:rsidP="005C66A7">
      <w:pPr>
        <w:ind w:firstLine="709"/>
        <w:jc w:val="both"/>
        <w:rPr>
          <w:sz w:val="28"/>
          <w:szCs w:val="28"/>
        </w:rPr>
      </w:pPr>
      <w:r w:rsidRPr="00281C13">
        <w:rPr>
          <w:sz w:val="28"/>
          <w:szCs w:val="28"/>
        </w:rPr>
        <w:t>По окончании экзамена в ППЭ уполномоченный представитель/член ГЭК передает пакет с конвертами индивидуальных комплектов, в которых находятся: тетрадь для ответов на задания ГИА, бланки регистрации, бланки ответов № 1, бланки ответов № 2, пакет с дополнительными бланками ответов № 2, черновики и памятки с кодировками председателю Комиссии.</w:t>
      </w:r>
    </w:p>
    <w:p w:rsidR="005C66A7" w:rsidRPr="00281C13" w:rsidRDefault="005C66A7" w:rsidP="005C66A7">
      <w:pPr>
        <w:ind w:firstLine="709"/>
        <w:jc w:val="both"/>
        <w:rPr>
          <w:sz w:val="28"/>
          <w:szCs w:val="28"/>
        </w:rPr>
      </w:pPr>
      <w:r w:rsidRPr="00281C13">
        <w:rPr>
          <w:sz w:val="28"/>
          <w:szCs w:val="28"/>
        </w:rPr>
        <w:t xml:space="preserve">Комиссия </w:t>
      </w:r>
      <w:r w:rsidRPr="00281C13">
        <w:rPr>
          <w:bCs/>
          <w:sz w:val="28"/>
          <w:szCs w:val="28"/>
        </w:rPr>
        <w:t>вправе:</w:t>
      </w:r>
    </w:p>
    <w:p w:rsidR="005C66A7" w:rsidRPr="00281C13" w:rsidRDefault="005C66A7" w:rsidP="005C66A7">
      <w:pPr>
        <w:ind w:firstLine="709"/>
        <w:jc w:val="both"/>
        <w:rPr>
          <w:sz w:val="28"/>
          <w:szCs w:val="28"/>
        </w:rPr>
      </w:pPr>
      <w:r w:rsidRPr="00281C13">
        <w:rPr>
          <w:sz w:val="28"/>
          <w:szCs w:val="28"/>
        </w:rPr>
        <w:t>запрашивать в рамках своей компетенции информацию и разъяснения в РЦОИ;</w:t>
      </w:r>
    </w:p>
    <w:p w:rsidR="005C66A7" w:rsidRPr="00281C13" w:rsidRDefault="005C66A7" w:rsidP="005C66A7">
      <w:pPr>
        <w:ind w:firstLine="709"/>
        <w:jc w:val="both"/>
        <w:rPr>
          <w:sz w:val="28"/>
          <w:szCs w:val="28"/>
        </w:rPr>
      </w:pPr>
      <w:r w:rsidRPr="00281C13">
        <w:rPr>
          <w:sz w:val="28"/>
          <w:szCs w:val="28"/>
        </w:rPr>
        <w:t xml:space="preserve">принимать по согласованию с ГЭК решения по организации работы </w:t>
      </w:r>
      <w:r w:rsidRPr="00281C13">
        <w:rPr>
          <w:bCs/>
          <w:sz w:val="28"/>
          <w:szCs w:val="28"/>
        </w:rPr>
        <w:t xml:space="preserve">Комиссии </w:t>
      </w:r>
      <w:r w:rsidRPr="00281C13">
        <w:rPr>
          <w:sz w:val="28"/>
          <w:szCs w:val="28"/>
        </w:rPr>
        <w:t>в</w:t>
      </w:r>
      <w:r w:rsidRPr="00281C13">
        <w:rPr>
          <w:bCs/>
          <w:sz w:val="28"/>
          <w:szCs w:val="28"/>
        </w:rPr>
        <w:t> </w:t>
      </w:r>
      <w:r w:rsidRPr="00281C13">
        <w:rPr>
          <w:sz w:val="28"/>
          <w:szCs w:val="28"/>
        </w:rPr>
        <w:t xml:space="preserve">случае возникновения форс-мажорных ситуаций и иных непредвиденных обстоятельств, препятствующих продолжению работы </w:t>
      </w:r>
      <w:r w:rsidRPr="00281C13">
        <w:rPr>
          <w:bCs/>
          <w:sz w:val="28"/>
          <w:szCs w:val="28"/>
        </w:rPr>
        <w:t>Комиссии.</w:t>
      </w:r>
    </w:p>
    <w:p w:rsidR="005C66A7" w:rsidRPr="00281C13" w:rsidRDefault="005C66A7" w:rsidP="005C66A7">
      <w:pPr>
        <w:ind w:firstLine="709"/>
        <w:jc w:val="both"/>
        <w:rPr>
          <w:bCs/>
          <w:i/>
          <w:sz w:val="28"/>
          <w:szCs w:val="28"/>
        </w:rPr>
      </w:pPr>
      <w:r w:rsidRPr="00281C13">
        <w:rPr>
          <w:bCs/>
          <w:i/>
          <w:sz w:val="28"/>
          <w:szCs w:val="28"/>
        </w:rPr>
        <w:t>4. Функции, права и обязанности председателя Комиссии</w:t>
      </w:r>
    </w:p>
    <w:p w:rsidR="005C66A7" w:rsidRPr="00281C13" w:rsidRDefault="005C66A7" w:rsidP="005C66A7">
      <w:pPr>
        <w:ind w:firstLine="709"/>
        <w:jc w:val="both"/>
        <w:rPr>
          <w:sz w:val="28"/>
          <w:szCs w:val="28"/>
        </w:rPr>
      </w:pPr>
      <w:r w:rsidRPr="00281C13">
        <w:rPr>
          <w:bCs/>
          <w:sz w:val="28"/>
          <w:szCs w:val="28"/>
        </w:rPr>
        <w:t xml:space="preserve">Комиссию </w:t>
      </w:r>
      <w:r w:rsidRPr="00281C13">
        <w:rPr>
          <w:sz w:val="28"/>
          <w:szCs w:val="28"/>
        </w:rPr>
        <w:t xml:space="preserve">возглавляет председатель, который организует ее работу и несет ответственность за своевременный и точный перевод ответов участников ГИА на бланки ЕГЭ и ОГЭ. </w:t>
      </w:r>
    </w:p>
    <w:p w:rsidR="005C66A7" w:rsidRPr="00281C13" w:rsidRDefault="005C66A7" w:rsidP="005C66A7">
      <w:pPr>
        <w:ind w:firstLine="709"/>
        <w:jc w:val="both"/>
        <w:rPr>
          <w:sz w:val="28"/>
          <w:szCs w:val="28"/>
        </w:rPr>
      </w:pPr>
      <w:r w:rsidRPr="00281C13">
        <w:rPr>
          <w:sz w:val="28"/>
          <w:szCs w:val="28"/>
        </w:rPr>
        <w:t xml:space="preserve">Председатель </w:t>
      </w:r>
      <w:r w:rsidRPr="00281C13">
        <w:rPr>
          <w:bCs/>
          <w:sz w:val="28"/>
          <w:szCs w:val="28"/>
        </w:rPr>
        <w:t xml:space="preserve">Комиссии </w:t>
      </w:r>
      <w:r w:rsidRPr="00281C13">
        <w:rPr>
          <w:sz w:val="28"/>
          <w:szCs w:val="28"/>
        </w:rPr>
        <w:t>в</w:t>
      </w:r>
      <w:r w:rsidRPr="00281C13">
        <w:rPr>
          <w:bCs/>
          <w:sz w:val="28"/>
          <w:szCs w:val="28"/>
        </w:rPr>
        <w:t> </w:t>
      </w:r>
      <w:r w:rsidRPr="00281C13">
        <w:rPr>
          <w:sz w:val="28"/>
          <w:szCs w:val="28"/>
        </w:rPr>
        <w:t xml:space="preserve">рамках своей компетенции подчиняется председателю и заместителю председателя ГЭК. </w:t>
      </w:r>
    </w:p>
    <w:p w:rsidR="005C66A7" w:rsidRPr="00281C13" w:rsidRDefault="005C66A7" w:rsidP="005C66A7">
      <w:pPr>
        <w:ind w:firstLine="709"/>
        <w:jc w:val="both"/>
        <w:rPr>
          <w:bCs/>
          <w:sz w:val="28"/>
          <w:szCs w:val="28"/>
        </w:rPr>
      </w:pPr>
      <w:r w:rsidRPr="00281C13">
        <w:rPr>
          <w:bCs/>
          <w:sz w:val="28"/>
          <w:szCs w:val="28"/>
        </w:rPr>
        <w:t>Функции председателя Комиссии:</w:t>
      </w:r>
    </w:p>
    <w:p w:rsidR="005C66A7" w:rsidRPr="00281C13" w:rsidRDefault="005C66A7" w:rsidP="005C66A7">
      <w:pPr>
        <w:ind w:firstLine="709"/>
        <w:jc w:val="both"/>
        <w:rPr>
          <w:sz w:val="28"/>
          <w:szCs w:val="28"/>
        </w:rPr>
      </w:pPr>
      <w:r w:rsidRPr="00281C13">
        <w:rPr>
          <w:sz w:val="28"/>
          <w:szCs w:val="28"/>
        </w:rPr>
        <w:t>подбор кандидатур и представление состава тифлопереводчиков на согласование ГЭК;</w:t>
      </w:r>
    </w:p>
    <w:p w:rsidR="005C66A7" w:rsidRPr="00281C13" w:rsidRDefault="005C66A7" w:rsidP="005C66A7">
      <w:pPr>
        <w:ind w:firstLine="709"/>
        <w:jc w:val="both"/>
        <w:rPr>
          <w:sz w:val="28"/>
          <w:szCs w:val="28"/>
        </w:rPr>
      </w:pPr>
      <w:r w:rsidRPr="00281C13">
        <w:rPr>
          <w:sz w:val="28"/>
          <w:szCs w:val="28"/>
        </w:rPr>
        <w:t xml:space="preserve">распределение работ между </w:t>
      </w:r>
      <w:r w:rsidRPr="00281C13">
        <w:rPr>
          <w:bCs/>
          <w:sz w:val="28"/>
          <w:szCs w:val="28"/>
        </w:rPr>
        <w:t>тифлопереводчиками</w:t>
      </w:r>
      <w:r w:rsidRPr="00281C13">
        <w:rPr>
          <w:sz w:val="28"/>
          <w:szCs w:val="28"/>
        </w:rPr>
        <w:t>;</w:t>
      </w:r>
    </w:p>
    <w:p w:rsidR="005C66A7" w:rsidRPr="00281C13" w:rsidRDefault="005C66A7" w:rsidP="005C66A7">
      <w:pPr>
        <w:ind w:firstLine="709"/>
        <w:jc w:val="both"/>
        <w:rPr>
          <w:sz w:val="28"/>
          <w:szCs w:val="28"/>
        </w:rPr>
      </w:pPr>
      <w:r w:rsidRPr="00281C13">
        <w:rPr>
          <w:sz w:val="28"/>
          <w:szCs w:val="28"/>
        </w:rPr>
        <w:t xml:space="preserve">организация учета рабочего времени </w:t>
      </w:r>
      <w:r w:rsidRPr="00281C13">
        <w:rPr>
          <w:bCs/>
          <w:sz w:val="28"/>
          <w:szCs w:val="28"/>
        </w:rPr>
        <w:t>тифлопереводчиков</w:t>
      </w:r>
      <w:r w:rsidRPr="00281C13">
        <w:rPr>
          <w:sz w:val="28"/>
          <w:szCs w:val="28"/>
        </w:rPr>
        <w:t>, затраченного на перевод работ;</w:t>
      </w:r>
    </w:p>
    <w:p w:rsidR="005C66A7" w:rsidRPr="00281C13" w:rsidRDefault="005C66A7" w:rsidP="005C66A7">
      <w:pPr>
        <w:ind w:firstLine="709"/>
        <w:jc w:val="both"/>
        <w:rPr>
          <w:sz w:val="28"/>
          <w:szCs w:val="28"/>
        </w:rPr>
      </w:pPr>
      <w:r w:rsidRPr="00281C13">
        <w:rPr>
          <w:sz w:val="28"/>
          <w:szCs w:val="28"/>
        </w:rPr>
        <w:t>обеспечение своевременного и точного перевода;</w:t>
      </w:r>
    </w:p>
    <w:p w:rsidR="005C66A7" w:rsidRPr="00281C13" w:rsidRDefault="005C66A7" w:rsidP="005C66A7">
      <w:pPr>
        <w:ind w:firstLine="709"/>
        <w:jc w:val="both"/>
        <w:rPr>
          <w:sz w:val="28"/>
          <w:szCs w:val="28"/>
        </w:rPr>
      </w:pPr>
      <w:r w:rsidRPr="00281C13">
        <w:rPr>
          <w:sz w:val="28"/>
          <w:szCs w:val="28"/>
        </w:rPr>
        <w:t>обеспечение режима хранения и информационной безопасности при переводе работ, передача оригинальных экзаменационных работ и переведенных на бланки ГИА в РЦОИ или руководителю ППЭ (в случае, если Комиссия работает в ППЭ);</w:t>
      </w:r>
    </w:p>
    <w:p w:rsidR="005C66A7" w:rsidRPr="00281C13" w:rsidRDefault="005C66A7" w:rsidP="005C66A7">
      <w:pPr>
        <w:ind w:firstLine="709"/>
        <w:jc w:val="both"/>
        <w:rPr>
          <w:sz w:val="28"/>
          <w:szCs w:val="28"/>
        </w:rPr>
      </w:pPr>
      <w:r w:rsidRPr="00281C13">
        <w:rPr>
          <w:sz w:val="28"/>
          <w:szCs w:val="28"/>
        </w:rPr>
        <w:t>информирование ГЭК о ходе перевода экзаменационных работ и возникновении проблемных ситуаций.</w:t>
      </w:r>
    </w:p>
    <w:p w:rsidR="005C66A7" w:rsidRPr="00281C13" w:rsidRDefault="005C66A7" w:rsidP="005C66A7">
      <w:pPr>
        <w:ind w:firstLine="709"/>
        <w:jc w:val="both"/>
        <w:rPr>
          <w:bCs/>
          <w:sz w:val="28"/>
          <w:szCs w:val="28"/>
        </w:rPr>
      </w:pPr>
      <w:r w:rsidRPr="00281C13">
        <w:rPr>
          <w:bCs/>
          <w:sz w:val="28"/>
          <w:szCs w:val="28"/>
        </w:rPr>
        <w:t xml:space="preserve">Председатель Комиссии вправе: </w:t>
      </w:r>
    </w:p>
    <w:p w:rsidR="005C66A7" w:rsidRPr="00281C13" w:rsidRDefault="005C66A7" w:rsidP="005C66A7">
      <w:pPr>
        <w:ind w:firstLine="709"/>
        <w:jc w:val="both"/>
        <w:rPr>
          <w:bCs/>
          <w:sz w:val="28"/>
          <w:szCs w:val="28"/>
        </w:rPr>
      </w:pPr>
      <w:r w:rsidRPr="00281C13">
        <w:rPr>
          <w:sz w:val="28"/>
          <w:szCs w:val="28"/>
        </w:rPr>
        <w:t>давать указания тифлопереводчикам в рамках своих полномочий;</w:t>
      </w:r>
    </w:p>
    <w:p w:rsidR="005C66A7" w:rsidRPr="00281C13" w:rsidRDefault="005C66A7" w:rsidP="005C66A7">
      <w:pPr>
        <w:ind w:firstLine="709"/>
        <w:jc w:val="both"/>
        <w:rPr>
          <w:bCs/>
          <w:sz w:val="28"/>
          <w:szCs w:val="28"/>
        </w:rPr>
      </w:pPr>
      <w:r w:rsidRPr="00281C13">
        <w:rPr>
          <w:sz w:val="28"/>
          <w:szCs w:val="28"/>
        </w:rPr>
        <w:t xml:space="preserve">отстранять по согласованию с ГЭК </w:t>
      </w:r>
      <w:r w:rsidRPr="00281C13">
        <w:rPr>
          <w:bCs/>
          <w:sz w:val="28"/>
          <w:szCs w:val="28"/>
        </w:rPr>
        <w:t>тифлопереводчиков</w:t>
      </w:r>
      <w:r w:rsidRPr="00281C13">
        <w:rPr>
          <w:sz w:val="28"/>
          <w:szCs w:val="28"/>
        </w:rPr>
        <w:t xml:space="preserve"> от участия в работе </w:t>
      </w:r>
      <w:r w:rsidRPr="00281C13">
        <w:rPr>
          <w:bCs/>
          <w:sz w:val="28"/>
          <w:szCs w:val="28"/>
        </w:rPr>
        <w:t>Комиссии</w:t>
      </w:r>
      <w:r w:rsidRPr="00281C13">
        <w:rPr>
          <w:sz w:val="28"/>
          <w:szCs w:val="28"/>
        </w:rPr>
        <w:t xml:space="preserve"> в случае возникновения конфликтных ситуаций</w:t>
      </w:r>
      <w:r w:rsidRPr="00281C13">
        <w:rPr>
          <w:bCs/>
          <w:sz w:val="28"/>
          <w:szCs w:val="28"/>
        </w:rPr>
        <w:t>;</w:t>
      </w:r>
    </w:p>
    <w:p w:rsidR="005C66A7" w:rsidRDefault="005C66A7" w:rsidP="005C66A7">
      <w:pPr>
        <w:ind w:firstLine="709"/>
        <w:jc w:val="both"/>
        <w:rPr>
          <w:sz w:val="28"/>
          <w:szCs w:val="28"/>
        </w:rPr>
      </w:pPr>
      <w:r w:rsidRPr="00281C13">
        <w:rPr>
          <w:sz w:val="28"/>
          <w:szCs w:val="28"/>
        </w:rPr>
        <w:t xml:space="preserve">принимать по согласованию с ГЭК решения по организации работы </w:t>
      </w:r>
      <w:r w:rsidRPr="00281C13">
        <w:rPr>
          <w:bCs/>
          <w:sz w:val="28"/>
          <w:szCs w:val="28"/>
        </w:rPr>
        <w:t xml:space="preserve">Комиссии </w:t>
      </w:r>
      <w:r w:rsidRPr="00281C13">
        <w:rPr>
          <w:sz w:val="28"/>
          <w:szCs w:val="28"/>
        </w:rPr>
        <w:t>в</w:t>
      </w:r>
      <w:r w:rsidRPr="00281C13">
        <w:rPr>
          <w:bCs/>
          <w:sz w:val="28"/>
          <w:szCs w:val="28"/>
        </w:rPr>
        <w:t> </w:t>
      </w:r>
      <w:r w:rsidRPr="00281C13">
        <w:rPr>
          <w:sz w:val="28"/>
          <w:szCs w:val="28"/>
        </w:rPr>
        <w:t xml:space="preserve">случае возникновения форс-мажорных ситуаций и иных непредвиденных обстоятельств, препятствующих продолжению работы </w:t>
      </w:r>
      <w:r w:rsidRPr="00281C13">
        <w:rPr>
          <w:bCs/>
          <w:sz w:val="28"/>
          <w:szCs w:val="28"/>
        </w:rPr>
        <w:t>Комиссии</w:t>
      </w:r>
      <w:r w:rsidRPr="00281C13">
        <w:rPr>
          <w:sz w:val="28"/>
          <w:szCs w:val="28"/>
        </w:rPr>
        <w:t xml:space="preserve">; </w:t>
      </w:r>
    </w:p>
    <w:p w:rsidR="0050753E" w:rsidRPr="00281C13" w:rsidRDefault="0050753E" w:rsidP="005C66A7">
      <w:pPr>
        <w:ind w:firstLine="709"/>
        <w:jc w:val="both"/>
        <w:rPr>
          <w:sz w:val="28"/>
          <w:szCs w:val="28"/>
        </w:rPr>
      </w:pPr>
    </w:p>
    <w:p w:rsidR="005C66A7" w:rsidRPr="00281C13" w:rsidRDefault="005C66A7" w:rsidP="005C66A7">
      <w:pPr>
        <w:ind w:firstLine="709"/>
        <w:jc w:val="both"/>
        <w:rPr>
          <w:sz w:val="28"/>
          <w:szCs w:val="28"/>
        </w:rPr>
      </w:pPr>
      <w:r w:rsidRPr="00281C13">
        <w:rPr>
          <w:sz w:val="28"/>
          <w:szCs w:val="28"/>
        </w:rPr>
        <w:lastRenderedPageBreak/>
        <w:t>рекомендовать ГЭК направить ходатайство о </w:t>
      </w:r>
      <w:r w:rsidR="00FF1535">
        <w:rPr>
          <w:sz w:val="28"/>
          <w:szCs w:val="28"/>
        </w:rPr>
        <w:t>поощрении тифлопереводчика в Министерство образования и науки КЧР</w:t>
      </w:r>
      <w:r w:rsidRPr="00281C13">
        <w:rPr>
          <w:sz w:val="28"/>
          <w:szCs w:val="28"/>
        </w:rPr>
        <w:t xml:space="preserve"> или по месту основной работы тифлопереводчика.</w:t>
      </w:r>
    </w:p>
    <w:p w:rsidR="005C66A7" w:rsidRPr="00281C13" w:rsidRDefault="005C66A7" w:rsidP="005C66A7">
      <w:pPr>
        <w:ind w:firstLine="709"/>
        <w:jc w:val="both"/>
        <w:rPr>
          <w:bCs/>
          <w:sz w:val="28"/>
          <w:szCs w:val="28"/>
        </w:rPr>
      </w:pPr>
      <w:r w:rsidRPr="00281C13">
        <w:rPr>
          <w:bCs/>
          <w:sz w:val="28"/>
          <w:szCs w:val="28"/>
        </w:rPr>
        <w:t>Председатель Комиссии обязан:</w:t>
      </w:r>
    </w:p>
    <w:p w:rsidR="005C66A7" w:rsidRPr="00281C13" w:rsidRDefault="005C66A7" w:rsidP="005C66A7">
      <w:pPr>
        <w:ind w:firstLine="709"/>
        <w:jc w:val="both"/>
        <w:rPr>
          <w:sz w:val="28"/>
          <w:szCs w:val="28"/>
        </w:rPr>
      </w:pPr>
      <w:r w:rsidRPr="00281C13">
        <w:rPr>
          <w:sz w:val="28"/>
          <w:szCs w:val="28"/>
        </w:rPr>
        <w:t>выполнять возложенные на него функции в соответствии с  настоящим Положением</w:t>
      </w:r>
      <w:r w:rsidRPr="00281C13">
        <w:rPr>
          <w:bCs/>
          <w:sz w:val="28"/>
          <w:szCs w:val="28"/>
        </w:rPr>
        <w:t>;</w:t>
      </w:r>
    </w:p>
    <w:p w:rsidR="005C66A7" w:rsidRPr="00281C13" w:rsidRDefault="005C66A7" w:rsidP="005C66A7">
      <w:pPr>
        <w:ind w:firstLine="709"/>
        <w:jc w:val="both"/>
        <w:rPr>
          <w:sz w:val="28"/>
          <w:szCs w:val="28"/>
        </w:rPr>
      </w:pPr>
      <w:r w:rsidRPr="00281C13">
        <w:rPr>
          <w:sz w:val="28"/>
          <w:szCs w:val="28"/>
        </w:rPr>
        <w:t>соблюдать требования законодательных и иных нормативных правовых актов, регулирующих порядок проведения ГИА;</w:t>
      </w:r>
    </w:p>
    <w:p w:rsidR="005C66A7" w:rsidRPr="00281C13" w:rsidRDefault="005C66A7" w:rsidP="005C66A7">
      <w:pPr>
        <w:ind w:firstLine="709"/>
        <w:jc w:val="both"/>
        <w:rPr>
          <w:sz w:val="28"/>
          <w:szCs w:val="28"/>
        </w:rPr>
      </w:pPr>
      <w:r w:rsidRPr="00281C13">
        <w:rPr>
          <w:sz w:val="28"/>
          <w:szCs w:val="28"/>
        </w:rPr>
        <w:t>обеспечить соблюдение конфиденциальности и режима информационной безопасности при переводе, хранении и передаче экзаменационных работ в РЦОИ;</w:t>
      </w:r>
    </w:p>
    <w:p w:rsidR="005C66A7" w:rsidRPr="00281C13" w:rsidRDefault="005C66A7" w:rsidP="005C66A7">
      <w:pPr>
        <w:ind w:firstLine="709"/>
        <w:jc w:val="both"/>
        <w:rPr>
          <w:sz w:val="28"/>
          <w:szCs w:val="28"/>
        </w:rPr>
      </w:pPr>
      <w:r w:rsidRPr="00281C13">
        <w:rPr>
          <w:sz w:val="28"/>
          <w:szCs w:val="28"/>
        </w:rPr>
        <w:t>своевременно информировать ГЭК о возникающих проблемах и трудностях, которые могут привести к нарушению сроков перевода.</w:t>
      </w:r>
    </w:p>
    <w:p w:rsidR="005C66A7" w:rsidRPr="00281C13" w:rsidRDefault="005C66A7" w:rsidP="005C66A7">
      <w:pPr>
        <w:ind w:firstLine="709"/>
        <w:jc w:val="both"/>
        <w:rPr>
          <w:sz w:val="28"/>
          <w:szCs w:val="28"/>
        </w:rPr>
      </w:pPr>
      <w:r w:rsidRPr="00281C13">
        <w:rPr>
          <w:sz w:val="28"/>
          <w:szCs w:val="28"/>
        </w:rPr>
        <w:t>Заместитель председателя комиссии выполняет функции председателя Комиссии в случае его отсутствия.</w:t>
      </w:r>
    </w:p>
    <w:p w:rsidR="005C66A7" w:rsidRPr="00281C13" w:rsidRDefault="005C66A7" w:rsidP="005C66A7">
      <w:pPr>
        <w:widowControl w:val="0"/>
        <w:tabs>
          <w:tab w:val="left" w:pos="709"/>
        </w:tabs>
        <w:ind w:firstLine="709"/>
        <w:jc w:val="both"/>
        <w:rPr>
          <w:sz w:val="28"/>
          <w:szCs w:val="28"/>
        </w:rPr>
      </w:pPr>
      <w:r w:rsidRPr="00281C13">
        <w:rPr>
          <w:sz w:val="28"/>
          <w:szCs w:val="28"/>
        </w:rPr>
        <w:t xml:space="preserve">Тифлопереводчик </w:t>
      </w:r>
      <w:r w:rsidRPr="00281C13">
        <w:rPr>
          <w:bCs/>
          <w:sz w:val="28"/>
          <w:szCs w:val="28"/>
        </w:rPr>
        <w:t>обязан</w:t>
      </w:r>
      <w:r w:rsidRPr="00281C13">
        <w:rPr>
          <w:sz w:val="28"/>
          <w:szCs w:val="28"/>
        </w:rPr>
        <w:t xml:space="preserve">: </w:t>
      </w:r>
    </w:p>
    <w:p w:rsidR="005C66A7" w:rsidRPr="00281C13" w:rsidRDefault="005C66A7" w:rsidP="005C66A7">
      <w:pPr>
        <w:widowControl w:val="0"/>
        <w:ind w:firstLine="709"/>
        <w:jc w:val="both"/>
        <w:rPr>
          <w:sz w:val="28"/>
          <w:szCs w:val="28"/>
        </w:rPr>
      </w:pPr>
      <w:r w:rsidRPr="00281C13">
        <w:rPr>
          <w:sz w:val="28"/>
          <w:szCs w:val="28"/>
        </w:rPr>
        <w:t>заполнить регистрационные поля бланков в соответствии с памяткой кодировками и личными данными участников ГИА;</w:t>
      </w:r>
    </w:p>
    <w:p w:rsidR="005C66A7" w:rsidRPr="00281C13" w:rsidRDefault="005C66A7" w:rsidP="005C66A7">
      <w:pPr>
        <w:widowControl w:val="0"/>
        <w:ind w:firstLine="709"/>
        <w:jc w:val="both"/>
        <w:rPr>
          <w:sz w:val="28"/>
          <w:szCs w:val="28"/>
        </w:rPr>
      </w:pPr>
      <w:r w:rsidRPr="00281C13">
        <w:rPr>
          <w:sz w:val="28"/>
          <w:szCs w:val="28"/>
        </w:rPr>
        <w:t>переносить текст, записанный слепым участником ГИА в тетрадях для ответов на задания ГИА по системе Брайля, в бланк регистрации, бланки ответов № 1 и бланки ответов № 2 плоскопечатным шрифтом, точно скопировав авторскую орфографию, пунктуацию и стилистику;</w:t>
      </w:r>
    </w:p>
    <w:p w:rsidR="005C66A7" w:rsidRPr="00281C13" w:rsidRDefault="005C66A7" w:rsidP="005C66A7">
      <w:pPr>
        <w:widowControl w:val="0"/>
        <w:ind w:firstLine="709"/>
        <w:jc w:val="both"/>
        <w:rPr>
          <w:sz w:val="28"/>
          <w:szCs w:val="28"/>
        </w:rPr>
      </w:pPr>
      <w:r w:rsidRPr="00281C13">
        <w:rPr>
          <w:sz w:val="28"/>
          <w:szCs w:val="28"/>
        </w:rPr>
        <w:t xml:space="preserve">учитывать, что участники ГИА записывают ответы, располагая каждый ответ на отдельной строке. Строка-ответ содержит номер задания и номер ответа. При необходимости неверный ответ закалывается шестью точками. В качестве правильного ответа засчитывается последний ответ в строке. В случае повторного ответа на задание засчитывается последний ответ. Сочинение записывается, начиная с новой страницы тетради для ответов; </w:t>
      </w:r>
    </w:p>
    <w:p w:rsidR="005C66A7" w:rsidRPr="00281C13" w:rsidRDefault="005C66A7" w:rsidP="005C66A7">
      <w:pPr>
        <w:widowControl w:val="0"/>
        <w:ind w:firstLine="709"/>
        <w:jc w:val="both"/>
        <w:rPr>
          <w:sz w:val="28"/>
          <w:szCs w:val="28"/>
        </w:rPr>
      </w:pPr>
      <w:r w:rsidRPr="00281C13">
        <w:rPr>
          <w:sz w:val="28"/>
          <w:szCs w:val="28"/>
        </w:rPr>
        <w:t>при нехватке  места на бланке ответов № 2 обратиться к председателю Комиссии за дополнительным бланком ответа № 2. Председатель выдает дополнительный бланк ответов № 2, фиксируя номер выданного дополнительного бланка ответов № 2 в протоколе использования дополнительных бланков ответов № 2 в аудитории. При этом в поле «Дополнительный бланк ответов № 2» основного бланка председатель Комиссии вписывает номер выдаваемого дополнительного бланка ответов № 2;</w:t>
      </w:r>
    </w:p>
    <w:p w:rsidR="005C66A7" w:rsidRPr="00281C13" w:rsidRDefault="005C66A7" w:rsidP="005C66A7">
      <w:pPr>
        <w:widowControl w:val="0"/>
        <w:ind w:firstLine="709"/>
        <w:jc w:val="both"/>
        <w:rPr>
          <w:sz w:val="28"/>
          <w:szCs w:val="28"/>
        </w:rPr>
      </w:pPr>
      <w:r w:rsidRPr="00281C13">
        <w:rPr>
          <w:sz w:val="28"/>
          <w:szCs w:val="28"/>
        </w:rPr>
        <w:t>в случае привлечения для переноса ответов слабовидящих участников ГИА на бланки стандартного размера также переносить ответы и регистрационные данные, точно скопировав авторскую орфографию, пунктуацию и стилистику;</w:t>
      </w:r>
    </w:p>
    <w:p w:rsidR="005C66A7" w:rsidRPr="00281C13" w:rsidRDefault="005C66A7" w:rsidP="005C66A7">
      <w:pPr>
        <w:widowControl w:val="0"/>
        <w:ind w:firstLine="709"/>
        <w:jc w:val="both"/>
        <w:rPr>
          <w:sz w:val="28"/>
          <w:szCs w:val="28"/>
        </w:rPr>
      </w:pPr>
      <w:r w:rsidRPr="00281C13">
        <w:rPr>
          <w:sz w:val="28"/>
          <w:szCs w:val="28"/>
        </w:rPr>
        <w:t>соблюдать конфиденциальность и установленный порядок обеспечения информационной безопасности;</w:t>
      </w:r>
    </w:p>
    <w:p w:rsidR="005C66A7" w:rsidRPr="00281C13" w:rsidRDefault="005C66A7" w:rsidP="005C66A7">
      <w:pPr>
        <w:widowControl w:val="0"/>
        <w:ind w:firstLine="709"/>
        <w:jc w:val="both"/>
        <w:rPr>
          <w:sz w:val="28"/>
          <w:szCs w:val="28"/>
        </w:rPr>
      </w:pPr>
      <w:r w:rsidRPr="00281C13">
        <w:rPr>
          <w:sz w:val="28"/>
          <w:szCs w:val="28"/>
        </w:rPr>
        <w:t>профессионально выполнять возложенные на него функции;</w:t>
      </w:r>
    </w:p>
    <w:p w:rsidR="005C66A7" w:rsidRPr="00281C13" w:rsidRDefault="005C66A7" w:rsidP="005C66A7">
      <w:pPr>
        <w:widowControl w:val="0"/>
        <w:ind w:firstLine="709"/>
        <w:jc w:val="both"/>
        <w:rPr>
          <w:sz w:val="28"/>
          <w:szCs w:val="28"/>
        </w:rPr>
      </w:pPr>
      <w:r w:rsidRPr="00281C13">
        <w:rPr>
          <w:sz w:val="28"/>
          <w:szCs w:val="28"/>
        </w:rPr>
        <w:t>соблюдать этические и моральные нормы;</w:t>
      </w:r>
    </w:p>
    <w:p w:rsidR="005C66A7" w:rsidRPr="00281C13" w:rsidRDefault="005C66A7" w:rsidP="005C66A7">
      <w:pPr>
        <w:widowControl w:val="0"/>
        <w:ind w:firstLine="709"/>
        <w:jc w:val="both"/>
        <w:rPr>
          <w:sz w:val="28"/>
          <w:szCs w:val="28"/>
        </w:rPr>
      </w:pPr>
      <w:r w:rsidRPr="00281C13">
        <w:rPr>
          <w:sz w:val="28"/>
          <w:szCs w:val="28"/>
        </w:rPr>
        <w:t>информировать председателя Комиссии о проблемах, возникающих при переводе.</w:t>
      </w:r>
    </w:p>
    <w:p w:rsidR="005C66A7" w:rsidRPr="00281C13" w:rsidRDefault="005C66A7" w:rsidP="005C66A7">
      <w:pPr>
        <w:ind w:firstLine="709"/>
        <w:jc w:val="both"/>
        <w:rPr>
          <w:sz w:val="28"/>
          <w:szCs w:val="28"/>
        </w:rPr>
      </w:pPr>
      <w:r w:rsidRPr="00281C13">
        <w:rPr>
          <w:sz w:val="28"/>
          <w:szCs w:val="28"/>
        </w:rPr>
        <w:t xml:space="preserve">Тифлопереводчик может быть исключен из состава </w:t>
      </w:r>
      <w:r w:rsidRPr="00281C13">
        <w:rPr>
          <w:bCs/>
          <w:sz w:val="28"/>
          <w:szCs w:val="28"/>
        </w:rPr>
        <w:t xml:space="preserve">комиссии </w:t>
      </w:r>
      <w:r w:rsidRPr="00281C13">
        <w:rPr>
          <w:sz w:val="28"/>
          <w:szCs w:val="28"/>
        </w:rPr>
        <w:t>в</w:t>
      </w:r>
      <w:r w:rsidRPr="00281C13">
        <w:rPr>
          <w:bCs/>
          <w:sz w:val="28"/>
          <w:szCs w:val="28"/>
        </w:rPr>
        <w:t> </w:t>
      </w:r>
      <w:r w:rsidRPr="00281C13">
        <w:rPr>
          <w:sz w:val="28"/>
          <w:szCs w:val="28"/>
        </w:rPr>
        <w:t>случаях:</w:t>
      </w:r>
    </w:p>
    <w:p w:rsidR="005C66A7" w:rsidRPr="00281C13" w:rsidRDefault="005C66A7" w:rsidP="005C66A7">
      <w:pPr>
        <w:ind w:firstLine="709"/>
        <w:jc w:val="both"/>
        <w:rPr>
          <w:sz w:val="28"/>
          <w:szCs w:val="28"/>
        </w:rPr>
      </w:pPr>
      <w:r w:rsidRPr="00281C13">
        <w:rPr>
          <w:sz w:val="28"/>
          <w:szCs w:val="28"/>
        </w:rPr>
        <w:t>предоставления о себе недостоверных сведений;</w:t>
      </w:r>
    </w:p>
    <w:p w:rsidR="005C66A7" w:rsidRDefault="005C66A7" w:rsidP="005C66A7">
      <w:pPr>
        <w:ind w:firstLine="709"/>
        <w:jc w:val="both"/>
        <w:rPr>
          <w:sz w:val="28"/>
          <w:szCs w:val="28"/>
        </w:rPr>
      </w:pPr>
      <w:r w:rsidRPr="00281C13">
        <w:rPr>
          <w:sz w:val="28"/>
          <w:szCs w:val="28"/>
        </w:rPr>
        <w:t>утери подотчетных документов;</w:t>
      </w:r>
    </w:p>
    <w:p w:rsidR="0050753E" w:rsidRPr="00281C13" w:rsidRDefault="0050753E" w:rsidP="005C66A7">
      <w:pPr>
        <w:ind w:firstLine="709"/>
        <w:jc w:val="both"/>
        <w:rPr>
          <w:sz w:val="28"/>
          <w:szCs w:val="28"/>
        </w:rPr>
      </w:pPr>
    </w:p>
    <w:p w:rsidR="005C66A7" w:rsidRPr="00281C13" w:rsidRDefault="005C66A7" w:rsidP="005C66A7">
      <w:pPr>
        <w:ind w:firstLine="709"/>
        <w:jc w:val="both"/>
        <w:rPr>
          <w:sz w:val="28"/>
          <w:szCs w:val="28"/>
        </w:rPr>
      </w:pPr>
      <w:r w:rsidRPr="00281C13">
        <w:rPr>
          <w:sz w:val="28"/>
          <w:szCs w:val="28"/>
        </w:rPr>
        <w:lastRenderedPageBreak/>
        <w:t>неисполнения или ненадлежащего исполнения возложенных на него обязанностей;</w:t>
      </w:r>
    </w:p>
    <w:p w:rsidR="005C66A7" w:rsidRPr="00281C13" w:rsidRDefault="005C66A7" w:rsidP="005C66A7">
      <w:pPr>
        <w:ind w:firstLine="709"/>
        <w:jc w:val="both"/>
        <w:rPr>
          <w:sz w:val="28"/>
          <w:szCs w:val="28"/>
        </w:rPr>
      </w:pPr>
      <w:r w:rsidRPr="00281C13">
        <w:rPr>
          <w:sz w:val="28"/>
          <w:szCs w:val="28"/>
        </w:rPr>
        <w:t>возникновения конфликта интересов (наличие близких родственников, которые участвуют в ГИА в текущем году).</w:t>
      </w:r>
    </w:p>
    <w:p w:rsidR="005C66A7" w:rsidRPr="00281C13" w:rsidRDefault="005C66A7" w:rsidP="005C66A7">
      <w:pPr>
        <w:ind w:firstLine="709"/>
        <w:jc w:val="both"/>
        <w:rPr>
          <w:sz w:val="28"/>
          <w:szCs w:val="28"/>
        </w:rPr>
      </w:pPr>
      <w:r w:rsidRPr="00281C13">
        <w:rPr>
          <w:sz w:val="28"/>
          <w:szCs w:val="28"/>
        </w:rPr>
        <w:t xml:space="preserve">Решение об исключении </w:t>
      </w:r>
      <w:r w:rsidRPr="00281C13">
        <w:rPr>
          <w:bCs/>
          <w:sz w:val="28"/>
          <w:szCs w:val="28"/>
        </w:rPr>
        <w:t>тифлопереводчика</w:t>
      </w:r>
      <w:r w:rsidRPr="00281C13">
        <w:rPr>
          <w:sz w:val="28"/>
          <w:szCs w:val="28"/>
        </w:rPr>
        <w:t xml:space="preserve"> из состава </w:t>
      </w:r>
      <w:r w:rsidRPr="00281C13">
        <w:rPr>
          <w:bCs/>
          <w:sz w:val="28"/>
          <w:szCs w:val="28"/>
        </w:rPr>
        <w:t xml:space="preserve">Комиссии </w:t>
      </w:r>
      <w:r w:rsidRPr="00281C13">
        <w:rPr>
          <w:sz w:val="28"/>
          <w:szCs w:val="28"/>
        </w:rPr>
        <w:t xml:space="preserve">принимается ГЭК на основании аргументированного представления председателя </w:t>
      </w:r>
      <w:r w:rsidRPr="00281C13">
        <w:rPr>
          <w:bCs/>
          <w:sz w:val="28"/>
          <w:szCs w:val="28"/>
        </w:rPr>
        <w:t>Комиссии</w:t>
      </w:r>
      <w:r w:rsidRPr="00281C13">
        <w:rPr>
          <w:sz w:val="28"/>
          <w:szCs w:val="28"/>
        </w:rPr>
        <w:t xml:space="preserve">. В случае неисполнения или ненадлежащего исполнения возложенных на них обязанностей, несоблюдения требований нормативных правовых актов, нарушения требований конфиденциальности и информационной безопасности, а также злоупотреблений установленными полномочиями, совершенными из корыстной или иной личной заинтересованности, члены </w:t>
      </w:r>
      <w:r w:rsidRPr="00281C13">
        <w:rPr>
          <w:bCs/>
          <w:sz w:val="28"/>
          <w:szCs w:val="28"/>
        </w:rPr>
        <w:t xml:space="preserve">Комиссии </w:t>
      </w:r>
      <w:r w:rsidRPr="00281C13">
        <w:rPr>
          <w:sz w:val="28"/>
          <w:szCs w:val="28"/>
        </w:rPr>
        <w:t>привлекаются к ответственности в порядке, установленном законодательством Российской Федерации.</w:t>
      </w:r>
    </w:p>
    <w:p w:rsidR="005C66A7" w:rsidRPr="00281C13" w:rsidRDefault="005C66A7" w:rsidP="0050753E">
      <w:pPr>
        <w:pStyle w:val="1"/>
      </w:pPr>
      <w:r w:rsidRPr="00281C13">
        <w:br w:type="page"/>
      </w:r>
    </w:p>
    <w:p w:rsidR="005C66A7" w:rsidRDefault="005C66A7" w:rsidP="00ED0FE6">
      <w:pPr>
        <w:tabs>
          <w:tab w:val="left" w:pos="9742"/>
        </w:tabs>
      </w:pPr>
    </w:p>
    <w:p w:rsidR="005C66A7" w:rsidRDefault="005C66A7" w:rsidP="00ED0FE6">
      <w:pPr>
        <w:tabs>
          <w:tab w:val="left" w:pos="9742"/>
        </w:tabs>
      </w:pPr>
    </w:p>
    <w:p w:rsidR="005C66A7" w:rsidRDefault="005C66A7" w:rsidP="005C66A7">
      <w:pPr>
        <w:tabs>
          <w:tab w:val="left" w:pos="9742"/>
        </w:tabs>
        <w:jc w:val="center"/>
      </w:pPr>
      <w:r>
        <w:t xml:space="preserve">                                                                                                      УТВЕРЖДЕНО</w:t>
      </w:r>
    </w:p>
    <w:p w:rsidR="005C66A7" w:rsidRDefault="005C66A7" w:rsidP="005C66A7">
      <w:pPr>
        <w:tabs>
          <w:tab w:val="left" w:pos="9742"/>
        </w:tabs>
      </w:pPr>
      <w:r>
        <w:t xml:space="preserve">                                                                                                            приказом Министерства образования и науки КЧР</w:t>
      </w:r>
    </w:p>
    <w:p w:rsidR="005C66A7" w:rsidRDefault="005C66A7" w:rsidP="00ED0FE6">
      <w:pPr>
        <w:tabs>
          <w:tab w:val="left" w:pos="9742"/>
        </w:tabs>
      </w:pPr>
    </w:p>
    <w:p w:rsidR="005C66A7" w:rsidRDefault="005C66A7" w:rsidP="00ED0FE6">
      <w:pPr>
        <w:tabs>
          <w:tab w:val="left" w:pos="9742"/>
        </w:tabs>
      </w:pPr>
    </w:p>
    <w:p w:rsidR="005C66A7" w:rsidRDefault="005C66A7" w:rsidP="00ED0FE6">
      <w:pPr>
        <w:tabs>
          <w:tab w:val="left" w:pos="9742"/>
        </w:tabs>
      </w:pPr>
    </w:p>
    <w:p w:rsidR="00F568D3" w:rsidRPr="00F568D3" w:rsidRDefault="00F568D3" w:rsidP="00F568D3">
      <w:pPr>
        <w:widowControl w:val="0"/>
        <w:autoSpaceDE w:val="0"/>
        <w:autoSpaceDN w:val="0"/>
        <w:ind w:firstLine="709"/>
        <w:jc w:val="both"/>
        <w:rPr>
          <w:sz w:val="28"/>
          <w:szCs w:val="28"/>
        </w:rPr>
      </w:pPr>
      <w:r w:rsidRPr="00F568D3">
        <w:rPr>
          <w:sz w:val="28"/>
          <w:szCs w:val="28"/>
        </w:rPr>
        <w:t>ГВЭ-11 с использованием текстов, тем, заданий, билетов проводится для определенных категорий лиц, а именно:</w:t>
      </w:r>
    </w:p>
    <w:p w:rsidR="00F568D3" w:rsidRPr="00F568D3" w:rsidRDefault="00F568D3" w:rsidP="00F568D3">
      <w:pPr>
        <w:widowControl w:val="0"/>
        <w:autoSpaceDE w:val="0"/>
        <w:autoSpaceDN w:val="0"/>
        <w:ind w:firstLine="709"/>
        <w:jc w:val="both"/>
        <w:rPr>
          <w:sz w:val="28"/>
          <w:szCs w:val="28"/>
        </w:rPr>
      </w:pPr>
      <w:r w:rsidRPr="00F568D3">
        <w:rPr>
          <w:sz w:val="28"/>
          <w:szCs w:val="28"/>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F568D3" w:rsidRPr="00F568D3" w:rsidRDefault="00F568D3" w:rsidP="00F568D3">
      <w:pPr>
        <w:widowControl w:val="0"/>
        <w:autoSpaceDE w:val="0"/>
        <w:autoSpaceDN w:val="0"/>
        <w:ind w:firstLine="709"/>
        <w:jc w:val="both"/>
        <w:rPr>
          <w:sz w:val="28"/>
          <w:szCs w:val="28"/>
        </w:rPr>
      </w:pPr>
      <w:r w:rsidRPr="00F568D3">
        <w:rPr>
          <w:sz w:val="28"/>
          <w:szCs w:val="28"/>
        </w:rPr>
        <w:t>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F568D3" w:rsidRPr="00F568D3" w:rsidRDefault="00F568D3" w:rsidP="00F568D3">
      <w:pPr>
        <w:widowControl w:val="0"/>
        <w:autoSpaceDE w:val="0"/>
        <w:autoSpaceDN w:val="0"/>
        <w:ind w:firstLine="709"/>
        <w:jc w:val="both"/>
        <w:rPr>
          <w:sz w:val="28"/>
          <w:szCs w:val="28"/>
        </w:rPr>
      </w:pPr>
      <w:r w:rsidRPr="00F568D3">
        <w:rPr>
          <w:sz w:val="28"/>
          <w:szCs w:val="28"/>
        </w:rPr>
        <w:t>обучающихся с ОВЗ или для обучающихся детей-инвалидов и инвалидов по образовательным программам среднего общего образования;</w:t>
      </w:r>
    </w:p>
    <w:p w:rsidR="00F568D3" w:rsidRPr="00F568D3" w:rsidRDefault="00F568D3" w:rsidP="00F568D3">
      <w:pPr>
        <w:widowControl w:val="0"/>
        <w:autoSpaceDE w:val="0"/>
        <w:autoSpaceDN w:val="0"/>
        <w:ind w:firstLine="709"/>
        <w:jc w:val="both"/>
        <w:rPr>
          <w:sz w:val="28"/>
          <w:szCs w:val="28"/>
        </w:rPr>
      </w:pPr>
      <w:r w:rsidRPr="00F568D3">
        <w:rPr>
          <w:sz w:val="28"/>
          <w:szCs w:val="28"/>
        </w:rPr>
        <w:t>обучающихся, освоивших в 2014-2016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F568D3" w:rsidRPr="00F568D3" w:rsidRDefault="00F568D3" w:rsidP="00F568D3">
      <w:pPr>
        <w:widowControl w:val="0"/>
        <w:autoSpaceDE w:val="0"/>
        <w:autoSpaceDN w:val="0"/>
        <w:ind w:firstLine="709"/>
        <w:jc w:val="both"/>
        <w:rPr>
          <w:sz w:val="28"/>
          <w:szCs w:val="28"/>
        </w:rPr>
      </w:pPr>
      <w:r w:rsidRPr="00F568D3">
        <w:rPr>
          <w:sz w:val="28"/>
          <w:szCs w:val="28"/>
        </w:rPr>
        <w:t>ГВЭ-11 по всем учебным предметам для обучающихся с ОВЗ,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по их желанию проводится в устной форме.</w:t>
      </w:r>
    </w:p>
    <w:p w:rsidR="00F568D3" w:rsidRPr="00F568D3" w:rsidRDefault="00F568D3" w:rsidP="00F568D3">
      <w:pPr>
        <w:widowControl w:val="0"/>
        <w:autoSpaceDE w:val="0"/>
        <w:autoSpaceDN w:val="0"/>
        <w:ind w:firstLine="709"/>
        <w:jc w:val="both"/>
        <w:rPr>
          <w:sz w:val="28"/>
          <w:szCs w:val="28"/>
        </w:rPr>
      </w:pPr>
      <w:r w:rsidRPr="00F568D3">
        <w:rPr>
          <w:sz w:val="28"/>
          <w:szCs w:val="28"/>
        </w:rPr>
        <w:t xml:space="preserve"> ГИА-11 в форме ГВЭ-11 проводится по русскому языку и математике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p>
    <w:p w:rsidR="00F568D3" w:rsidRPr="00F568D3" w:rsidRDefault="00F568D3" w:rsidP="00F568D3">
      <w:pPr>
        <w:widowControl w:val="0"/>
        <w:autoSpaceDE w:val="0"/>
        <w:autoSpaceDN w:val="0"/>
        <w:ind w:firstLine="709"/>
        <w:jc w:val="both"/>
        <w:rPr>
          <w:sz w:val="28"/>
          <w:szCs w:val="28"/>
        </w:rPr>
      </w:pPr>
      <w:r w:rsidRPr="00F568D3">
        <w:rPr>
          <w:sz w:val="28"/>
          <w:szCs w:val="28"/>
        </w:rPr>
        <w:t>Результаты ГИА-11 в форме ГВЭ-11 признаются удовлетворительными в случае если обучающийся по обязательным учебным предметам при сдаче ГВЭ-11 получил отметки не ниже удовлетворительной (три балла).</w:t>
      </w:r>
    </w:p>
    <w:p w:rsidR="00F568D3" w:rsidRPr="00F568D3" w:rsidRDefault="00F568D3" w:rsidP="00F568D3">
      <w:pPr>
        <w:widowControl w:val="0"/>
        <w:autoSpaceDE w:val="0"/>
        <w:autoSpaceDN w:val="0"/>
        <w:ind w:firstLine="709"/>
        <w:jc w:val="both"/>
        <w:rPr>
          <w:sz w:val="28"/>
          <w:szCs w:val="28"/>
        </w:rPr>
      </w:pPr>
      <w:r w:rsidRPr="00F568D3">
        <w:rPr>
          <w:sz w:val="28"/>
          <w:szCs w:val="28"/>
        </w:rPr>
        <w:t>В случае если участник ГИА-11 получил неудовлетворительные результаты по одному из обязательных учебных предметов, он допускается повторно к ГИА-11 по данному учебному предмету в текущем году в формах, устанавливаемых настоящим Порядком, в дополнительные сроки.</w:t>
      </w:r>
    </w:p>
    <w:p w:rsidR="00F568D3" w:rsidRPr="00F568D3" w:rsidRDefault="00F568D3" w:rsidP="00F568D3">
      <w:pPr>
        <w:widowControl w:val="0"/>
        <w:autoSpaceDE w:val="0"/>
        <w:autoSpaceDN w:val="0"/>
        <w:ind w:firstLine="709"/>
        <w:jc w:val="both"/>
        <w:rPr>
          <w:sz w:val="28"/>
          <w:szCs w:val="28"/>
        </w:rPr>
      </w:pPr>
      <w:r w:rsidRPr="00F568D3">
        <w:rPr>
          <w:sz w:val="28"/>
          <w:szCs w:val="28"/>
        </w:rPr>
        <w:t xml:space="preserve">Обучающимся, не прошедшим ГИА-11 или получившим на ГИА-11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ГИА-11 в дополнительные сроки, предоставляется право пройти ГИА-11 по соответствующим учебным предметам не ранее 1 сентября текущего года в сроки и в формах, устанавливаемых настоящим Порядком. Для прохождения повторной ГИА-11 обучающиеся восстанавливаются в организации, осуществляющей образовательную </w:t>
      </w:r>
      <w:r w:rsidRPr="00F568D3">
        <w:rPr>
          <w:sz w:val="28"/>
          <w:szCs w:val="28"/>
        </w:rPr>
        <w:lastRenderedPageBreak/>
        <w:t>деятельность, на срок, необ</w:t>
      </w:r>
      <w:r>
        <w:rPr>
          <w:sz w:val="28"/>
          <w:szCs w:val="28"/>
        </w:rPr>
        <w:t>ходимый для прохождения ГИА-11.</w:t>
      </w:r>
    </w:p>
    <w:p w:rsidR="00F568D3" w:rsidRPr="00F568D3" w:rsidRDefault="00F568D3" w:rsidP="00F568D3">
      <w:pPr>
        <w:autoSpaceDN w:val="0"/>
        <w:ind w:firstLine="720"/>
        <w:jc w:val="both"/>
        <w:textAlignment w:val="baseline"/>
        <w:rPr>
          <w:sz w:val="28"/>
          <w:szCs w:val="28"/>
        </w:rPr>
      </w:pPr>
      <w:r w:rsidRPr="00F568D3">
        <w:rPr>
          <w:sz w:val="28"/>
          <w:szCs w:val="28"/>
        </w:rPr>
        <w:t>ЭМ ГВЭ-11 соответствуют Федеральному компоненту государственного стандарта общего образования (Приказ Минобразования России от 05.03.2004                 № 1089).</w:t>
      </w:r>
    </w:p>
    <w:p w:rsidR="005C66A7" w:rsidRDefault="005C66A7" w:rsidP="00ED0FE6">
      <w:pPr>
        <w:tabs>
          <w:tab w:val="left" w:pos="9742"/>
        </w:tabs>
      </w:pPr>
    </w:p>
    <w:p w:rsidR="005C66A7" w:rsidRDefault="005C66A7" w:rsidP="00ED0FE6">
      <w:pPr>
        <w:tabs>
          <w:tab w:val="left" w:pos="9742"/>
        </w:tabs>
      </w:pPr>
    </w:p>
    <w:p w:rsidR="005C66A7" w:rsidRDefault="005C66A7" w:rsidP="00ED0FE6">
      <w:pPr>
        <w:tabs>
          <w:tab w:val="left" w:pos="9742"/>
        </w:tabs>
      </w:pPr>
    </w:p>
    <w:p w:rsidR="00281C13" w:rsidRDefault="005C66A7" w:rsidP="006E6899">
      <w:pPr>
        <w:tabs>
          <w:tab w:val="left" w:pos="9742"/>
        </w:tabs>
        <w:jc w:val="center"/>
        <w:rPr>
          <w:sz w:val="28"/>
          <w:szCs w:val="28"/>
        </w:rPr>
      </w:pPr>
      <w:r w:rsidRPr="00281C13">
        <w:rPr>
          <w:sz w:val="28"/>
          <w:szCs w:val="28"/>
        </w:rPr>
        <w:t xml:space="preserve">Инструкция о проведении ГИА-11 по математике в форме ГВЭ </w:t>
      </w:r>
      <w:r w:rsidR="00874E43" w:rsidRPr="00281C13">
        <w:rPr>
          <w:sz w:val="28"/>
          <w:szCs w:val="28"/>
        </w:rPr>
        <w:t>в  КЧР в 2016</w:t>
      </w:r>
      <w:r w:rsidR="006E6899">
        <w:rPr>
          <w:sz w:val="28"/>
          <w:szCs w:val="28"/>
        </w:rPr>
        <w:t xml:space="preserve"> году (далее – Инструкции</w:t>
      </w:r>
      <w:r w:rsidRPr="00281C13">
        <w:rPr>
          <w:sz w:val="28"/>
          <w:szCs w:val="28"/>
        </w:rPr>
        <w:t>)</w:t>
      </w:r>
    </w:p>
    <w:p w:rsidR="001673F1" w:rsidRDefault="001673F1" w:rsidP="00ED0FE6">
      <w:pPr>
        <w:tabs>
          <w:tab w:val="left" w:pos="9742"/>
        </w:tabs>
        <w:rPr>
          <w:sz w:val="28"/>
          <w:szCs w:val="28"/>
        </w:rPr>
      </w:pPr>
    </w:p>
    <w:p w:rsidR="001673F1" w:rsidRDefault="006E6899" w:rsidP="0050753E">
      <w:pPr>
        <w:pStyle w:val="1"/>
      </w:pPr>
      <w:r>
        <w:t>1.</w:t>
      </w:r>
      <w:r w:rsidR="00874E43" w:rsidRPr="00281C13">
        <w:t xml:space="preserve"> Особенности экзаменационной работы ГВЭ</w:t>
      </w:r>
      <w:r w:rsidR="001673F1">
        <w:t xml:space="preserve"> </w:t>
      </w:r>
      <w:r w:rsidR="001673F1">
        <w:rPr>
          <w:sz w:val="24"/>
          <w:szCs w:val="24"/>
        </w:rPr>
        <w:t>(ГВЭ)</w:t>
      </w:r>
      <w:bookmarkStart w:id="23" w:name="_Toc439022852"/>
      <w:bookmarkStart w:id="24" w:name="_Toc439022938"/>
      <w:r w:rsidR="001673F1" w:rsidRPr="0044663F">
        <w:t>-11 по</w:t>
      </w:r>
      <w:r w:rsidR="001673F1">
        <w:t> </w:t>
      </w:r>
      <w:r w:rsidR="001673F1" w:rsidRPr="0044663F">
        <w:t>математике (письменная форма)</w:t>
      </w:r>
      <w:bookmarkEnd w:id="23"/>
      <w:bookmarkEnd w:id="24"/>
    </w:p>
    <w:p w:rsidR="00874E43" w:rsidRPr="006E6899" w:rsidRDefault="00874E43" w:rsidP="00ED0FE6">
      <w:pPr>
        <w:tabs>
          <w:tab w:val="left" w:pos="9742"/>
        </w:tabs>
        <w:rPr>
          <w:sz w:val="28"/>
          <w:szCs w:val="28"/>
        </w:rPr>
      </w:pPr>
    </w:p>
    <w:p w:rsidR="006B2760" w:rsidRPr="006B2760" w:rsidRDefault="006B2760" w:rsidP="006B2760">
      <w:pPr>
        <w:tabs>
          <w:tab w:val="left" w:pos="1200"/>
        </w:tabs>
        <w:ind w:firstLine="709"/>
        <w:jc w:val="both"/>
        <w:rPr>
          <w:sz w:val="28"/>
          <w:szCs w:val="28"/>
        </w:rPr>
      </w:pPr>
      <w:r w:rsidRPr="006B2760">
        <w:rPr>
          <w:sz w:val="28"/>
          <w:szCs w:val="28"/>
        </w:rPr>
        <w:t xml:space="preserve">Письменный экзамен ГВЭ-11 по математике проводится </w:t>
      </w:r>
      <w:r w:rsidRPr="006B2760">
        <w:rPr>
          <w:sz w:val="28"/>
          <w:szCs w:val="28"/>
        </w:rPr>
        <w:br/>
        <w:t xml:space="preserve">в нескольких форматах в целях учета возможностей разных категорий его участников: участников без ОВЗ и участников с ОВЗ. </w:t>
      </w:r>
    </w:p>
    <w:p w:rsidR="006B2760" w:rsidRPr="006B2760" w:rsidRDefault="006B2760" w:rsidP="006B2760">
      <w:pPr>
        <w:tabs>
          <w:tab w:val="left" w:pos="1200"/>
        </w:tabs>
        <w:ind w:firstLine="709"/>
        <w:jc w:val="both"/>
        <w:rPr>
          <w:sz w:val="28"/>
          <w:szCs w:val="28"/>
        </w:rPr>
      </w:pPr>
      <w:r w:rsidRPr="006B2760">
        <w:rPr>
          <w:sz w:val="28"/>
          <w:szCs w:val="28"/>
        </w:rPr>
        <w:t xml:space="preserve">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среднего общего образования. </w:t>
      </w:r>
    </w:p>
    <w:p w:rsidR="006B2760" w:rsidRPr="006B2760" w:rsidRDefault="006B2760" w:rsidP="006B2760">
      <w:pPr>
        <w:tabs>
          <w:tab w:val="left" w:pos="1200"/>
        </w:tabs>
        <w:ind w:firstLine="709"/>
        <w:jc w:val="both"/>
        <w:rPr>
          <w:sz w:val="28"/>
          <w:szCs w:val="28"/>
        </w:rPr>
      </w:pPr>
      <w:r w:rsidRPr="006B2760">
        <w:rPr>
          <w:b/>
          <w:sz w:val="28"/>
          <w:szCs w:val="28"/>
        </w:rPr>
        <w:t>Участники ГВЭ-11 без ОВЗ</w:t>
      </w:r>
      <w:r w:rsidRPr="006B2760">
        <w:rPr>
          <w:sz w:val="28"/>
          <w:szCs w:val="28"/>
        </w:rPr>
        <w:t xml:space="preserve"> и с ОВЗ (за исключением участников с задержкой психического развития) сдают экзамен по экзаменационным материалам, номер которых маркирован буквой «А».</w:t>
      </w:r>
    </w:p>
    <w:p w:rsidR="006B2760" w:rsidRPr="006B2760" w:rsidRDefault="006B2760" w:rsidP="006B2760">
      <w:pPr>
        <w:tabs>
          <w:tab w:val="left" w:pos="1200"/>
        </w:tabs>
        <w:ind w:firstLine="709"/>
        <w:jc w:val="both"/>
        <w:rPr>
          <w:sz w:val="28"/>
          <w:szCs w:val="28"/>
        </w:rPr>
      </w:pPr>
      <w:r w:rsidRPr="006B2760">
        <w:rPr>
          <w:b/>
          <w:sz w:val="28"/>
          <w:szCs w:val="28"/>
        </w:rPr>
        <w:t xml:space="preserve">Участники ГВЭ-11 </w:t>
      </w:r>
      <w:r w:rsidRPr="006B2760">
        <w:rPr>
          <w:sz w:val="28"/>
          <w:szCs w:val="28"/>
        </w:rPr>
        <w:t>с</w:t>
      </w:r>
      <w:r w:rsidRPr="006B2760">
        <w:rPr>
          <w:b/>
          <w:sz w:val="28"/>
          <w:szCs w:val="28"/>
        </w:rPr>
        <w:t> </w:t>
      </w:r>
      <w:r w:rsidRPr="006B2760">
        <w:rPr>
          <w:sz w:val="28"/>
          <w:szCs w:val="28"/>
        </w:rPr>
        <w:t>задержкой психического развития могут сдавать экзамен по экзаменационным материалам, номер которых маркирован буквой «К».</w:t>
      </w:r>
    </w:p>
    <w:p w:rsidR="006B2760" w:rsidRPr="006B2760" w:rsidRDefault="006B2760" w:rsidP="006B2760">
      <w:pPr>
        <w:keepNext/>
        <w:overflowPunct w:val="0"/>
        <w:autoSpaceDE w:val="0"/>
        <w:autoSpaceDN w:val="0"/>
        <w:adjustRightInd w:val="0"/>
        <w:spacing w:before="240" w:after="60"/>
        <w:jc w:val="both"/>
        <w:outlineLvl w:val="2"/>
        <w:rPr>
          <w:b/>
          <w:bCs/>
          <w:sz w:val="28"/>
          <w:szCs w:val="28"/>
        </w:rPr>
      </w:pPr>
      <w:r w:rsidRPr="006B2760">
        <w:rPr>
          <w:b/>
          <w:bCs/>
          <w:sz w:val="28"/>
          <w:szCs w:val="28"/>
        </w:rPr>
        <w:t>Характеристика экзаменационного материала ГВЭ-11 по математике (письменная форма), маркированного  буквой «А»</w:t>
      </w:r>
    </w:p>
    <w:p w:rsidR="006B2760" w:rsidRPr="006B2760" w:rsidRDefault="006B2760" w:rsidP="006B2760">
      <w:pPr>
        <w:overflowPunct w:val="0"/>
        <w:autoSpaceDE w:val="0"/>
        <w:autoSpaceDN w:val="0"/>
        <w:adjustRightInd w:val="0"/>
        <w:ind w:firstLine="709"/>
        <w:jc w:val="both"/>
        <w:textAlignment w:val="baseline"/>
        <w:rPr>
          <w:sz w:val="28"/>
          <w:szCs w:val="28"/>
        </w:rPr>
      </w:pPr>
      <w:r w:rsidRPr="006B2760">
        <w:rPr>
          <w:sz w:val="28"/>
          <w:szCs w:val="28"/>
        </w:rPr>
        <w:t xml:space="preserve">Каждый вариант экзаменационной работы содержит 12 заданий, </w:t>
      </w:r>
      <w:r w:rsidRPr="006B2760">
        <w:rPr>
          <w:sz w:val="28"/>
          <w:szCs w:val="28"/>
        </w:rPr>
        <w:br/>
        <w:t xml:space="preserve">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6B2760" w:rsidRPr="006B2760" w:rsidRDefault="006B2760" w:rsidP="006B2760">
      <w:pPr>
        <w:overflowPunct w:val="0"/>
        <w:autoSpaceDE w:val="0"/>
        <w:autoSpaceDN w:val="0"/>
        <w:adjustRightInd w:val="0"/>
        <w:ind w:firstLine="709"/>
        <w:jc w:val="both"/>
        <w:textAlignment w:val="baseline"/>
        <w:rPr>
          <w:sz w:val="28"/>
          <w:szCs w:val="28"/>
        </w:rPr>
      </w:pPr>
      <w:r w:rsidRPr="006B2760">
        <w:rPr>
          <w:sz w:val="28"/>
          <w:szCs w:val="28"/>
        </w:rPr>
        <w:t>Задания 1–10 с кратким ответом группируются исходя из тематической принадлежности заданий: алгебра, уравнения и неравенства, функции, начала математического анализа, геометрия (планиметрия и стереометрия).</w:t>
      </w:r>
    </w:p>
    <w:p w:rsidR="006B2760" w:rsidRPr="006B2760" w:rsidRDefault="006B2760" w:rsidP="006B2760">
      <w:pPr>
        <w:overflowPunct w:val="0"/>
        <w:autoSpaceDE w:val="0"/>
        <w:autoSpaceDN w:val="0"/>
        <w:adjustRightInd w:val="0"/>
        <w:ind w:firstLine="709"/>
        <w:jc w:val="both"/>
        <w:textAlignment w:val="baseline"/>
        <w:rPr>
          <w:sz w:val="28"/>
          <w:szCs w:val="28"/>
        </w:rPr>
      </w:pPr>
      <w:r w:rsidRPr="006B2760">
        <w:rPr>
          <w:sz w:val="28"/>
          <w:szCs w:val="28"/>
        </w:rPr>
        <w:t>Задания 11 и 12 с развернутым ответом проверяют освоение математики на профильном уровне, необходимом для применения математики в профессиональной деятельности.</w:t>
      </w:r>
    </w:p>
    <w:p w:rsidR="006B2760" w:rsidRPr="006B2760" w:rsidRDefault="006B2760" w:rsidP="006B2760">
      <w:pPr>
        <w:overflowPunct w:val="0"/>
        <w:autoSpaceDE w:val="0"/>
        <w:autoSpaceDN w:val="0"/>
        <w:adjustRightInd w:val="0"/>
        <w:ind w:firstLine="709"/>
        <w:jc w:val="both"/>
        <w:textAlignment w:val="baseline"/>
        <w:rPr>
          <w:sz w:val="28"/>
          <w:szCs w:val="28"/>
        </w:rPr>
      </w:pPr>
      <w:r w:rsidRPr="006B2760">
        <w:rPr>
          <w:sz w:val="28"/>
          <w:szCs w:val="28"/>
        </w:rPr>
        <w:t xml:space="preserve">В экзаменационной работе контролируются элементы содержания </w:t>
      </w:r>
      <w:r w:rsidRPr="006B2760">
        <w:rPr>
          <w:sz w:val="28"/>
          <w:szCs w:val="28"/>
        </w:rPr>
        <w:br/>
        <w:t>из следующих разделов (тем) курса математики.</w:t>
      </w:r>
    </w:p>
    <w:p w:rsidR="006B2760" w:rsidRPr="006B2760" w:rsidRDefault="006B2760" w:rsidP="00850972">
      <w:pPr>
        <w:numPr>
          <w:ilvl w:val="0"/>
          <w:numId w:val="11"/>
        </w:numPr>
        <w:overflowPunct w:val="0"/>
        <w:autoSpaceDE w:val="0"/>
        <w:autoSpaceDN w:val="0"/>
        <w:adjustRightInd w:val="0"/>
        <w:jc w:val="both"/>
        <w:textAlignment w:val="baseline"/>
        <w:rPr>
          <w:sz w:val="28"/>
          <w:szCs w:val="28"/>
        </w:rPr>
      </w:pPr>
      <w:r w:rsidRPr="006B2760">
        <w:rPr>
          <w:i/>
          <w:sz w:val="28"/>
          <w:szCs w:val="28"/>
        </w:rPr>
        <w:t xml:space="preserve">Математика. </w:t>
      </w:r>
      <w:r w:rsidRPr="006B2760">
        <w:rPr>
          <w:sz w:val="28"/>
          <w:szCs w:val="28"/>
        </w:rPr>
        <w:t>5–6 классы;</w:t>
      </w:r>
    </w:p>
    <w:p w:rsidR="006B2760" w:rsidRPr="006B2760" w:rsidRDefault="006B2760" w:rsidP="00850972">
      <w:pPr>
        <w:numPr>
          <w:ilvl w:val="0"/>
          <w:numId w:val="11"/>
        </w:numPr>
        <w:overflowPunct w:val="0"/>
        <w:autoSpaceDE w:val="0"/>
        <w:autoSpaceDN w:val="0"/>
        <w:adjustRightInd w:val="0"/>
        <w:jc w:val="both"/>
        <w:textAlignment w:val="baseline"/>
        <w:rPr>
          <w:sz w:val="28"/>
          <w:szCs w:val="28"/>
        </w:rPr>
      </w:pPr>
      <w:r w:rsidRPr="006B2760">
        <w:rPr>
          <w:i/>
          <w:sz w:val="28"/>
          <w:szCs w:val="28"/>
        </w:rPr>
        <w:t xml:space="preserve">Алгебра. </w:t>
      </w:r>
      <w:r w:rsidRPr="006B2760">
        <w:rPr>
          <w:sz w:val="28"/>
          <w:szCs w:val="28"/>
        </w:rPr>
        <w:t>7–9 классы;</w:t>
      </w:r>
    </w:p>
    <w:p w:rsidR="006B2760" w:rsidRPr="006B2760" w:rsidRDefault="006B2760" w:rsidP="00850972">
      <w:pPr>
        <w:numPr>
          <w:ilvl w:val="0"/>
          <w:numId w:val="11"/>
        </w:numPr>
        <w:overflowPunct w:val="0"/>
        <w:autoSpaceDE w:val="0"/>
        <w:autoSpaceDN w:val="0"/>
        <w:adjustRightInd w:val="0"/>
        <w:jc w:val="both"/>
        <w:textAlignment w:val="baseline"/>
        <w:rPr>
          <w:sz w:val="28"/>
          <w:szCs w:val="28"/>
        </w:rPr>
      </w:pPr>
      <w:r w:rsidRPr="006B2760">
        <w:rPr>
          <w:i/>
          <w:sz w:val="28"/>
          <w:szCs w:val="28"/>
        </w:rPr>
        <w:t>Алгебра и начала математического анализа.</w:t>
      </w:r>
      <w:r w:rsidRPr="006B2760">
        <w:rPr>
          <w:sz w:val="28"/>
          <w:szCs w:val="28"/>
        </w:rPr>
        <w:t xml:space="preserve"> 10–11 классы;</w:t>
      </w:r>
    </w:p>
    <w:p w:rsidR="006B2760" w:rsidRPr="006B2760" w:rsidRDefault="006B2760" w:rsidP="00850972">
      <w:pPr>
        <w:numPr>
          <w:ilvl w:val="0"/>
          <w:numId w:val="11"/>
        </w:numPr>
        <w:overflowPunct w:val="0"/>
        <w:autoSpaceDE w:val="0"/>
        <w:autoSpaceDN w:val="0"/>
        <w:adjustRightInd w:val="0"/>
        <w:jc w:val="both"/>
        <w:textAlignment w:val="baseline"/>
        <w:rPr>
          <w:sz w:val="28"/>
          <w:szCs w:val="28"/>
        </w:rPr>
      </w:pPr>
      <w:r w:rsidRPr="006B2760">
        <w:rPr>
          <w:i/>
          <w:sz w:val="28"/>
          <w:szCs w:val="28"/>
        </w:rPr>
        <w:t xml:space="preserve">Планиметрия. </w:t>
      </w:r>
      <w:r w:rsidRPr="006B2760">
        <w:rPr>
          <w:sz w:val="28"/>
          <w:szCs w:val="28"/>
        </w:rPr>
        <w:t>7–9 классы;</w:t>
      </w:r>
    </w:p>
    <w:p w:rsidR="006B2760" w:rsidRPr="006B2760" w:rsidRDefault="006B2760" w:rsidP="00850972">
      <w:pPr>
        <w:numPr>
          <w:ilvl w:val="0"/>
          <w:numId w:val="11"/>
        </w:numPr>
        <w:overflowPunct w:val="0"/>
        <w:autoSpaceDE w:val="0"/>
        <w:autoSpaceDN w:val="0"/>
        <w:adjustRightInd w:val="0"/>
        <w:jc w:val="both"/>
        <w:textAlignment w:val="baseline"/>
        <w:rPr>
          <w:sz w:val="28"/>
          <w:szCs w:val="28"/>
        </w:rPr>
      </w:pPr>
      <w:r w:rsidRPr="006B2760">
        <w:rPr>
          <w:i/>
          <w:sz w:val="28"/>
          <w:szCs w:val="28"/>
        </w:rPr>
        <w:t xml:space="preserve">Стереометрия. </w:t>
      </w:r>
      <w:r w:rsidRPr="006B2760">
        <w:rPr>
          <w:sz w:val="28"/>
          <w:szCs w:val="28"/>
        </w:rPr>
        <w:t>10–11 классы;</w:t>
      </w:r>
    </w:p>
    <w:p w:rsidR="006B2760" w:rsidRPr="006B2760" w:rsidRDefault="006B2760" w:rsidP="00850972">
      <w:pPr>
        <w:numPr>
          <w:ilvl w:val="0"/>
          <w:numId w:val="11"/>
        </w:numPr>
        <w:overflowPunct w:val="0"/>
        <w:autoSpaceDE w:val="0"/>
        <w:autoSpaceDN w:val="0"/>
        <w:adjustRightInd w:val="0"/>
        <w:jc w:val="both"/>
        <w:textAlignment w:val="baseline"/>
        <w:rPr>
          <w:sz w:val="28"/>
          <w:szCs w:val="28"/>
        </w:rPr>
      </w:pPr>
      <w:r w:rsidRPr="006B2760">
        <w:rPr>
          <w:i/>
          <w:sz w:val="28"/>
          <w:szCs w:val="28"/>
        </w:rPr>
        <w:t xml:space="preserve">Вероятность и статистика. </w:t>
      </w:r>
      <w:r w:rsidRPr="006B2760">
        <w:rPr>
          <w:sz w:val="28"/>
          <w:szCs w:val="28"/>
        </w:rPr>
        <w:t>7–9 классы.</w:t>
      </w:r>
    </w:p>
    <w:p w:rsidR="00874E43" w:rsidRPr="006E6899" w:rsidRDefault="00874E43" w:rsidP="00ED0FE6">
      <w:pPr>
        <w:tabs>
          <w:tab w:val="left" w:pos="9742"/>
        </w:tabs>
        <w:rPr>
          <w:sz w:val="28"/>
          <w:szCs w:val="28"/>
        </w:rPr>
      </w:pPr>
    </w:p>
    <w:p w:rsidR="00874E43" w:rsidRPr="006E6899" w:rsidRDefault="00874E43" w:rsidP="006E6899">
      <w:pPr>
        <w:jc w:val="both"/>
        <w:rPr>
          <w:sz w:val="28"/>
          <w:szCs w:val="28"/>
        </w:rPr>
      </w:pPr>
      <w:r w:rsidRPr="006E6899">
        <w:rPr>
          <w:sz w:val="28"/>
          <w:szCs w:val="28"/>
        </w:rPr>
        <w:t>В таблице 1 приведено распределение заданий по основным содержательным разделам.</w:t>
      </w:r>
    </w:p>
    <w:p w:rsidR="0050753E" w:rsidRDefault="0050753E" w:rsidP="00874E43">
      <w:pPr>
        <w:jc w:val="right"/>
        <w:rPr>
          <w:bCs/>
          <w:i/>
          <w:iCs/>
          <w:sz w:val="28"/>
          <w:szCs w:val="28"/>
        </w:rPr>
      </w:pPr>
    </w:p>
    <w:p w:rsidR="0050753E" w:rsidRDefault="0050753E" w:rsidP="00874E43">
      <w:pPr>
        <w:jc w:val="right"/>
        <w:rPr>
          <w:bCs/>
          <w:i/>
          <w:iCs/>
          <w:sz w:val="28"/>
          <w:szCs w:val="28"/>
        </w:rPr>
      </w:pPr>
    </w:p>
    <w:p w:rsidR="00874E43" w:rsidRPr="006E6899" w:rsidRDefault="00874E43" w:rsidP="00874E43">
      <w:pPr>
        <w:jc w:val="right"/>
        <w:rPr>
          <w:i/>
          <w:sz w:val="28"/>
          <w:szCs w:val="28"/>
        </w:rPr>
      </w:pPr>
      <w:r w:rsidRPr="006E6899">
        <w:rPr>
          <w:bCs/>
          <w:i/>
          <w:iCs/>
          <w:sz w:val="28"/>
          <w:szCs w:val="28"/>
        </w:rPr>
        <w:lastRenderedPageBreak/>
        <w:t xml:space="preserve">Таблица 1. </w:t>
      </w:r>
      <w:r w:rsidRPr="006E6899">
        <w:rPr>
          <w:i/>
          <w:sz w:val="28"/>
          <w:szCs w:val="28"/>
        </w:rPr>
        <w:t xml:space="preserve">Распределение заданий </w:t>
      </w:r>
    </w:p>
    <w:p w:rsidR="00874E43" w:rsidRPr="006E6899" w:rsidRDefault="00874E43" w:rsidP="00874E43">
      <w:pPr>
        <w:jc w:val="right"/>
        <w:rPr>
          <w:b/>
          <w:bCs/>
          <w:i/>
          <w:iCs/>
          <w:sz w:val="28"/>
          <w:szCs w:val="28"/>
        </w:rPr>
      </w:pPr>
      <w:r w:rsidRPr="006E6899">
        <w:rPr>
          <w:i/>
          <w:sz w:val="28"/>
          <w:szCs w:val="28"/>
        </w:rPr>
        <w:t>по основным содержательным разделам (темам) курса математики</w:t>
      </w:r>
      <w:r w:rsidRPr="006E6899">
        <w:rPr>
          <w:i/>
          <w:iCs/>
          <w:sz w:val="28"/>
          <w:szCs w:val="28"/>
        </w:rPr>
        <w:t xml:space="preserve"> </w:t>
      </w:r>
    </w:p>
    <w:p w:rsidR="00874E43" w:rsidRPr="006E6899" w:rsidRDefault="00874E43" w:rsidP="00874E43">
      <w:pPr>
        <w:jc w:val="right"/>
        <w:rPr>
          <w:b/>
          <w:bCs/>
          <w:sz w:val="28"/>
          <w:szCs w:val="28"/>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95"/>
        <w:gridCol w:w="4394"/>
      </w:tblGrid>
      <w:tr w:rsidR="00874E43" w:rsidRPr="006E6899" w:rsidTr="00874E43">
        <w:trPr>
          <w:cantSplit/>
          <w:trHeight w:val="567"/>
        </w:trPr>
        <w:tc>
          <w:tcPr>
            <w:tcW w:w="5495" w:type="dxa"/>
          </w:tcPr>
          <w:p w:rsidR="00874E43" w:rsidRPr="006E6899" w:rsidRDefault="00874E43" w:rsidP="00874E43">
            <w:pPr>
              <w:tabs>
                <w:tab w:val="left" w:pos="228"/>
              </w:tabs>
              <w:jc w:val="both"/>
              <w:rPr>
                <w:bCs/>
                <w:sz w:val="28"/>
                <w:szCs w:val="28"/>
              </w:rPr>
            </w:pPr>
            <w:r w:rsidRPr="006E6899">
              <w:rPr>
                <w:sz w:val="28"/>
                <w:szCs w:val="28"/>
              </w:rPr>
              <w:t>Содержательные разделы</w:t>
            </w:r>
          </w:p>
        </w:tc>
        <w:tc>
          <w:tcPr>
            <w:tcW w:w="4394" w:type="dxa"/>
          </w:tcPr>
          <w:p w:rsidR="00874E43" w:rsidRPr="006E6899" w:rsidRDefault="00874E43" w:rsidP="00874E43">
            <w:pPr>
              <w:jc w:val="both"/>
              <w:rPr>
                <w:bCs/>
                <w:sz w:val="28"/>
                <w:szCs w:val="28"/>
              </w:rPr>
            </w:pPr>
            <w:r w:rsidRPr="006E6899">
              <w:rPr>
                <w:bCs/>
                <w:sz w:val="28"/>
                <w:szCs w:val="28"/>
              </w:rPr>
              <w:t>Количество заданий</w:t>
            </w:r>
          </w:p>
        </w:tc>
      </w:tr>
      <w:tr w:rsidR="00874E43" w:rsidRPr="006E6899" w:rsidTr="00874E43">
        <w:trPr>
          <w:cantSplit/>
        </w:trPr>
        <w:tc>
          <w:tcPr>
            <w:tcW w:w="5495" w:type="dxa"/>
          </w:tcPr>
          <w:p w:rsidR="00874E43" w:rsidRPr="006E6899" w:rsidRDefault="00874E43" w:rsidP="00874E43">
            <w:pPr>
              <w:jc w:val="both"/>
              <w:rPr>
                <w:sz w:val="28"/>
                <w:szCs w:val="28"/>
              </w:rPr>
            </w:pPr>
            <w:r w:rsidRPr="006E6899">
              <w:rPr>
                <w:sz w:val="28"/>
                <w:szCs w:val="28"/>
              </w:rPr>
              <w:t>Алгебра</w:t>
            </w:r>
          </w:p>
        </w:tc>
        <w:tc>
          <w:tcPr>
            <w:tcW w:w="4394" w:type="dxa"/>
            <w:vAlign w:val="center"/>
          </w:tcPr>
          <w:p w:rsidR="00874E43" w:rsidRPr="006E6899" w:rsidRDefault="00874E43" w:rsidP="00874E43">
            <w:pPr>
              <w:jc w:val="both"/>
              <w:rPr>
                <w:sz w:val="28"/>
                <w:szCs w:val="28"/>
              </w:rPr>
            </w:pPr>
            <w:r w:rsidRPr="006E6899">
              <w:rPr>
                <w:sz w:val="28"/>
                <w:szCs w:val="28"/>
              </w:rPr>
              <w:t>5</w:t>
            </w:r>
          </w:p>
        </w:tc>
      </w:tr>
      <w:tr w:rsidR="00874E43" w:rsidRPr="006E6899" w:rsidTr="00874E43">
        <w:trPr>
          <w:cantSplit/>
        </w:trPr>
        <w:tc>
          <w:tcPr>
            <w:tcW w:w="5495" w:type="dxa"/>
          </w:tcPr>
          <w:p w:rsidR="00874E43" w:rsidRPr="006E6899" w:rsidRDefault="00874E43" w:rsidP="00874E43">
            <w:pPr>
              <w:jc w:val="both"/>
              <w:rPr>
                <w:sz w:val="28"/>
                <w:szCs w:val="28"/>
              </w:rPr>
            </w:pPr>
            <w:r w:rsidRPr="006E6899">
              <w:rPr>
                <w:sz w:val="28"/>
                <w:szCs w:val="28"/>
              </w:rPr>
              <w:t>Уравнения и неравенства</w:t>
            </w:r>
          </w:p>
        </w:tc>
        <w:tc>
          <w:tcPr>
            <w:tcW w:w="4394" w:type="dxa"/>
            <w:vAlign w:val="center"/>
          </w:tcPr>
          <w:p w:rsidR="00874E43" w:rsidRPr="006E6899" w:rsidRDefault="00874E43" w:rsidP="00874E43">
            <w:pPr>
              <w:jc w:val="both"/>
              <w:rPr>
                <w:sz w:val="28"/>
                <w:szCs w:val="28"/>
              </w:rPr>
            </w:pPr>
            <w:r w:rsidRPr="006E6899">
              <w:rPr>
                <w:sz w:val="28"/>
                <w:szCs w:val="28"/>
              </w:rPr>
              <w:t>2</w:t>
            </w:r>
          </w:p>
        </w:tc>
      </w:tr>
      <w:tr w:rsidR="00874E43" w:rsidRPr="006E6899" w:rsidTr="00874E43">
        <w:trPr>
          <w:cantSplit/>
        </w:trPr>
        <w:tc>
          <w:tcPr>
            <w:tcW w:w="5495" w:type="dxa"/>
          </w:tcPr>
          <w:p w:rsidR="00874E43" w:rsidRPr="006E6899" w:rsidRDefault="00874E43" w:rsidP="00874E43">
            <w:pPr>
              <w:jc w:val="both"/>
              <w:rPr>
                <w:sz w:val="28"/>
                <w:szCs w:val="28"/>
              </w:rPr>
            </w:pPr>
            <w:r w:rsidRPr="006E6899">
              <w:rPr>
                <w:sz w:val="28"/>
                <w:szCs w:val="28"/>
              </w:rPr>
              <w:t xml:space="preserve">Функции </w:t>
            </w:r>
          </w:p>
        </w:tc>
        <w:tc>
          <w:tcPr>
            <w:tcW w:w="4394" w:type="dxa"/>
            <w:vAlign w:val="center"/>
          </w:tcPr>
          <w:p w:rsidR="00874E43" w:rsidRPr="006E6899" w:rsidRDefault="00874E43" w:rsidP="00874E43">
            <w:pPr>
              <w:jc w:val="both"/>
              <w:rPr>
                <w:sz w:val="28"/>
                <w:szCs w:val="28"/>
              </w:rPr>
            </w:pPr>
            <w:r w:rsidRPr="006E6899">
              <w:rPr>
                <w:sz w:val="28"/>
                <w:szCs w:val="28"/>
              </w:rPr>
              <w:t>1</w:t>
            </w:r>
          </w:p>
        </w:tc>
      </w:tr>
      <w:tr w:rsidR="00874E43" w:rsidRPr="006E6899" w:rsidTr="00874E43">
        <w:trPr>
          <w:cantSplit/>
        </w:trPr>
        <w:tc>
          <w:tcPr>
            <w:tcW w:w="5495" w:type="dxa"/>
          </w:tcPr>
          <w:p w:rsidR="00874E43" w:rsidRPr="006E6899" w:rsidRDefault="00874E43" w:rsidP="00874E43">
            <w:pPr>
              <w:jc w:val="both"/>
              <w:rPr>
                <w:sz w:val="28"/>
                <w:szCs w:val="28"/>
              </w:rPr>
            </w:pPr>
            <w:r w:rsidRPr="006E6899">
              <w:rPr>
                <w:sz w:val="28"/>
                <w:szCs w:val="28"/>
              </w:rPr>
              <w:t>Начала математического анализа</w:t>
            </w:r>
          </w:p>
        </w:tc>
        <w:tc>
          <w:tcPr>
            <w:tcW w:w="4394" w:type="dxa"/>
            <w:vAlign w:val="center"/>
          </w:tcPr>
          <w:p w:rsidR="00874E43" w:rsidRPr="006E6899" w:rsidRDefault="00874E43" w:rsidP="00874E43">
            <w:pPr>
              <w:jc w:val="both"/>
              <w:rPr>
                <w:sz w:val="28"/>
                <w:szCs w:val="28"/>
              </w:rPr>
            </w:pPr>
            <w:r w:rsidRPr="006E6899">
              <w:rPr>
                <w:sz w:val="28"/>
                <w:szCs w:val="28"/>
              </w:rPr>
              <w:t>1</w:t>
            </w:r>
          </w:p>
        </w:tc>
      </w:tr>
      <w:tr w:rsidR="00874E43" w:rsidRPr="006E6899" w:rsidTr="00874E43">
        <w:trPr>
          <w:cantSplit/>
        </w:trPr>
        <w:tc>
          <w:tcPr>
            <w:tcW w:w="5495" w:type="dxa"/>
          </w:tcPr>
          <w:p w:rsidR="00874E43" w:rsidRPr="006E6899" w:rsidRDefault="00874E43" w:rsidP="00874E43">
            <w:pPr>
              <w:jc w:val="both"/>
              <w:rPr>
                <w:sz w:val="28"/>
                <w:szCs w:val="28"/>
              </w:rPr>
            </w:pPr>
            <w:r w:rsidRPr="006E6899">
              <w:rPr>
                <w:sz w:val="28"/>
                <w:szCs w:val="28"/>
              </w:rPr>
              <w:t>Геометрия</w:t>
            </w:r>
          </w:p>
        </w:tc>
        <w:tc>
          <w:tcPr>
            <w:tcW w:w="4394" w:type="dxa"/>
            <w:vAlign w:val="center"/>
          </w:tcPr>
          <w:p w:rsidR="00874E43" w:rsidRPr="006E6899" w:rsidRDefault="00874E43" w:rsidP="00874E43">
            <w:pPr>
              <w:jc w:val="both"/>
              <w:rPr>
                <w:sz w:val="28"/>
                <w:szCs w:val="28"/>
              </w:rPr>
            </w:pPr>
            <w:r w:rsidRPr="006E6899">
              <w:rPr>
                <w:sz w:val="28"/>
                <w:szCs w:val="28"/>
              </w:rPr>
              <w:t>3</w:t>
            </w:r>
          </w:p>
        </w:tc>
      </w:tr>
      <w:tr w:rsidR="00874E43" w:rsidRPr="006E6899" w:rsidTr="00874E43">
        <w:trPr>
          <w:cantSplit/>
        </w:trPr>
        <w:tc>
          <w:tcPr>
            <w:tcW w:w="5495" w:type="dxa"/>
          </w:tcPr>
          <w:p w:rsidR="00874E43" w:rsidRPr="006E6899" w:rsidRDefault="00874E43" w:rsidP="00874E43">
            <w:pPr>
              <w:jc w:val="both"/>
              <w:rPr>
                <w:sz w:val="28"/>
                <w:szCs w:val="28"/>
              </w:rPr>
            </w:pPr>
            <w:r w:rsidRPr="006E6899">
              <w:rPr>
                <w:sz w:val="28"/>
                <w:szCs w:val="28"/>
              </w:rPr>
              <w:t>Итого</w:t>
            </w:r>
          </w:p>
        </w:tc>
        <w:tc>
          <w:tcPr>
            <w:tcW w:w="4394" w:type="dxa"/>
          </w:tcPr>
          <w:p w:rsidR="00874E43" w:rsidRPr="006E6899" w:rsidRDefault="00874E43" w:rsidP="00874E43">
            <w:pPr>
              <w:jc w:val="both"/>
              <w:rPr>
                <w:sz w:val="28"/>
                <w:szCs w:val="28"/>
              </w:rPr>
            </w:pPr>
            <w:r w:rsidRPr="006E6899">
              <w:rPr>
                <w:sz w:val="28"/>
                <w:szCs w:val="28"/>
              </w:rPr>
              <w:t>12</w:t>
            </w:r>
          </w:p>
        </w:tc>
      </w:tr>
    </w:tbl>
    <w:p w:rsidR="00874E43" w:rsidRPr="006E6899" w:rsidRDefault="00874E43" w:rsidP="00874E43">
      <w:pPr>
        <w:tabs>
          <w:tab w:val="left" w:pos="360"/>
        </w:tabs>
        <w:ind w:firstLine="709"/>
        <w:jc w:val="both"/>
        <w:rPr>
          <w:sz w:val="28"/>
          <w:szCs w:val="28"/>
        </w:rPr>
      </w:pPr>
    </w:p>
    <w:p w:rsidR="00874E43" w:rsidRPr="006E6899" w:rsidRDefault="00874E43" w:rsidP="00874E43">
      <w:pPr>
        <w:tabs>
          <w:tab w:val="left" w:pos="360"/>
        </w:tabs>
        <w:ind w:firstLine="709"/>
        <w:jc w:val="both"/>
        <w:rPr>
          <w:sz w:val="28"/>
          <w:szCs w:val="28"/>
        </w:rPr>
      </w:pPr>
      <w:r w:rsidRPr="006E6899">
        <w:rPr>
          <w:sz w:val="28"/>
          <w:szCs w:val="28"/>
        </w:rPr>
        <w:t>Экзаменационная работа проверяет освоение наиболее важных умений, формируемых при изучении курса математики:</w:t>
      </w:r>
    </w:p>
    <w:p w:rsidR="00874E43" w:rsidRPr="006E6899" w:rsidRDefault="00874E43" w:rsidP="00874E43">
      <w:pPr>
        <w:ind w:firstLine="709"/>
        <w:jc w:val="both"/>
        <w:rPr>
          <w:sz w:val="28"/>
          <w:szCs w:val="28"/>
        </w:rPr>
      </w:pPr>
      <w:r w:rsidRPr="006E6899">
        <w:rPr>
          <w:sz w:val="28"/>
          <w:szCs w:val="28"/>
        </w:rPr>
        <w:t xml:space="preserve">уметь использовать приобретённые знания и умения </w:t>
      </w:r>
      <w:r w:rsidRPr="006E6899">
        <w:rPr>
          <w:sz w:val="28"/>
          <w:szCs w:val="28"/>
        </w:rPr>
        <w:br/>
        <w:t>в практической деятельности и повседневной жизни;</w:t>
      </w:r>
    </w:p>
    <w:p w:rsidR="00874E43" w:rsidRPr="006E6899" w:rsidRDefault="00874E43" w:rsidP="00874E43">
      <w:pPr>
        <w:ind w:firstLine="709"/>
        <w:jc w:val="both"/>
        <w:rPr>
          <w:sz w:val="28"/>
          <w:szCs w:val="28"/>
        </w:rPr>
      </w:pPr>
      <w:r w:rsidRPr="006E6899">
        <w:rPr>
          <w:sz w:val="28"/>
          <w:szCs w:val="28"/>
        </w:rPr>
        <w:t>уметь выполнять вычисления и преобразования;</w:t>
      </w:r>
    </w:p>
    <w:p w:rsidR="00874E43" w:rsidRPr="006E6899" w:rsidRDefault="00874E43" w:rsidP="00874E43">
      <w:pPr>
        <w:ind w:firstLine="709"/>
        <w:jc w:val="both"/>
        <w:rPr>
          <w:sz w:val="28"/>
          <w:szCs w:val="28"/>
        </w:rPr>
      </w:pPr>
      <w:r w:rsidRPr="006E6899">
        <w:rPr>
          <w:sz w:val="28"/>
          <w:szCs w:val="28"/>
        </w:rPr>
        <w:t>уметь решать уравнения и неравенства;</w:t>
      </w:r>
    </w:p>
    <w:p w:rsidR="00874E43" w:rsidRPr="006E6899" w:rsidRDefault="00874E43" w:rsidP="00874E43">
      <w:pPr>
        <w:ind w:firstLine="709"/>
        <w:jc w:val="both"/>
        <w:rPr>
          <w:sz w:val="28"/>
          <w:szCs w:val="28"/>
        </w:rPr>
      </w:pPr>
      <w:r w:rsidRPr="006E6899">
        <w:rPr>
          <w:sz w:val="28"/>
          <w:szCs w:val="28"/>
        </w:rPr>
        <w:t>уметь выполнять действия с функциями;</w:t>
      </w:r>
    </w:p>
    <w:p w:rsidR="00874E43" w:rsidRPr="006E6899" w:rsidRDefault="00874E43" w:rsidP="00874E43">
      <w:pPr>
        <w:ind w:firstLine="709"/>
        <w:jc w:val="both"/>
        <w:rPr>
          <w:sz w:val="28"/>
          <w:szCs w:val="28"/>
        </w:rPr>
      </w:pPr>
      <w:r w:rsidRPr="006E6899">
        <w:rPr>
          <w:sz w:val="28"/>
          <w:szCs w:val="28"/>
        </w:rPr>
        <w:t>уметь выполнять действия с геометрическими фигурами, координатами и векторами;</w:t>
      </w:r>
    </w:p>
    <w:p w:rsidR="00874E43" w:rsidRPr="006E6899" w:rsidRDefault="00874E43" w:rsidP="00874E43">
      <w:pPr>
        <w:ind w:firstLine="709"/>
        <w:jc w:val="both"/>
        <w:rPr>
          <w:sz w:val="28"/>
          <w:szCs w:val="28"/>
        </w:rPr>
      </w:pPr>
      <w:r w:rsidRPr="006E6899">
        <w:rPr>
          <w:sz w:val="28"/>
          <w:szCs w:val="28"/>
        </w:rPr>
        <w:t>уметь строить и исследовать математические модели.</w:t>
      </w:r>
    </w:p>
    <w:p w:rsidR="006E6899" w:rsidRPr="00FF1535" w:rsidRDefault="00874E43" w:rsidP="00FF1535">
      <w:pPr>
        <w:ind w:firstLine="709"/>
        <w:jc w:val="both"/>
        <w:rPr>
          <w:b/>
          <w:bCs/>
          <w:i/>
          <w:iCs/>
          <w:sz w:val="28"/>
          <w:szCs w:val="28"/>
        </w:rPr>
      </w:pPr>
      <w:r w:rsidRPr="006E6899">
        <w:rPr>
          <w:sz w:val="28"/>
          <w:szCs w:val="28"/>
        </w:rPr>
        <w:t xml:space="preserve">В таблице 2 приведено распределение заданий по видам умений </w:t>
      </w:r>
      <w:r w:rsidRPr="006E6899">
        <w:rPr>
          <w:sz w:val="28"/>
          <w:szCs w:val="28"/>
        </w:rPr>
        <w:br/>
        <w:t>и деятельности. Некоторые задания проверяют освоение нескольких видов умений и деятельности.</w:t>
      </w:r>
    </w:p>
    <w:p w:rsidR="00874E43" w:rsidRPr="006E6899" w:rsidRDefault="00874E43" w:rsidP="00874E43">
      <w:pPr>
        <w:jc w:val="right"/>
        <w:rPr>
          <w:i/>
          <w:sz w:val="28"/>
          <w:szCs w:val="28"/>
        </w:rPr>
      </w:pPr>
      <w:r w:rsidRPr="006E6899">
        <w:rPr>
          <w:bCs/>
          <w:i/>
          <w:iCs/>
          <w:sz w:val="28"/>
          <w:szCs w:val="28"/>
        </w:rPr>
        <w:t xml:space="preserve">Таблица 2. </w:t>
      </w:r>
      <w:r w:rsidRPr="006E6899">
        <w:rPr>
          <w:i/>
          <w:sz w:val="28"/>
          <w:szCs w:val="28"/>
        </w:rPr>
        <w:t>Распределение заданий</w:t>
      </w:r>
    </w:p>
    <w:p w:rsidR="00874E43" w:rsidRPr="006E6899" w:rsidRDefault="00874E43" w:rsidP="00874E43">
      <w:pPr>
        <w:jc w:val="right"/>
        <w:rPr>
          <w:i/>
          <w:sz w:val="28"/>
          <w:szCs w:val="28"/>
        </w:rPr>
      </w:pPr>
      <w:r w:rsidRPr="006E6899">
        <w:rPr>
          <w:i/>
          <w:sz w:val="28"/>
          <w:szCs w:val="28"/>
        </w:rPr>
        <w:t xml:space="preserve">по видам умений и деятельности </w:t>
      </w:r>
    </w:p>
    <w:p w:rsidR="00874E43" w:rsidRPr="006E6899" w:rsidRDefault="00874E43" w:rsidP="00874E43">
      <w:pPr>
        <w:jc w:val="both"/>
        <w:rPr>
          <w:i/>
          <w:sz w:val="28"/>
          <w:szCs w:val="28"/>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2551"/>
      </w:tblGrid>
      <w:tr w:rsidR="00874E43" w:rsidRPr="006E6899" w:rsidTr="00874E43">
        <w:trPr>
          <w:cantSplit/>
          <w:trHeight w:val="567"/>
          <w:tblHeader/>
        </w:trPr>
        <w:tc>
          <w:tcPr>
            <w:tcW w:w="7338" w:type="dxa"/>
            <w:vAlign w:val="center"/>
          </w:tcPr>
          <w:p w:rsidR="00874E43" w:rsidRPr="006E6899" w:rsidRDefault="00874E43" w:rsidP="00874E43">
            <w:pPr>
              <w:jc w:val="both"/>
              <w:rPr>
                <w:bCs/>
                <w:sz w:val="28"/>
                <w:szCs w:val="28"/>
              </w:rPr>
            </w:pPr>
            <w:r w:rsidRPr="006E6899">
              <w:rPr>
                <w:sz w:val="28"/>
                <w:szCs w:val="28"/>
              </w:rPr>
              <w:t xml:space="preserve">Проверяемые виды умений и деятельности </w:t>
            </w:r>
          </w:p>
        </w:tc>
        <w:tc>
          <w:tcPr>
            <w:tcW w:w="2551" w:type="dxa"/>
            <w:vAlign w:val="center"/>
          </w:tcPr>
          <w:p w:rsidR="00874E43" w:rsidRPr="006E6899" w:rsidRDefault="00874E43" w:rsidP="00874E43">
            <w:pPr>
              <w:jc w:val="both"/>
              <w:rPr>
                <w:bCs/>
                <w:sz w:val="28"/>
                <w:szCs w:val="28"/>
              </w:rPr>
            </w:pPr>
            <w:r w:rsidRPr="006E6899">
              <w:rPr>
                <w:bCs/>
                <w:sz w:val="28"/>
                <w:szCs w:val="28"/>
              </w:rPr>
              <w:t>Количество заданий</w:t>
            </w:r>
          </w:p>
        </w:tc>
      </w:tr>
      <w:tr w:rsidR="00874E43" w:rsidRPr="006E6899" w:rsidTr="00874E43">
        <w:trPr>
          <w:cantSplit/>
        </w:trPr>
        <w:tc>
          <w:tcPr>
            <w:tcW w:w="7338" w:type="dxa"/>
          </w:tcPr>
          <w:p w:rsidR="00874E43" w:rsidRPr="006E6899" w:rsidRDefault="00874E43" w:rsidP="00874E43">
            <w:pPr>
              <w:jc w:val="both"/>
              <w:rPr>
                <w:sz w:val="28"/>
                <w:szCs w:val="28"/>
              </w:rPr>
            </w:pPr>
            <w:r w:rsidRPr="006E6899">
              <w:rPr>
                <w:sz w:val="28"/>
                <w:szCs w:val="28"/>
              </w:rPr>
              <w:t xml:space="preserve">Уметь использовать приобретенные знания и умения </w:t>
            </w:r>
            <w:r w:rsidRPr="006E6899">
              <w:rPr>
                <w:sz w:val="28"/>
                <w:szCs w:val="28"/>
              </w:rPr>
              <w:br/>
              <w:t>в практической деятельности и повседневной жизни</w:t>
            </w:r>
          </w:p>
        </w:tc>
        <w:tc>
          <w:tcPr>
            <w:tcW w:w="2551" w:type="dxa"/>
          </w:tcPr>
          <w:p w:rsidR="00874E43" w:rsidRPr="006E6899" w:rsidRDefault="00874E43" w:rsidP="00874E43">
            <w:pPr>
              <w:jc w:val="both"/>
              <w:rPr>
                <w:sz w:val="28"/>
                <w:szCs w:val="28"/>
              </w:rPr>
            </w:pPr>
            <w:r w:rsidRPr="006E6899">
              <w:rPr>
                <w:sz w:val="28"/>
                <w:szCs w:val="28"/>
              </w:rPr>
              <w:t>5</w:t>
            </w:r>
          </w:p>
        </w:tc>
      </w:tr>
      <w:tr w:rsidR="00874E43" w:rsidRPr="006E6899" w:rsidTr="00874E43">
        <w:trPr>
          <w:cantSplit/>
        </w:trPr>
        <w:tc>
          <w:tcPr>
            <w:tcW w:w="7338" w:type="dxa"/>
          </w:tcPr>
          <w:p w:rsidR="00874E43" w:rsidRPr="006E6899" w:rsidRDefault="00874E43" w:rsidP="00874E43">
            <w:pPr>
              <w:jc w:val="both"/>
              <w:rPr>
                <w:sz w:val="28"/>
                <w:szCs w:val="28"/>
              </w:rPr>
            </w:pPr>
            <w:r w:rsidRPr="006E6899">
              <w:rPr>
                <w:sz w:val="28"/>
                <w:szCs w:val="28"/>
              </w:rPr>
              <w:t>Уметь выполнять вычисления и преобразования</w:t>
            </w:r>
          </w:p>
        </w:tc>
        <w:tc>
          <w:tcPr>
            <w:tcW w:w="2551" w:type="dxa"/>
          </w:tcPr>
          <w:p w:rsidR="00874E43" w:rsidRPr="006E6899" w:rsidRDefault="00874E43" w:rsidP="00874E43">
            <w:pPr>
              <w:jc w:val="both"/>
              <w:rPr>
                <w:sz w:val="28"/>
                <w:szCs w:val="28"/>
              </w:rPr>
            </w:pPr>
            <w:r w:rsidRPr="006E6899">
              <w:rPr>
                <w:sz w:val="28"/>
                <w:szCs w:val="28"/>
              </w:rPr>
              <w:t>6</w:t>
            </w:r>
          </w:p>
        </w:tc>
      </w:tr>
      <w:tr w:rsidR="00874E43" w:rsidRPr="006E6899" w:rsidTr="00874E43">
        <w:trPr>
          <w:cantSplit/>
        </w:trPr>
        <w:tc>
          <w:tcPr>
            <w:tcW w:w="7338" w:type="dxa"/>
          </w:tcPr>
          <w:p w:rsidR="00874E43" w:rsidRPr="006E6899" w:rsidRDefault="00874E43" w:rsidP="00874E43">
            <w:pPr>
              <w:jc w:val="both"/>
              <w:rPr>
                <w:sz w:val="28"/>
                <w:szCs w:val="28"/>
              </w:rPr>
            </w:pPr>
            <w:r w:rsidRPr="006E6899">
              <w:rPr>
                <w:sz w:val="28"/>
                <w:szCs w:val="28"/>
              </w:rPr>
              <w:t>Уметь решать уравнения и неравенства</w:t>
            </w:r>
          </w:p>
        </w:tc>
        <w:tc>
          <w:tcPr>
            <w:tcW w:w="2551" w:type="dxa"/>
          </w:tcPr>
          <w:p w:rsidR="00874E43" w:rsidRPr="006E6899" w:rsidRDefault="00874E43" w:rsidP="00874E43">
            <w:pPr>
              <w:jc w:val="both"/>
              <w:rPr>
                <w:sz w:val="28"/>
                <w:szCs w:val="28"/>
              </w:rPr>
            </w:pPr>
            <w:r w:rsidRPr="006E6899">
              <w:rPr>
                <w:sz w:val="28"/>
                <w:szCs w:val="28"/>
              </w:rPr>
              <w:t>3</w:t>
            </w:r>
          </w:p>
        </w:tc>
      </w:tr>
      <w:tr w:rsidR="00874E43" w:rsidRPr="006E6899" w:rsidTr="00874E43">
        <w:trPr>
          <w:cantSplit/>
        </w:trPr>
        <w:tc>
          <w:tcPr>
            <w:tcW w:w="7338" w:type="dxa"/>
          </w:tcPr>
          <w:p w:rsidR="00874E43" w:rsidRPr="006E6899" w:rsidRDefault="00874E43" w:rsidP="00874E43">
            <w:pPr>
              <w:jc w:val="both"/>
              <w:rPr>
                <w:sz w:val="28"/>
                <w:szCs w:val="28"/>
              </w:rPr>
            </w:pPr>
            <w:r w:rsidRPr="006E6899">
              <w:rPr>
                <w:sz w:val="28"/>
                <w:szCs w:val="28"/>
              </w:rPr>
              <w:t>Уметь выполнять действия с функциями</w:t>
            </w:r>
          </w:p>
        </w:tc>
        <w:tc>
          <w:tcPr>
            <w:tcW w:w="2551" w:type="dxa"/>
          </w:tcPr>
          <w:p w:rsidR="00874E43" w:rsidRPr="006E6899" w:rsidRDefault="00874E43" w:rsidP="00874E43">
            <w:pPr>
              <w:jc w:val="both"/>
              <w:rPr>
                <w:sz w:val="28"/>
                <w:szCs w:val="28"/>
              </w:rPr>
            </w:pPr>
            <w:r w:rsidRPr="006E6899">
              <w:rPr>
                <w:sz w:val="28"/>
                <w:szCs w:val="28"/>
              </w:rPr>
              <w:t>1</w:t>
            </w:r>
          </w:p>
        </w:tc>
      </w:tr>
      <w:tr w:rsidR="00874E43" w:rsidRPr="006E6899" w:rsidTr="00874E43">
        <w:trPr>
          <w:cantSplit/>
        </w:trPr>
        <w:tc>
          <w:tcPr>
            <w:tcW w:w="7338" w:type="dxa"/>
          </w:tcPr>
          <w:p w:rsidR="00874E43" w:rsidRPr="006E6899" w:rsidRDefault="00874E43" w:rsidP="00874E43">
            <w:pPr>
              <w:jc w:val="both"/>
              <w:rPr>
                <w:sz w:val="28"/>
                <w:szCs w:val="28"/>
              </w:rPr>
            </w:pPr>
            <w:r w:rsidRPr="006E6899">
              <w:rPr>
                <w:sz w:val="28"/>
                <w:szCs w:val="28"/>
              </w:rPr>
              <w:t>Уметь выполнять действия с геометрическими фигурами, координатами и векторами</w:t>
            </w:r>
          </w:p>
        </w:tc>
        <w:tc>
          <w:tcPr>
            <w:tcW w:w="2551" w:type="dxa"/>
          </w:tcPr>
          <w:p w:rsidR="00874E43" w:rsidRPr="006E6899" w:rsidRDefault="00874E43" w:rsidP="00874E43">
            <w:pPr>
              <w:jc w:val="both"/>
              <w:rPr>
                <w:sz w:val="28"/>
                <w:szCs w:val="28"/>
              </w:rPr>
            </w:pPr>
            <w:r w:rsidRPr="006E6899">
              <w:rPr>
                <w:sz w:val="28"/>
                <w:szCs w:val="28"/>
              </w:rPr>
              <w:t>2</w:t>
            </w:r>
          </w:p>
        </w:tc>
      </w:tr>
      <w:tr w:rsidR="00874E43" w:rsidRPr="006E6899" w:rsidTr="00874E43">
        <w:trPr>
          <w:cantSplit/>
        </w:trPr>
        <w:tc>
          <w:tcPr>
            <w:tcW w:w="7338" w:type="dxa"/>
          </w:tcPr>
          <w:p w:rsidR="00874E43" w:rsidRPr="006E6899" w:rsidRDefault="00874E43" w:rsidP="00874E43">
            <w:pPr>
              <w:jc w:val="both"/>
              <w:rPr>
                <w:sz w:val="28"/>
                <w:szCs w:val="28"/>
              </w:rPr>
            </w:pPr>
            <w:r w:rsidRPr="006E6899">
              <w:rPr>
                <w:sz w:val="28"/>
                <w:szCs w:val="28"/>
              </w:rPr>
              <w:t>Уметь строить и исследовать математические модели</w:t>
            </w:r>
          </w:p>
        </w:tc>
        <w:tc>
          <w:tcPr>
            <w:tcW w:w="2551" w:type="dxa"/>
          </w:tcPr>
          <w:p w:rsidR="00874E43" w:rsidRPr="006E6899" w:rsidRDefault="00874E43" w:rsidP="00874E43">
            <w:pPr>
              <w:jc w:val="both"/>
              <w:rPr>
                <w:sz w:val="28"/>
                <w:szCs w:val="28"/>
              </w:rPr>
            </w:pPr>
            <w:r w:rsidRPr="006E6899">
              <w:rPr>
                <w:sz w:val="28"/>
                <w:szCs w:val="28"/>
              </w:rPr>
              <w:t>1</w:t>
            </w:r>
          </w:p>
        </w:tc>
      </w:tr>
    </w:tbl>
    <w:p w:rsidR="00874E43" w:rsidRPr="006E6899" w:rsidRDefault="00874E43" w:rsidP="00874E43">
      <w:pPr>
        <w:ind w:firstLine="709"/>
        <w:jc w:val="both"/>
        <w:rPr>
          <w:sz w:val="28"/>
          <w:szCs w:val="28"/>
        </w:rPr>
      </w:pPr>
    </w:p>
    <w:p w:rsidR="00874E43" w:rsidRPr="006E6899" w:rsidRDefault="00874E43" w:rsidP="00874E43">
      <w:pPr>
        <w:ind w:firstLine="709"/>
        <w:jc w:val="both"/>
        <w:rPr>
          <w:sz w:val="28"/>
          <w:szCs w:val="28"/>
        </w:rPr>
      </w:pPr>
      <w:r w:rsidRPr="006E6899">
        <w:rPr>
          <w:sz w:val="28"/>
          <w:szCs w:val="28"/>
        </w:rPr>
        <w:t xml:space="preserve">В экзаменационной работе представлены задания базового и повышенного уровней сложности. К заданиям базового уровня относится 10 заданий с кратким ответом. Эти задания направлены на проверку освоения базовых умений и практических навыков применения математических знаний в повседневных ситуациях. К заданиям повышенного уровня относится 2 задания. Эти задания направлены на проверку освоения математики на профильном уровне, необходимом для применения математики в профессиональной деятельности. </w:t>
      </w:r>
    </w:p>
    <w:p w:rsidR="00874E43" w:rsidRPr="006E6899" w:rsidRDefault="00874E43" w:rsidP="00874E43">
      <w:pPr>
        <w:ind w:firstLine="709"/>
        <w:jc w:val="both"/>
        <w:rPr>
          <w:sz w:val="28"/>
          <w:szCs w:val="28"/>
        </w:rPr>
      </w:pPr>
      <w:r w:rsidRPr="006E6899">
        <w:rPr>
          <w:sz w:val="28"/>
          <w:szCs w:val="28"/>
        </w:rPr>
        <w:t>В таблице 3 представлено распределение заданий по уровню сложности.</w:t>
      </w:r>
    </w:p>
    <w:p w:rsidR="0050753E" w:rsidRDefault="0050753E" w:rsidP="00874E43">
      <w:pPr>
        <w:spacing w:before="120"/>
        <w:jc w:val="right"/>
        <w:rPr>
          <w:bCs/>
          <w:i/>
          <w:iCs/>
          <w:sz w:val="28"/>
          <w:szCs w:val="28"/>
        </w:rPr>
      </w:pPr>
    </w:p>
    <w:p w:rsidR="00874E43" w:rsidRPr="006E6899" w:rsidRDefault="00874E43" w:rsidP="00874E43">
      <w:pPr>
        <w:spacing w:before="120"/>
        <w:jc w:val="right"/>
        <w:rPr>
          <w:i/>
          <w:sz w:val="28"/>
          <w:szCs w:val="28"/>
        </w:rPr>
      </w:pPr>
      <w:r w:rsidRPr="006E6899">
        <w:rPr>
          <w:bCs/>
          <w:i/>
          <w:iCs/>
          <w:sz w:val="28"/>
          <w:szCs w:val="28"/>
        </w:rPr>
        <w:t xml:space="preserve">Таблица 3. </w:t>
      </w:r>
      <w:r w:rsidRPr="006E6899">
        <w:rPr>
          <w:i/>
          <w:sz w:val="28"/>
          <w:szCs w:val="28"/>
        </w:rPr>
        <w:t>Распределение заданий по уровню сложности</w:t>
      </w:r>
    </w:p>
    <w:p w:rsidR="00874E43" w:rsidRPr="006E6899" w:rsidRDefault="00874E43" w:rsidP="00874E43">
      <w:pPr>
        <w:jc w:val="right"/>
        <w:rPr>
          <w:b/>
          <w:bCs/>
          <w:i/>
          <w:iCs/>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34"/>
        <w:gridCol w:w="1331"/>
        <w:gridCol w:w="1478"/>
        <w:gridCol w:w="5152"/>
      </w:tblGrid>
      <w:tr w:rsidR="00874E43" w:rsidRPr="006E6899" w:rsidTr="00874E43">
        <w:trPr>
          <w:cantSplit/>
        </w:trPr>
        <w:tc>
          <w:tcPr>
            <w:tcW w:w="1951" w:type="dxa"/>
            <w:vAlign w:val="center"/>
          </w:tcPr>
          <w:p w:rsidR="00874E43" w:rsidRPr="006E6899" w:rsidRDefault="00874E43" w:rsidP="00874E43">
            <w:pPr>
              <w:jc w:val="both"/>
              <w:rPr>
                <w:bCs/>
                <w:sz w:val="28"/>
                <w:szCs w:val="28"/>
              </w:rPr>
            </w:pPr>
            <w:r w:rsidRPr="006E6899">
              <w:rPr>
                <w:bCs/>
                <w:sz w:val="28"/>
                <w:szCs w:val="28"/>
              </w:rPr>
              <w:t>Уровень сложности заданий</w:t>
            </w:r>
          </w:p>
        </w:tc>
        <w:tc>
          <w:tcPr>
            <w:tcW w:w="1276" w:type="dxa"/>
            <w:vAlign w:val="center"/>
          </w:tcPr>
          <w:p w:rsidR="00874E43" w:rsidRPr="006E6899" w:rsidRDefault="00874E43" w:rsidP="00874E43">
            <w:pPr>
              <w:jc w:val="both"/>
              <w:rPr>
                <w:bCs/>
                <w:sz w:val="28"/>
                <w:szCs w:val="28"/>
              </w:rPr>
            </w:pPr>
            <w:r w:rsidRPr="006E6899">
              <w:rPr>
                <w:bCs/>
                <w:sz w:val="28"/>
                <w:szCs w:val="28"/>
              </w:rPr>
              <w:t>Коли-чество заданий</w:t>
            </w:r>
          </w:p>
        </w:tc>
        <w:tc>
          <w:tcPr>
            <w:tcW w:w="1417" w:type="dxa"/>
            <w:vAlign w:val="center"/>
          </w:tcPr>
          <w:p w:rsidR="00874E43" w:rsidRPr="006E6899" w:rsidRDefault="00874E43" w:rsidP="00874E43">
            <w:pPr>
              <w:jc w:val="both"/>
              <w:rPr>
                <w:bCs/>
                <w:sz w:val="28"/>
                <w:szCs w:val="28"/>
              </w:rPr>
            </w:pPr>
            <w:r w:rsidRPr="006E6899">
              <w:rPr>
                <w:bCs/>
                <w:sz w:val="28"/>
                <w:szCs w:val="28"/>
              </w:rPr>
              <w:t>Макси</w:t>
            </w:r>
            <w:r w:rsidRPr="006E6899">
              <w:rPr>
                <w:bCs/>
                <w:sz w:val="28"/>
                <w:szCs w:val="28"/>
              </w:rPr>
              <w:softHyphen/>
              <w:t>мальный балл</w:t>
            </w:r>
          </w:p>
        </w:tc>
        <w:tc>
          <w:tcPr>
            <w:tcW w:w="4941" w:type="dxa"/>
            <w:vAlign w:val="center"/>
          </w:tcPr>
          <w:p w:rsidR="00874E43" w:rsidRPr="006E6899" w:rsidRDefault="00874E43" w:rsidP="00874E43">
            <w:pPr>
              <w:jc w:val="both"/>
              <w:rPr>
                <w:bCs/>
                <w:sz w:val="28"/>
                <w:szCs w:val="28"/>
              </w:rPr>
            </w:pPr>
            <w:r w:rsidRPr="006E6899">
              <w:rPr>
                <w:bCs/>
                <w:sz w:val="28"/>
                <w:szCs w:val="28"/>
              </w:rPr>
              <w:t xml:space="preserve">Процент максимального балла </w:t>
            </w:r>
            <w:r w:rsidRPr="006E6899">
              <w:rPr>
                <w:bCs/>
                <w:sz w:val="28"/>
                <w:szCs w:val="28"/>
              </w:rPr>
              <w:br/>
              <w:t>за задания данного уровня сложности от максимального балла за всю работу, равного 14</w:t>
            </w:r>
          </w:p>
        </w:tc>
      </w:tr>
      <w:tr w:rsidR="00874E43" w:rsidRPr="006E6899" w:rsidTr="00874E43">
        <w:trPr>
          <w:cantSplit/>
        </w:trPr>
        <w:tc>
          <w:tcPr>
            <w:tcW w:w="1951" w:type="dxa"/>
          </w:tcPr>
          <w:p w:rsidR="00874E43" w:rsidRPr="006E6899" w:rsidRDefault="00874E43" w:rsidP="00874E43">
            <w:pPr>
              <w:jc w:val="both"/>
              <w:rPr>
                <w:sz w:val="28"/>
                <w:szCs w:val="28"/>
              </w:rPr>
            </w:pPr>
            <w:r w:rsidRPr="006E6899">
              <w:rPr>
                <w:sz w:val="28"/>
                <w:szCs w:val="28"/>
              </w:rPr>
              <w:t>Базовый</w:t>
            </w:r>
          </w:p>
        </w:tc>
        <w:tc>
          <w:tcPr>
            <w:tcW w:w="1276" w:type="dxa"/>
          </w:tcPr>
          <w:p w:rsidR="00874E43" w:rsidRPr="006E6899" w:rsidRDefault="00874E43" w:rsidP="00874E43">
            <w:pPr>
              <w:jc w:val="both"/>
              <w:rPr>
                <w:sz w:val="28"/>
                <w:szCs w:val="28"/>
              </w:rPr>
            </w:pPr>
            <w:r w:rsidRPr="006E6899">
              <w:rPr>
                <w:sz w:val="28"/>
                <w:szCs w:val="28"/>
              </w:rPr>
              <w:t>9</w:t>
            </w:r>
          </w:p>
        </w:tc>
        <w:tc>
          <w:tcPr>
            <w:tcW w:w="1417" w:type="dxa"/>
          </w:tcPr>
          <w:p w:rsidR="00874E43" w:rsidRPr="006E6899" w:rsidRDefault="00874E43" w:rsidP="00874E43">
            <w:pPr>
              <w:jc w:val="both"/>
              <w:rPr>
                <w:sz w:val="28"/>
                <w:szCs w:val="28"/>
              </w:rPr>
            </w:pPr>
            <w:r w:rsidRPr="006E6899">
              <w:rPr>
                <w:sz w:val="28"/>
                <w:szCs w:val="28"/>
              </w:rPr>
              <w:t>9</w:t>
            </w:r>
          </w:p>
        </w:tc>
        <w:tc>
          <w:tcPr>
            <w:tcW w:w="4941" w:type="dxa"/>
          </w:tcPr>
          <w:p w:rsidR="00874E43" w:rsidRPr="006E6899" w:rsidRDefault="00874E43" w:rsidP="00874E43">
            <w:pPr>
              <w:jc w:val="both"/>
              <w:rPr>
                <w:sz w:val="28"/>
                <w:szCs w:val="28"/>
              </w:rPr>
            </w:pPr>
            <w:r w:rsidRPr="006E6899">
              <w:rPr>
                <w:sz w:val="28"/>
                <w:szCs w:val="28"/>
              </w:rPr>
              <w:t>64</w:t>
            </w:r>
          </w:p>
        </w:tc>
      </w:tr>
      <w:tr w:rsidR="00874E43" w:rsidRPr="006E6899" w:rsidTr="00874E43">
        <w:trPr>
          <w:cantSplit/>
        </w:trPr>
        <w:tc>
          <w:tcPr>
            <w:tcW w:w="1951" w:type="dxa"/>
          </w:tcPr>
          <w:p w:rsidR="00874E43" w:rsidRPr="006E6899" w:rsidRDefault="00874E43" w:rsidP="00874E43">
            <w:pPr>
              <w:jc w:val="both"/>
              <w:rPr>
                <w:sz w:val="28"/>
                <w:szCs w:val="28"/>
              </w:rPr>
            </w:pPr>
            <w:r w:rsidRPr="006E6899">
              <w:rPr>
                <w:sz w:val="28"/>
                <w:szCs w:val="28"/>
              </w:rPr>
              <w:t>Повышенный</w:t>
            </w:r>
          </w:p>
        </w:tc>
        <w:tc>
          <w:tcPr>
            <w:tcW w:w="1276" w:type="dxa"/>
          </w:tcPr>
          <w:p w:rsidR="00874E43" w:rsidRPr="006E6899" w:rsidRDefault="00874E43" w:rsidP="00874E43">
            <w:pPr>
              <w:jc w:val="both"/>
              <w:rPr>
                <w:sz w:val="28"/>
                <w:szCs w:val="28"/>
              </w:rPr>
            </w:pPr>
            <w:r w:rsidRPr="006E6899">
              <w:rPr>
                <w:sz w:val="28"/>
                <w:szCs w:val="28"/>
              </w:rPr>
              <w:t>3</w:t>
            </w:r>
          </w:p>
        </w:tc>
        <w:tc>
          <w:tcPr>
            <w:tcW w:w="1417" w:type="dxa"/>
          </w:tcPr>
          <w:p w:rsidR="00874E43" w:rsidRPr="006E6899" w:rsidRDefault="00874E43" w:rsidP="00874E43">
            <w:pPr>
              <w:jc w:val="both"/>
              <w:rPr>
                <w:sz w:val="28"/>
                <w:szCs w:val="28"/>
              </w:rPr>
            </w:pPr>
            <w:r w:rsidRPr="006E6899">
              <w:rPr>
                <w:sz w:val="28"/>
                <w:szCs w:val="28"/>
              </w:rPr>
              <w:t>5</w:t>
            </w:r>
          </w:p>
        </w:tc>
        <w:tc>
          <w:tcPr>
            <w:tcW w:w="4941" w:type="dxa"/>
          </w:tcPr>
          <w:p w:rsidR="00874E43" w:rsidRPr="006E6899" w:rsidRDefault="00874E43" w:rsidP="00874E43">
            <w:pPr>
              <w:jc w:val="both"/>
              <w:rPr>
                <w:sz w:val="28"/>
                <w:szCs w:val="28"/>
              </w:rPr>
            </w:pPr>
            <w:r w:rsidRPr="006E6899">
              <w:rPr>
                <w:sz w:val="28"/>
                <w:szCs w:val="28"/>
              </w:rPr>
              <w:t>36</w:t>
            </w:r>
          </w:p>
        </w:tc>
      </w:tr>
      <w:tr w:rsidR="00874E43" w:rsidRPr="006E6899" w:rsidTr="00874E43">
        <w:trPr>
          <w:cantSplit/>
        </w:trPr>
        <w:tc>
          <w:tcPr>
            <w:tcW w:w="1951" w:type="dxa"/>
          </w:tcPr>
          <w:p w:rsidR="00874E43" w:rsidRPr="006E6899" w:rsidRDefault="00874E43" w:rsidP="00874E43">
            <w:pPr>
              <w:jc w:val="both"/>
              <w:rPr>
                <w:sz w:val="28"/>
                <w:szCs w:val="28"/>
              </w:rPr>
            </w:pPr>
            <w:r w:rsidRPr="006E6899">
              <w:rPr>
                <w:sz w:val="28"/>
                <w:szCs w:val="28"/>
              </w:rPr>
              <w:t>Итого</w:t>
            </w:r>
          </w:p>
        </w:tc>
        <w:tc>
          <w:tcPr>
            <w:tcW w:w="1276" w:type="dxa"/>
          </w:tcPr>
          <w:p w:rsidR="00874E43" w:rsidRPr="006E6899" w:rsidRDefault="00874E43" w:rsidP="00874E43">
            <w:pPr>
              <w:jc w:val="both"/>
              <w:rPr>
                <w:sz w:val="28"/>
                <w:szCs w:val="28"/>
              </w:rPr>
            </w:pPr>
            <w:r w:rsidRPr="006E6899">
              <w:rPr>
                <w:sz w:val="28"/>
                <w:szCs w:val="28"/>
              </w:rPr>
              <w:t>12</w:t>
            </w:r>
          </w:p>
        </w:tc>
        <w:tc>
          <w:tcPr>
            <w:tcW w:w="1417" w:type="dxa"/>
          </w:tcPr>
          <w:p w:rsidR="00874E43" w:rsidRPr="006E6899" w:rsidRDefault="00874E43" w:rsidP="00874E43">
            <w:pPr>
              <w:jc w:val="both"/>
              <w:rPr>
                <w:sz w:val="28"/>
                <w:szCs w:val="28"/>
              </w:rPr>
            </w:pPr>
            <w:r w:rsidRPr="006E6899">
              <w:rPr>
                <w:sz w:val="28"/>
                <w:szCs w:val="28"/>
              </w:rPr>
              <w:t>14</w:t>
            </w:r>
          </w:p>
        </w:tc>
        <w:tc>
          <w:tcPr>
            <w:tcW w:w="4941" w:type="dxa"/>
          </w:tcPr>
          <w:p w:rsidR="00874E43" w:rsidRPr="006E6899" w:rsidRDefault="00874E43" w:rsidP="00874E43">
            <w:pPr>
              <w:jc w:val="both"/>
              <w:rPr>
                <w:sz w:val="28"/>
                <w:szCs w:val="28"/>
              </w:rPr>
            </w:pPr>
            <w:r w:rsidRPr="006E6899">
              <w:rPr>
                <w:sz w:val="28"/>
                <w:szCs w:val="28"/>
              </w:rPr>
              <w:t>100</w:t>
            </w:r>
          </w:p>
        </w:tc>
      </w:tr>
    </w:tbl>
    <w:p w:rsidR="00874E43" w:rsidRPr="006E6899" w:rsidRDefault="00874E43" w:rsidP="00874E43">
      <w:pPr>
        <w:jc w:val="both"/>
        <w:rPr>
          <w:b/>
          <w:sz w:val="28"/>
          <w:szCs w:val="28"/>
        </w:rPr>
      </w:pPr>
    </w:p>
    <w:p w:rsidR="00874E43" w:rsidRPr="006E6899" w:rsidRDefault="00874E43" w:rsidP="00874E43">
      <w:pPr>
        <w:jc w:val="center"/>
        <w:rPr>
          <w:b/>
          <w:sz w:val="28"/>
          <w:szCs w:val="28"/>
        </w:rPr>
      </w:pPr>
      <w:r w:rsidRPr="006E6899">
        <w:rPr>
          <w:b/>
          <w:sz w:val="28"/>
          <w:szCs w:val="28"/>
        </w:rPr>
        <w:t>Обобщенный план варианта экзаменационной работы</w:t>
      </w:r>
    </w:p>
    <w:p w:rsidR="00874E43" w:rsidRPr="006E6899" w:rsidRDefault="00874E43" w:rsidP="00874E43">
      <w:pPr>
        <w:jc w:val="both"/>
        <w:rPr>
          <w:i/>
          <w:sz w:val="28"/>
          <w:szCs w:val="28"/>
        </w:rPr>
      </w:pPr>
    </w:p>
    <w:p w:rsidR="00874E43" w:rsidRPr="006E6899" w:rsidRDefault="00874E43" w:rsidP="00874E43">
      <w:pPr>
        <w:jc w:val="both"/>
        <w:rPr>
          <w:i/>
          <w:sz w:val="28"/>
          <w:szCs w:val="28"/>
        </w:rPr>
      </w:pPr>
      <w:r w:rsidRPr="006E6899">
        <w:rPr>
          <w:i/>
          <w:sz w:val="28"/>
          <w:szCs w:val="28"/>
        </w:rPr>
        <w:t>Уровни сложности задания: Б – базовый (примерный уровень выполнения – 60–90%); П – повышенный (20–60%).</w:t>
      </w:r>
    </w:p>
    <w:p w:rsidR="00874E43" w:rsidRPr="006E6899" w:rsidRDefault="00874E43" w:rsidP="00874E43">
      <w:pPr>
        <w:jc w:val="right"/>
        <w:rPr>
          <w:i/>
          <w:sz w:val="28"/>
          <w:szCs w:val="28"/>
        </w:rPr>
      </w:pPr>
      <w:r w:rsidRPr="006E6899">
        <w:rPr>
          <w:i/>
          <w:sz w:val="28"/>
          <w:szCs w:val="28"/>
        </w:rPr>
        <w:t> </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425"/>
        <w:gridCol w:w="4619"/>
        <w:gridCol w:w="1149"/>
        <w:gridCol w:w="1424"/>
        <w:gridCol w:w="1135"/>
        <w:gridCol w:w="1237"/>
      </w:tblGrid>
      <w:tr w:rsidR="00874E43" w:rsidRPr="006E6899" w:rsidTr="00874E43">
        <w:trPr>
          <w:cantSplit/>
          <w:trHeight w:val="2673"/>
          <w:tblHeader/>
          <w:jc w:val="center"/>
        </w:trPr>
        <w:tc>
          <w:tcPr>
            <w:tcW w:w="213" w:type="pct"/>
          </w:tcPr>
          <w:p w:rsidR="00874E43" w:rsidRPr="006E6899" w:rsidRDefault="00874E43" w:rsidP="00874E43">
            <w:pPr>
              <w:ind w:right="57"/>
              <w:jc w:val="center"/>
              <w:rPr>
                <w:sz w:val="28"/>
                <w:szCs w:val="28"/>
              </w:rPr>
            </w:pPr>
            <w:r w:rsidRPr="006E6899">
              <w:rPr>
                <w:sz w:val="28"/>
                <w:szCs w:val="28"/>
              </w:rPr>
              <w:t xml:space="preserve">№ </w:t>
            </w:r>
          </w:p>
        </w:tc>
        <w:tc>
          <w:tcPr>
            <w:tcW w:w="2312" w:type="pct"/>
          </w:tcPr>
          <w:p w:rsidR="00874E43" w:rsidRPr="006E6899" w:rsidRDefault="00874E43" w:rsidP="00874E43">
            <w:pPr>
              <w:widowControl w:val="0"/>
              <w:ind w:right="143"/>
              <w:jc w:val="center"/>
              <w:rPr>
                <w:sz w:val="28"/>
                <w:szCs w:val="28"/>
              </w:rPr>
            </w:pPr>
            <w:r w:rsidRPr="006E6899">
              <w:rPr>
                <w:sz w:val="28"/>
                <w:szCs w:val="28"/>
              </w:rPr>
              <w:t>Проверяемые требования</w:t>
            </w:r>
            <w:r w:rsidRPr="006E6899">
              <w:rPr>
                <w:sz w:val="28"/>
                <w:szCs w:val="28"/>
              </w:rPr>
              <w:br/>
              <w:t>(умения)</w:t>
            </w:r>
          </w:p>
        </w:tc>
        <w:tc>
          <w:tcPr>
            <w:tcW w:w="575" w:type="pct"/>
          </w:tcPr>
          <w:p w:rsidR="00874E43" w:rsidRPr="006E6899" w:rsidRDefault="00874E43" w:rsidP="00874E43">
            <w:pPr>
              <w:ind w:right="57"/>
              <w:jc w:val="center"/>
              <w:rPr>
                <w:sz w:val="28"/>
                <w:szCs w:val="28"/>
              </w:rPr>
            </w:pPr>
            <w:r w:rsidRPr="006E6899">
              <w:rPr>
                <w:sz w:val="28"/>
                <w:szCs w:val="28"/>
              </w:rPr>
              <w:t xml:space="preserve">Коды </w:t>
            </w:r>
            <w:r w:rsidRPr="006E6899">
              <w:rPr>
                <w:spacing w:val="-4"/>
                <w:sz w:val="28"/>
                <w:szCs w:val="28"/>
              </w:rPr>
              <w:t>проверяе</w:t>
            </w:r>
            <w:r w:rsidRPr="006E6899">
              <w:rPr>
                <w:sz w:val="28"/>
                <w:szCs w:val="28"/>
              </w:rPr>
              <w:softHyphen/>
              <w:t>мых требова</w:t>
            </w:r>
            <w:r w:rsidRPr="006E6899">
              <w:rPr>
                <w:sz w:val="28"/>
                <w:szCs w:val="28"/>
              </w:rPr>
              <w:softHyphen/>
              <w:t xml:space="preserve">ний </w:t>
            </w:r>
            <w:r w:rsidRPr="006E6899">
              <w:rPr>
                <w:sz w:val="28"/>
                <w:szCs w:val="28"/>
              </w:rPr>
              <w:br/>
              <w:t>(по КТ)</w:t>
            </w:r>
          </w:p>
        </w:tc>
        <w:tc>
          <w:tcPr>
            <w:tcW w:w="713" w:type="pct"/>
          </w:tcPr>
          <w:p w:rsidR="00874E43" w:rsidRPr="006E6899" w:rsidRDefault="00874E43" w:rsidP="00874E43">
            <w:pPr>
              <w:ind w:right="57"/>
              <w:jc w:val="center"/>
              <w:rPr>
                <w:sz w:val="28"/>
                <w:szCs w:val="28"/>
              </w:rPr>
            </w:pPr>
            <w:r w:rsidRPr="006E6899">
              <w:rPr>
                <w:sz w:val="28"/>
                <w:szCs w:val="28"/>
              </w:rPr>
              <w:t xml:space="preserve">Коды </w:t>
            </w:r>
            <w:r w:rsidRPr="006E6899">
              <w:rPr>
                <w:spacing w:val="-2"/>
                <w:sz w:val="28"/>
                <w:szCs w:val="28"/>
              </w:rPr>
              <w:t>проверяемых</w:t>
            </w:r>
            <w:r w:rsidRPr="006E6899">
              <w:rPr>
                <w:sz w:val="28"/>
                <w:szCs w:val="28"/>
              </w:rPr>
              <w:t xml:space="preserve"> элементов </w:t>
            </w:r>
            <w:r w:rsidRPr="006E6899">
              <w:rPr>
                <w:sz w:val="28"/>
                <w:szCs w:val="28"/>
              </w:rPr>
              <w:br/>
              <w:t>содержания (по КЭС)</w:t>
            </w:r>
          </w:p>
        </w:tc>
        <w:tc>
          <w:tcPr>
            <w:tcW w:w="568" w:type="pct"/>
          </w:tcPr>
          <w:p w:rsidR="00874E43" w:rsidRPr="006E6899" w:rsidRDefault="00874E43" w:rsidP="00874E43">
            <w:pPr>
              <w:ind w:right="57"/>
              <w:jc w:val="center"/>
              <w:rPr>
                <w:sz w:val="28"/>
                <w:szCs w:val="28"/>
              </w:rPr>
            </w:pPr>
            <w:r w:rsidRPr="006E6899">
              <w:rPr>
                <w:spacing w:val="-2"/>
                <w:sz w:val="28"/>
                <w:szCs w:val="28"/>
              </w:rPr>
              <w:t xml:space="preserve">Уровень </w:t>
            </w:r>
            <w:r w:rsidRPr="006E6899">
              <w:rPr>
                <w:sz w:val="28"/>
                <w:szCs w:val="28"/>
              </w:rPr>
              <w:t>сложно</w:t>
            </w:r>
            <w:r w:rsidRPr="006E6899">
              <w:rPr>
                <w:sz w:val="28"/>
                <w:szCs w:val="28"/>
              </w:rPr>
              <w:softHyphen/>
              <w:t>сти задания</w:t>
            </w:r>
          </w:p>
        </w:tc>
        <w:tc>
          <w:tcPr>
            <w:tcW w:w="620" w:type="pct"/>
          </w:tcPr>
          <w:p w:rsidR="00874E43" w:rsidRPr="006E6899" w:rsidRDefault="00874E43" w:rsidP="00874E43">
            <w:pPr>
              <w:ind w:right="57"/>
              <w:jc w:val="center"/>
              <w:rPr>
                <w:sz w:val="28"/>
                <w:szCs w:val="28"/>
              </w:rPr>
            </w:pPr>
            <w:r w:rsidRPr="006E6899">
              <w:rPr>
                <w:sz w:val="28"/>
                <w:szCs w:val="28"/>
              </w:rPr>
              <w:t>Макси</w:t>
            </w:r>
            <w:r w:rsidRPr="006E6899">
              <w:rPr>
                <w:sz w:val="28"/>
                <w:szCs w:val="28"/>
              </w:rPr>
              <w:softHyphen/>
              <w:t xml:space="preserve">мальный балл </w:t>
            </w:r>
            <w:r w:rsidRPr="006E6899">
              <w:rPr>
                <w:sz w:val="28"/>
                <w:szCs w:val="28"/>
              </w:rPr>
              <w:br/>
              <w:t>за выполне</w:t>
            </w:r>
            <w:r w:rsidRPr="006E6899">
              <w:rPr>
                <w:sz w:val="28"/>
                <w:szCs w:val="28"/>
              </w:rPr>
              <w:softHyphen/>
              <w:t>ние задания</w:t>
            </w:r>
          </w:p>
        </w:tc>
      </w:tr>
      <w:tr w:rsidR="00874E43" w:rsidRPr="006E6899" w:rsidTr="00874E43">
        <w:trPr>
          <w:cantSplit/>
          <w:jc w:val="center"/>
        </w:trPr>
        <w:tc>
          <w:tcPr>
            <w:tcW w:w="213" w:type="pct"/>
          </w:tcPr>
          <w:p w:rsidR="00874E43" w:rsidRPr="006E6899" w:rsidRDefault="00874E43" w:rsidP="00874E43">
            <w:pPr>
              <w:ind w:right="57"/>
              <w:jc w:val="center"/>
              <w:rPr>
                <w:sz w:val="28"/>
                <w:szCs w:val="28"/>
              </w:rPr>
            </w:pPr>
            <w:r w:rsidRPr="006E6899">
              <w:rPr>
                <w:sz w:val="28"/>
                <w:szCs w:val="28"/>
              </w:rPr>
              <w:t>1</w:t>
            </w:r>
          </w:p>
        </w:tc>
        <w:tc>
          <w:tcPr>
            <w:tcW w:w="2312" w:type="pct"/>
          </w:tcPr>
          <w:p w:rsidR="00874E43" w:rsidRPr="006E6899" w:rsidRDefault="00874E43" w:rsidP="00874E43">
            <w:pPr>
              <w:ind w:right="143"/>
              <w:rPr>
                <w:sz w:val="28"/>
                <w:szCs w:val="28"/>
              </w:rPr>
            </w:pPr>
            <w:r w:rsidRPr="006E6899">
              <w:rPr>
                <w:sz w:val="28"/>
                <w:szCs w:val="28"/>
              </w:rPr>
              <w:t>Уметь использовать приобретённые знания и умения в практической деятельности и повседневной жизни</w:t>
            </w:r>
          </w:p>
        </w:tc>
        <w:tc>
          <w:tcPr>
            <w:tcW w:w="575" w:type="pct"/>
          </w:tcPr>
          <w:p w:rsidR="00874E43" w:rsidRPr="006E6899" w:rsidRDefault="00874E43" w:rsidP="00874E43">
            <w:pPr>
              <w:jc w:val="center"/>
              <w:rPr>
                <w:sz w:val="28"/>
                <w:szCs w:val="28"/>
              </w:rPr>
            </w:pPr>
            <w:r w:rsidRPr="006E6899">
              <w:rPr>
                <w:sz w:val="28"/>
                <w:szCs w:val="28"/>
              </w:rPr>
              <w:t>6.1</w:t>
            </w:r>
          </w:p>
        </w:tc>
        <w:tc>
          <w:tcPr>
            <w:tcW w:w="713" w:type="pct"/>
          </w:tcPr>
          <w:p w:rsidR="00874E43" w:rsidRPr="006E6899" w:rsidRDefault="00874E43" w:rsidP="00874E43">
            <w:pPr>
              <w:jc w:val="center"/>
              <w:rPr>
                <w:sz w:val="28"/>
                <w:szCs w:val="28"/>
              </w:rPr>
            </w:pPr>
            <w:r w:rsidRPr="006E6899">
              <w:rPr>
                <w:sz w:val="28"/>
                <w:szCs w:val="28"/>
              </w:rPr>
              <w:t>1.4.1</w:t>
            </w:r>
          </w:p>
        </w:tc>
        <w:tc>
          <w:tcPr>
            <w:tcW w:w="568" w:type="pct"/>
          </w:tcPr>
          <w:p w:rsidR="00874E43" w:rsidRPr="006E6899" w:rsidRDefault="00874E43" w:rsidP="00874E43">
            <w:pPr>
              <w:jc w:val="center"/>
              <w:rPr>
                <w:sz w:val="28"/>
                <w:szCs w:val="28"/>
              </w:rPr>
            </w:pPr>
            <w:r w:rsidRPr="006E6899">
              <w:rPr>
                <w:sz w:val="28"/>
                <w:szCs w:val="28"/>
              </w:rPr>
              <w:t>Б</w:t>
            </w:r>
          </w:p>
        </w:tc>
        <w:tc>
          <w:tcPr>
            <w:tcW w:w="620" w:type="pct"/>
          </w:tcPr>
          <w:p w:rsidR="00874E43" w:rsidRPr="006E6899" w:rsidRDefault="00874E43" w:rsidP="00874E43">
            <w:pPr>
              <w:jc w:val="center"/>
              <w:rPr>
                <w:sz w:val="28"/>
                <w:szCs w:val="28"/>
              </w:rPr>
            </w:pPr>
            <w:r w:rsidRPr="006E6899">
              <w:rPr>
                <w:sz w:val="28"/>
                <w:szCs w:val="28"/>
              </w:rPr>
              <w:t>1</w:t>
            </w:r>
          </w:p>
        </w:tc>
      </w:tr>
      <w:tr w:rsidR="00874E43" w:rsidRPr="006E6899" w:rsidTr="00874E43">
        <w:trPr>
          <w:cantSplit/>
          <w:jc w:val="center"/>
        </w:trPr>
        <w:tc>
          <w:tcPr>
            <w:tcW w:w="213" w:type="pct"/>
          </w:tcPr>
          <w:p w:rsidR="00874E43" w:rsidRPr="006E6899" w:rsidRDefault="00874E43" w:rsidP="00874E43">
            <w:pPr>
              <w:ind w:right="57"/>
              <w:jc w:val="center"/>
              <w:rPr>
                <w:sz w:val="28"/>
                <w:szCs w:val="28"/>
              </w:rPr>
            </w:pPr>
            <w:r w:rsidRPr="006E6899">
              <w:rPr>
                <w:sz w:val="28"/>
                <w:szCs w:val="28"/>
              </w:rPr>
              <w:t>2</w:t>
            </w:r>
          </w:p>
        </w:tc>
        <w:tc>
          <w:tcPr>
            <w:tcW w:w="2312" w:type="pct"/>
          </w:tcPr>
          <w:p w:rsidR="00874E43" w:rsidRPr="006E6899" w:rsidRDefault="00874E43" w:rsidP="00874E43">
            <w:pPr>
              <w:ind w:right="143"/>
              <w:rPr>
                <w:sz w:val="28"/>
                <w:szCs w:val="28"/>
              </w:rPr>
            </w:pPr>
            <w:r w:rsidRPr="006E6899">
              <w:rPr>
                <w:sz w:val="28"/>
                <w:szCs w:val="28"/>
              </w:rPr>
              <w:t>Уметь использовать приобретённые знания и умения в практической деятельности и повседневной жизни</w:t>
            </w:r>
          </w:p>
        </w:tc>
        <w:tc>
          <w:tcPr>
            <w:tcW w:w="575" w:type="pct"/>
          </w:tcPr>
          <w:p w:rsidR="00874E43" w:rsidRPr="006E6899" w:rsidRDefault="00874E43" w:rsidP="00874E43">
            <w:pPr>
              <w:jc w:val="center"/>
              <w:rPr>
                <w:sz w:val="28"/>
                <w:szCs w:val="28"/>
              </w:rPr>
            </w:pPr>
            <w:r w:rsidRPr="006E6899">
              <w:rPr>
                <w:sz w:val="28"/>
                <w:szCs w:val="28"/>
              </w:rPr>
              <w:t>6.3</w:t>
            </w:r>
          </w:p>
        </w:tc>
        <w:tc>
          <w:tcPr>
            <w:tcW w:w="713" w:type="pct"/>
          </w:tcPr>
          <w:p w:rsidR="00874E43" w:rsidRPr="006E6899" w:rsidRDefault="00874E43" w:rsidP="00874E43">
            <w:pPr>
              <w:jc w:val="center"/>
              <w:rPr>
                <w:sz w:val="28"/>
                <w:szCs w:val="28"/>
              </w:rPr>
            </w:pPr>
            <w:r w:rsidRPr="006E6899">
              <w:rPr>
                <w:sz w:val="28"/>
                <w:szCs w:val="28"/>
              </w:rPr>
              <w:t>1.1.3</w:t>
            </w:r>
          </w:p>
        </w:tc>
        <w:tc>
          <w:tcPr>
            <w:tcW w:w="568" w:type="pct"/>
          </w:tcPr>
          <w:p w:rsidR="00874E43" w:rsidRPr="006E6899" w:rsidRDefault="00874E43" w:rsidP="00874E43">
            <w:pPr>
              <w:jc w:val="center"/>
              <w:rPr>
                <w:sz w:val="28"/>
                <w:szCs w:val="28"/>
              </w:rPr>
            </w:pPr>
            <w:r w:rsidRPr="006E6899">
              <w:rPr>
                <w:sz w:val="28"/>
                <w:szCs w:val="28"/>
              </w:rPr>
              <w:t>Б</w:t>
            </w:r>
          </w:p>
        </w:tc>
        <w:tc>
          <w:tcPr>
            <w:tcW w:w="620" w:type="pct"/>
          </w:tcPr>
          <w:p w:rsidR="00874E43" w:rsidRPr="006E6899" w:rsidRDefault="00874E43" w:rsidP="00874E43">
            <w:pPr>
              <w:jc w:val="center"/>
              <w:rPr>
                <w:sz w:val="28"/>
                <w:szCs w:val="28"/>
              </w:rPr>
            </w:pPr>
            <w:r w:rsidRPr="006E6899">
              <w:rPr>
                <w:sz w:val="28"/>
                <w:szCs w:val="28"/>
              </w:rPr>
              <w:t>1</w:t>
            </w:r>
          </w:p>
        </w:tc>
      </w:tr>
      <w:tr w:rsidR="00874E43" w:rsidRPr="006E6899" w:rsidTr="00874E43">
        <w:trPr>
          <w:cantSplit/>
          <w:jc w:val="center"/>
        </w:trPr>
        <w:tc>
          <w:tcPr>
            <w:tcW w:w="213" w:type="pct"/>
          </w:tcPr>
          <w:p w:rsidR="00874E43" w:rsidRPr="006E6899" w:rsidRDefault="00874E43" w:rsidP="00874E43">
            <w:pPr>
              <w:ind w:right="57"/>
              <w:jc w:val="center"/>
              <w:rPr>
                <w:sz w:val="28"/>
                <w:szCs w:val="28"/>
              </w:rPr>
            </w:pPr>
            <w:r w:rsidRPr="006E6899">
              <w:rPr>
                <w:sz w:val="28"/>
                <w:szCs w:val="28"/>
              </w:rPr>
              <w:t>3</w:t>
            </w:r>
          </w:p>
        </w:tc>
        <w:tc>
          <w:tcPr>
            <w:tcW w:w="2312" w:type="pct"/>
          </w:tcPr>
          <w:p w:rsidR="00874E43" w:rsidRPr="006E6899" w:rsidRDefault="00874E43" w:rsidP="00874E43">
            <w:pPr>
              <w:ind w:right="143"/>
              <w:rPr>
                <w:spacing w:val="-6"/>
                <w:sz w:val="28"/>
                <w:szCs w:val="28"/>
              </w:rPr>
            </w:pPr>
            <w:r w:rsidRPr="006E6899">
              <w:rPr>
                <w:spacing w:val="-8"/>
                <w:sz w:val="28"/>
                <w:szCs w:val="28"/>
              </w:rPr>
              <w:t>Уметь</w:t>
            </w:r>
            <w:r w:rsidRPr="006E6899">
              <w:rPr>
                <w:spacing w:val="-6"/>
                <w:sz w:val="28"/>
                <w:szCs w:val="28"/>
              </w:rPr>
              <w:t xml:space="preserve"> </w:t>
            </w:r>
            <w:r w:rsidRPr="006E6899">
              <w:rPr>
                <w:spacing w:val="-8"/>
                <w:sz w:val="28"/>
                <w:szCs w:val="28"/>
              </w:rPr>
              <w:t>решать</w:t>
            </w:r>
            <w:r w:rsidRPr="006E6899">
              <w:rPr>
                <w:spacing w:val="-6"/>
                <w:sz w:val="28"/>
                <w:szCs w:val="28"/>
              </w:rPr>
              <w:t xml:space="preserve"> </w:t>
            </w:r>
            <w:r w:rsidRPr="006E6899">
              <w:rPr>
                <w:spacing w:val="-8"/>
                <w:sz w:val="28"/>
                <w:szCs w:val="28"/>
              </w:rPr>
              <w:t>уравнения</w:t>
            </w:r>
            <w:r w:rsidRPr="006E6899">
              <w:rPr>
                <w:spacing w:val="-6"/>
                <w:sz w:val="28"/>
                <w:szCs w:val="28"/>
              </w:rPr>
              <w:t xml:space="preserve"> </w:t>
            </w:r>
            <w:r w:rsidRPr="006E6899">
              <w:rPr>
                <w:spacing w:val="-6"/>
                <w:sz w:val="28"/>
                <w:szCs w:val="28"/>
              </w:rPr>
              <w:br/>
              <w:t xml:space="preserve">и </w:t>
            </w:r>
            <w:r w:rsidRPr="006E6899">
              <w:rPr>
                <w:spacing w:val="-8"/>
                <w:sz w:val="28"/>
                <w:szCs w:val="28"/>
              </w:rPr>
              <w:t>неравенства</w:t>
            </w:r>
            <w:r w:rsidRPr="006E6899" w:rsidDel="00CE487B">
              <w:rPr>
                <w:spacing w:val="-8"/>
                <w:sz w:val="28"/>
                <w:szCs w:val="28"/>
              </w:rPr>
              <w:t xml:space="preserve"> </w:t>
            </w:r>
          </w:p>
        </w:tc>
        <w:tc>
          <w:tcPr>
            <w:tcW w:w="575" w:type="pct"/>
          </w:tcPr>
          <w:p w:rsidR="00874E43" w:rsidRPr="006E6899" w:rsidRDefault="00874E43" w:rsidP="00874E43">
            <w:pPr>
              <w:jc w:val="center"/>
              <w:rPr>
                <w:sz w:val="28"/>
                <w:szCs w:val="28"/>
              </w:rPr>
            </w:pPr>
            <w:r w:rsidRPr="006E6899">
              <w:rPr>
                <w:sz w:val="28"/>
                <w:szCs w:val="28"/>
              </w:rPr>
              <w:t>2.1</w:t>
            </w:r>
          </w:p>
        </w:tc>
        <w:tc>
          <w:tcPr>
            <w:tcW w:w="713" w:type="pct"/>
          </w:tcPr>
          <w:p w:rsidR="00874E43" w:rsidRPr="006E6899" w:rsidRDefault="00874E43" w:rsidP="00874E43">
            <w:pPr>
              <w:jc w:val="center"/>
              <w:rPr>
                <w:sz w:val="28"/>
                <w:szCs w:val="28"/>
              </w:rPr>
            </w:pPr>
            <w:r w:rsidRPr="006E6899">
              <w:rPr>
                <w:sz w:val="28"/>
                <w:szCs w:val="28"/>
              </w:rPr>
              <w:t>2.1.1–2.1.6</w:t>
            </w:r>
          </w:p>
        </w:tc>
        <w:tc>
          <w:tcPr>
            <w:tcW w:w="568" w:type="pct"/>
          </w:tcPr>
          <w:p w:rsidR="00874E43" w:rsidRPr="006E6899" w:rsidRDefault="00874E43" w:rsidP="00874E43">
            <w:pPr>
              <w:jc w:val="center"/>
              <w:rPr>
                <w:bCs/>
                <w:sz w:val="28"/>
                <w:szCs w:val="28"/>
              </w:rPr>
            </w:pPr>
            <w:r w:rsidRPr="006E6899">
              <w:rPr>
                <w:sz w:val="28"/>
                <w:szCs w:val="28"/>
              </w:rPr>
              <w:t>Б</w:t>
            </w:r>
          </w:p>
        </w:tc>
        <w:tc>
          <w:tcPr>
            <w:tcW w:w="620" w:type="pct"/>
          </w:tcPr>
          <w:p w:rsidR="00874E43" w:rsidRPr="006E6899" w:rsidRDefault="00874E43" w:rsidP="00874E43">
            <w:pPr>
              <w:jc w:val="center"/>
              <w:rPr>
                <w:sz w:val="28"/>
                <w:szCs w:val="28"/>
              </w:rPr>
            </w:pPr>
            <w:r w:rsidRPr="006E6899">
              <w:rPr>
                <w:sz w:val="28"/>
                <w:szCs w:val="28"/>
              </w:rPr>
              <w:t>1</w:t>
            </w:r>
          </w:p>
        </w:tc>
      </w:tr>
      <w:tr w:rsidR="00874E43" w:rsidRPr="006E6899" w:rsidTr="00874E43">
        <w:trPr>
          <w:cantSplit/>
          <w:jc w:val="center"/>
        </w:trPr>
        <w:tc>
          <w:tcPr>
            <w:tcW w:w="213" w:type="pct"/>
          </w:tcPr>
          <w:p w:rsidR="00874E43" w:rsidRPr="006E6899" w:rsidRDefault="00874E43" w:rsidP="00874E43">
            <w:pPr>
              <w:ind w:right="57"/>
              <w:jc w:val="center"/>
              <w:rPr>
                <w:sz w:val="28"/>
                <w:szCs w:val="28"/>
              </w:rPr>
            </w:pPr>
            <w:r w:rsidRPr="006E6899">
              <w:rPr>
                <w:sz w:val="28"/>
                <w:szCs w:val="28"/>
              </w:rPr>
              <w:t>4</w:t>
            </w:r>
          </w:p>
        </w:tc>
        <w:tc>
          <w:tcPr>
            <w:tcW w:w="2312" w:type="pct"/>
          </w:tcPr>
          <w:p w:rsidR="00874E43" w:rsidRPr="006E6899" w:rsidRDefault="00874E43" w:rsidP="00874E43">
            <w:pPr>
              <w:ind w:right="143"/>
              <w:rPr>
                <w:sz w:val="28"/>
                <w:szCs w:val="28"/>
              </w:rPr>
            </w:pPr>
            <w:r w:rsidRPr="006E6899">
              <w:rPr>
                <w:sz w:val="28"/>
                <w:szCs w:val="28"/>
              </w:rPr>
              <w:t xml:space="preserve">Уметь строить и исследовать простейшие математические модели </w:t>
            </w:r>
          </w:p>
        </w:tc>
        <w:tc>
          <w:tcPr>
            <w:tcW w:w="575" w:type="pct"/>
          </w:tcPr>
          <w:p w:rsidR="00874E43" w:rsidRPr="006E6899" w:rsidRDefault="00874E43" w:rsidP="00874E43">
            <w:pPr>
              <w:jc w:val="center"/>
              <w:rPr>
                <w:sz w:val="28"/>
                <w:szCs w:val="28"/>
              </w:rPr>
            </w:pPr>
            <w:r w:rsidRPr="006E6899">
              <w:rPr>
                <w:sz w:val="28"/>
                <w:szCs w:val="28"/>
              </w:rPr>
              <w:t>5.4</w:t>
            </w:r>
          </w:p>
        </w:tc>
        <w:tc>
          <w:tcPr>
            <w:tcW w:w="713" w:type="pct"/>
          </w:tcPr>
          <w:p w:rsidR="00874E43" w:rsidRPr="006E6899" w:rsidRDefault="00874E43" w:rsidP="00874E43">
            <w:pPr>
              <w:jc w:val="center"/>
              <w:rPr>
                <w:sz w:val="28"/>
                <w:szCs w:val="28"/>
              </w:rPr>
            </w:pPr>
            <w:r w:rsidRPr="006E6899">
              <w:rPr>
                <w:sz w:val="28"/>
                <w:szCs w:val="28"/>
              </w:rPr>
              <w:t>6.3.1</w:t>
            </w:r>
          </w:p>
        </w:tc>
        <w:tc>
          <w:tcPr>
            <w:tcW w:w="568" w:type="pct"/>
          </w:tcPr>
          <w:p w:rsidR="00874E43" w:rsidRPr="006E6899" w:rsidRDefault="00874E43" w:rsidP="00874E43">
            <w:pPr>
              <w:jc w:val="center"/>
              <w:rPr>
                <w:sz w:val="28"/>
                <w:szCs w:val="28"/>
              </w:rPr>
            </w:pPr>
            <w:r w:rsidRPr="006E6899">
              <w:rPr>
                <w:sz w:val="28"/>
                <w:szCs w:val="28"/>
              </w:rPr>
              <w:t>Б</w:t>
            </w:r>
          </w:p>
        </w:tc>
        <w:tc>
          <w:tcPr>
            <w:tcW w:w="620" w:type="pct"/>
          </w:tcPr>
          <w:p w:rsidR="00874E43" w:rsidRPr="006E6899" w:rsidRDefault="00874E43" w:rsidP="00874E43">
            <w:pPr>
              <w:jc w:val="center"/>
              <w:rPr>
                <w:sz w:val="28"/>
                <w:szCs w:val="28"/>
              </w:rPr>
            </w:pPr>
            <w:r w:rsidRPr="006E6899">
              <w:rPr>
                <w:sz w:val="28"/>
                <w:szCs w:val="28"/>
              </w:rPr>
              <w:t>1</w:t>
            </w:r>
          </w:p>
        </w:tc>
      </w:tr>
      <w:tr w:rsidR="00874E43" w:rsidRPr="006E6899" w:rsidTr="00874E43">
        <w:trPr>
          <w:cantSplit/>
          <w:jc w:val="center"/>
        </w:trPr>
        <w:tc>
          <w:tcPr>
            <w:tcW w:w="213" w:type="pct"/>
          </w:tcPr>
          <w:p w:rsidR="00874E43" w:rsidRPr="006E6899" w:rsidRDefault="00874E43" w:rsidP="00874E43">
            <w:pPr>
              <w:ind w:right="57"/>
              <w:jc w:val="center"/>
              <w:rPr>
                <w:sz w:val="28"/>
                <w:szCs w:val="28"/>
              </w:rPr>
            </w:pPr>
            <w:r w:rsidRPr="006E6899">
              <w:rPr>
                <w:sz w:val="28"/>
                <w:szCs w:val="28"/>
              </w:rPr>
              <w:t>5</w:t>
            </w:r>
          </w:p>
        </w:tc>
        <w:tc>
          <w:tcPr>
            <w:tcW w:w="2312" w:type="pct"/>
          </w:tcPr>
          <w:p w:rsidR="00874E43" w:rsidRPr="006E6899" w:rsidRDefault="00874E43" w:rsidP="00874E43">
            <w:pPr>
              <w:ind w:right="143"/>
              <w:rPr>
                <w:sz w:val="28"/>
                <w:szCs w:val="28"/>
              </w:rPr>
            </w:pPr>
            <w:r w:rsidRPr="006E6899">
              <w:rPr>
                <w:sz w:val="28"/>
                <w:szCs w:val="28"/>
              </w:rPr>
              <w:t>Уметь использовать приобретённые знания и умения в практической деятельности и повседневной жизни</w:t>
            </w:r>
          </w:p>
        </w:tc>
        <w:tc>
          <w:tcPr>
            <w:tcW w:w="575" w:type="pct"/>
          </w:tcPr>
          <w:p w:rsidR="00874E43" w:rsidRPr="006E6899" w:rsidRDefault="00874E43" w:rsidP="00874E43">
            <w:pPr>
              <w:jc w:val="center"/>
              <w:rPr>
                <w:sz w:val="28"/>
                <w:szCs w:val="28"/>
              </w:rPr>
            </w:pPr>
            <w:r w:rsidRPr="006E6899">
              <w:rPr>
                <w:sz w:val="28"/>
                <w:szCs w:val="28"/>
              </w:rPr>
              <w:t>6.2, 3.1</w:t>
            </w:r>
          </w:p>
        </w:tc>
        <w:tc>
          <w:tcPr>
            <w:tcW w:w="713" w:type="pct"/>
          </w:tcPr>
          <w:p w:rsidR="00874E43" w:rsidRPr="006E6899" w:rsidRDefault="00874E43" w:rsidP="00874E43">
            <w:pPr>
              <w:jc w:val="center"/>
              <w:rPr>
                <w:sz w:val="28"/>
                <w:szCs w:val="28"/>
              </w:rPr>
            </w:pPr>
            <w:r w:rsidRPr="006E6899">
              <w:rPr>
                <w:sz w:val="28"/>
                <w:szCs w:val="28"/>
              </w:rPr>
              <w:t>6.2.1, 3.1.3</w:t>
            </w:r>
          </w:p>
        </w:tc>
        <w:tc>
          <w:tcPr>
            <w:tcW w:w="568" w:type="pct"/>
          </w:tcPr>
          <w:p w:rsidR="00874E43" w:rsidRPr="006E6899" w:rsidRDefault="00874E43" w:rsidP="00874E43">
            <w:pPr>
              <w:jc w:val="center"/>
              <w:rPr>
                <w:sz w:val="28"/>
                <w:szCs w:val="28"/>
              </w:rPr>
            </w:pPr>
            <w:r w:rsidRPr="006E6899">
              <w:rPr>
                <w:sz w:val="28"/>
                <w:szCs w:val="28"/>
              </w:rPr>
              <w:t>Б</w:t>
            </w:r>
          </w:p>
        </w:tc>
        <w:tc>
          <w:tcPr>
            <w:tcW w:w="620" w:type="pct"/>
          </w:tcPr>
          <w:p w:rsidR="00874E43" w:rsidRPr="006E6899" w:rsidRDefault="00874E43" w:rsidP="00874E43">
            <w:pPr>
              <w:jc w:val="center"/>
              <w:rPr>
                <w:sz w:val="28"/>
                <w:szCs w:val="28"/>
              </w:rPr>
            </w:pPr>
            <w:r w:rsidRPr="006E6899">
              <w:rPr>
                <w:sz w:val="28"/>
                <w:szCs w:val="28"/>
              </w:rPr>
              <w:t>1</w:t>
            </w:r>
          </w:p>
        </w:tc>
      </w:tr>
      <w:tr w:rsidR="00874E43" w:rsidRPr="006E6899" w:rsidTr="00874E43">
        <w:trPr>
          <w:cantSplit/>
          <w:jc w:val="center"/>
        </w:trPr>
        <w:tc>
          <w:tcPr>
            <w:tcW w:w="213" w:type="pct"/>
          </w:tcPr>
          <w:p w:rsidR="00874E43" w:rsidRPr="006E6899" w:rsidRDefault="00874E43" w:rsidP="00874E43">
            <w:pPr>
              <w:ind w:right="57"/>
              <w:jc w:val="center"/>
              <w:rPr>
                <w:sz w:val="28"/>
                <w:szCs w:val="28"/>
              </w:rPr>
            </w:pPr>
            <w:r w:rsidRPr="006E6899">
              <w:rPr>
                <w:sz w:val="28"/>
                <w:szCs w:val="28"/>
              </w:rPr>
              <w:t>6</w:t>
            </w:r>
          </w:p>
        </w:tc>
        <w:tc>
          <w:tcPr>
            <w:tcW w:w="2312" w:type="pct"/>
          </w:tcPr>
          <w:p w:rsidR="00874E43" w:rsidRPr="006E6899" w:rsidRDefault="00874E43" w:rsidP="00874E43">
            <w:pPr>
              <w:ind w:right="143"/>
              <w:rPr>
                <w:sz w:val="28"/>
                <w:szCs w:val="28"/>
              </w:rPr>
            </w:pPr>
            <w:r w:rsidRPr="006E6899">
              <w:rPr>
                <w:sz w:val="28"/>
                <w:szCs w:val="28"/>
              </w:rPr>
              <w:t xml:space="preserve">Уметь выполнять вычисления </w:t>
            </w:r>
            <w:r w:rsidRPr="006E6899">
              <w:rPr>
                <w:sz w:val="28"/>
                <w:szCs w:val="28"/>
              </w:rPr>
              <w:br/>
              <w:t xml:space="preserve">и преобразования </w:t>
            </w:r>
          </w:p>
        </w:tc>
        <w:tc>
          <w:tcPr>
            <w:tcW w:w="575" w:type="pct"/>
          </w:tcPr>
          <w:p w:rsidR="00874E43" w:rsidRPr="006E6899" w:rsidRDefault="00874E43" w:rsidP="00874E43">
            <w:pPr>
              <w:jc w:val="center"/>
              <w:rPr>
                <w:sz w:val="28"/>
                <w:szCs w:val="28"/>
              </w:rPr>
            </w:pPr>
            <w:r w:rsidRPr="006E6899">
              <w:rPr>
                <w:sz w:val="28"/>
                <w:szCs w:val="28"/>
              </w:rPr>
              <w:t>1.1</w:t>
            </w:r>
          </w:p>
        </w:tc>
        <w:tc>
          <w:tcPr>
            <w:tcW w:w="713" w:type="pct"/>
          </w:tcPr>
          <w:p w:rsidR="00874E43" w:rsidRPr="006E6899" w:rsidRDefault="00874E43" w:rsidP="00874E43">
            <w:pPr>
              <w:jc w:val="center"/>
              <w:rPr>
                <w:sz w:val="28"/>
                <w:szCs w:val="28"/>
              </w:rPr>
            </w:pPr>
            <w:r w:rsidRPr="006E6899">
              <w:rPr>
                <w:sz w:val="28"/>
                <w:szCs w:val="28"/>
              </w:rPr>
              <w:t>1.1.–1.4</w:t>
            </w:r>
          </w:p>
        </w:tc>
        <w:tc>
          <w:tcPr>
            <w:tcW w:w="568" w:type="pct"/>
          </w:tcPr>
          <w:p w:rsidR="00874E43" w:rsidRPr="006E6899" w:rsidRDefault="00874E43" w:rsidP="00874E43">
            <w:pPr>
              <w:jc w:val="center"/>
              <w:rPr>
                <w:bCs/>
                <w:sz w:val="28"/>
                <w:szCs w:val="28"/>
              </w:rPr>
            </w:pPr>
            <w:r w:rsidRPr="006E6899">
              <w:rPr>
                <w:sz w:val="28"/>
                <w:szCs w:val="28"/>
              </w:rPr>
              <w:t>Б</w:t>
            </w:r>
          </w:p>
        </w:tc>
        <w:tc>
          <w:tcPr>
            <w:tcW w:w="620" w:type="pct"/>
          </w:tcPr>
          <w:p w:rsidR="00874E43" w:rsidRPr="006E6899" w:rsidRDefault="00874E43" w:rsidP="00874E43">
            <w:pPr>
              <w:jc w:val="center"/>
              <w:rPr>
                <w:sz w:val="28"/>
                <w:szCs w:val="28"/>
              </w:rPr>
            </w:pPr>
            <w:r w:rsidRPr="006E6899">
              <w:rPr>
                <w:sz w:val="28"/>
                <w:szCs w:val="28"/>
              </w:rPr>
              <w:t>1</w:t>
            </w:r>
          </w:p>
        </w:tc>
      </w:tr>
      <w:tr w:rsidR="00874E43" w:rsidRPr="006E6899" w:rsidTr="00874E43">
        <w:trPr>
          <w:cantSplit/>
          <w:jc w:val="center"/>
        </w:trPr>
        <w:tc>
          <w:tcPr>
            <w:tcW w:w="213" w:type="pct"/>
          </w:tcPr>
          <w:p w:rsidR="00874E43" w:rsidRPr="006E6899" w:rsidRDefault="00874E43" w:rsidP="00874E43">
            <w:pPr>
              <w:ind w:right="57"/>
              <w:jc w:val="center"/>
              <w:rPr>
                <w:sz w:val="28"/>
                <w:szCs w:val="28"/>
              </w:rPr>
            </w:pPr>
            <w:r w:rsidRPr="006E6899">
              <w:rPr>
                <w:sz w:val="28"/>
                <w:szCs w:val="28"/>
              </w:rPr>
              <w:t>7</w:t>
            </w:r>
          </w:p>
        </w:tc>
        <w:tc>
          <w:tcPr>
            <w:tcW w:w="2312" w:type="pct"/>
          </w:tcPr>
          <w:p w:rsidR="00874E43" w:rsidRPr="006E6899" w:rsidRDefault="00874E43" w:rsidP="00874E43">
            <w:pPr>
              <w:ind w:right="143"/>
              <w:rPr>
                <w:sz w:val="28"/>
                <w:szCs w:val="28"/>
              </w:rPr>
            </w:pPr>
            <w:r w:rsidRPr="006E6899">
              <w:rPr>
                <w:sz w:val="28"/>
                <w:szCs w:val="28"/>
              </w:rPr>
              <w:t xml:space="preserve">Уметь выполнять действия </w:t>
            </w:r>
            <w:r w:rsidRPr="006E6899">
              <w:rPr>
                <w:sz w:val="28"/>
                <w:szCs w:val="28"/>
              </w:rPr>
              <w:br/>
              <w:t>с геометрическими фигурами</w:t>
            </w:r>
            <w:r w:rsidRPr="006E6899" w:rsidDel="00CE487B">
              <w:rPr>
                <w:sz w:val="28"/>
                <w:szCs w:val="28"/>
              </w:rPr>
              <w:t xml:space="preserve"> </w:t>
            </w:r>
          </w:p>
        </w:tc>
        <w:tc>
          <w:tcPr>
            <w:tcW w:w="575" w:type="pct"/>
          </w:tcPr>
          <w:p w:rsidR="00874E43" w:rsidRPr="006E6899" w:rsidRDefault="00874E43" w:rsidP="00874E43">
            <w:pPr>
              <w:jc w:val="center"/>
              <w:rPr>
                <w:sz w:val="28"/>
                <w:szCs w:val="28"/>
              </w:rPr>
            </w:pPr>
            <w:r w:rsidRPr="006E6899">
              <w:rPr>
                <w:sz w:val="28"/>
                <w:szCs w:val="28"/>
              </w:rPr>
              <w:t>4.1</w:t>
            </w:r>
          </w:p>
        </w:tc>
        <w:tc>
          <w:tcPr>
            <w:tcW w:w="713" w:type="pct"/>
          </w:tcPr>
          <w:p w:rsidR="00874E43" w:rsidRPr="006E6899" w:rsidRDefault="00874E43" w:rsidP="00874E43">
            <w:pPr>
              <w:jc w:val="center"/>
              <w:rPr>
                <w:sz w:val="28"/>
                <w:szCs w:val="28"/>
              </w:rPr>
            </w:pPr>
            <w:r w:rsidRPr="006E6899">
              <w:rPr>
                <w:sz w:val="28"/>
                <w:szCs w:val="28"/>
              </w:rPr>
              <w:t>5.1.1–5.1.5, 5.5.1, 5.5.3, 5.5.5</w:t>
            </w:r>
          </w:p>
        </w:tc>
        <w:tc>
          <w:tcPr>
            <w:tcW w:w="568" w:type="pct"/>
          </w:tcPr>
          <w:p w:rsidR="00874E43" w:rsidRPr="006E6899" w:rsidRDefault="00874E43" w:rsidP="00874E43">
            <w:pPr>
              <w:jc w:val="center"/>
              <w:rPr>
                <w:bCs/>
                <w:sz w:val="28"/>
                <w:szCs w:val="28"/>
              </w:rPr>
            </w:pPr>
            <w:r w:rsidRPr="006E6899">
              <w:rPr>
                <w:sz w:val="28"/>
                <w:szCs w:val="28"/>
              </w:rPr>
              <w:t>Б</w:t>
            </w:r>
          </w:p>
        </w:tc>
        <w:tc>
          <w:tcPr>
            <w:tcW w:w="620" w:type="pct"/>
          </w:tcPr>
          <w:p w:rsidR="00874E43" w:rsidRPr="006E6899" w:rsidRDefault="00874E43" w:rsidP="00874E43">
            <w:pPr>
              <w:jc w:val="center"/>
              <w:rPr>
                <w:sz w:val="28"/>
                <w:szCs w:val="28"/>
              </w:rPr>
            </w:pPr>
            <w:r w:rsidRPr="006E6899">
              <w:rPr>
                <w:sz w:val="28"/>
                <w:szCs w:val="28"/>
              </w:rPr>
              <w:t>1</w:t>
            </w:r>
          </w:p>
        </w:tc>
      </w:tr>
      <w:tr w:rsidR="00874E43" w:rsidRPr="006E6899" w:rsidTr="00874E43">
        <w:trPr>
          <w:cantSplit/>
          <w:jc w:val="center"/>
        </w:trPr>
        <w:tc>
          <w:tcPr>
            <w:tcW w:w="213" w:type="pct"/>
          </w:tcPr>
          <w:p w:rsidR="00874E43" w:rsidRPr="006E6899" w:rsidRDefault="00874E43" w:rsidP="00874E43">
            <w:pPr>
              <w:ind w:right="57"/>
              <w:jc w:val="center"/>
              <w:rPr>
                <w:sz w:val="28"/>
                <w:szCs w:val="28"/>
              </w:rPr>
            </w:pPr>
            <w:r w:rsidRPr="006E6899">
              <w:rPr>
                <w:sz w:val="28"/>
                <w:szCs w:val="28"/>
              </w:rPr>
              <w:t>8</w:t>
            </w:r>
          </w:p>
        </w:tc>
        <w:tc>
          <w:tcPr>
            <w:tcW w:w="2312" w:type="pct"/>
          </w:tcPr>
          <w:p w:rsidR="00874E43" w:rsidRPr="006E6899" w:rsidRDefault="00874E43" w:rsidP="00874E43">
            <w:pPr>
              <w:ind w:right="143"/>
              <w:rPr>
                <w:sz w:val="28"/>
                <w:szCs w:val="28"/>
              </w:rPr>
            </w:pPr>
            <w:r w:rsidRPr="006E6899">
              <w:rPr>
                <w:sz w:val="28"/>
                <w:szCs w:val="28"/>
              </w:rPr>
              <w:t xml:space="preserve">Уметь строить и исследовать простейшие математические модели </w:t>
            </w:r>
          </w:p>
        </w:tc>
        <w:tc>
          <w:tcPr>
            <w:tcW w:w="575" w:type="pct"/>
          </w:tcPr>
          <w:p w:rsidR="00874E43" w:rsidRPr="006E6899" w:rsidRDefault="00874E43" w:rsidP="00874E43">
            <w:pPr>
              <w:jc w:val="center"/>
              <w:rPr>
                <w:sz w:val="28"/>
                <w:szCs w:val="28"/>
              </w:rPr>
            </w:pPr>
            <w:r w:rsidRPr="006E6899">
              <w:rPr>
                <w:sz w:val="28"/>
                <w:szCs w:val="28"/>
              </w:rPr>
              <w:t>4.1, 5.2</w:t>
            </w:r>
          </w:p>
        </w:tc>
        <w:tc>
          <w:tcPr>
            <w:tcW w:w="713" w:type="pct"/>
          </w:tcPr>
          <w:p w:rsidR="00874E43" w:rsidRPr="006E6899" w:rsidRDefault="00874E43" w:rsidP="00874E43">
            <w:pPr>
              <w:ind w:left="-15" w:right="-108"/>
              <w:jc w:val="center"/>
              <w:rPr>
                <w:sz w:val="28"/>
                <w:szCs w:val="28"/>
              </w:rPr>
            </w:pPr>
            <w:r w:rsidRPr="006E6899">
              <w:rPr>
                <w:sz w:val="28"/>
                <w:szCs w:val="28"/>
              </w:rPr>
              <w:t>5.1.1–5.1.3, 5.5.1, 5.5.3, 5.5.5</w:t>
            </w:r>
          </w:p>
        </w:tc>
        <w:tc>
          <w:tcPr>
            <w:tcW w:w="568" w:type="pct"/>
          </w:tcPr>
          <w:p w:rsidR="00874E43" w:rsidRPr="006E6899" w:rsidRDefault="00874E43" w:rsidP="00874E43">
            <w:pPr>
              <w:jc w:val="center"/>
              <w:rPr>
                <w:bCs/>
                <w:sz w:val="28"/>
                <w:szCs w:val="28"/>
              </w:rPr>
            </w:pPr>
            <w:r w:rsidRPr="006E6899">
              <w:rPr>
                <w:sz w:val="28"/>
                <w:szCs w:val="28"/>
              </w:rPr>
              <w:t>Б</w:t>
            </w:r>
          </w:p>
        </w:tc>
        <w:tc>
          <w:tcPr>
            <w:tcW w:w="620" w:type="pct"/>
          </w:tcPr>
          <w:p w:rsidR="00874E43" w:rsidRPr="006E6899" w:rsidRDefault="00874E43" w:rsidP="00874E43">
            <w:pPr>
              <w:jc w:val="center"/>
              <w:rPr>
                <w:sz w:val="28"/>
                <w:szCs w:val="28"/>
              </w:rPr>
            </w:pPr>
            <w:r w:rsidRPr="006E6899">
              <w:rPr>
                <w:sz w:val="28"/>
                <w:szCs w:val="28"/>
              </w:rPr>
              <w:t>1</w:t>
            </w:r>
          </w:p>
        </w:tc>
      </w:tr>
      <w:tr w:rsidR="00874E43" w:rsidRPr="006E6899" w:rsidTr="00874E43">
        <w:trPr>
          <w:cantSplit/>
          <w:jc w:val="center"/>
        </w:trPr>
        <w:tc>
          <w:tcPr>
            <w:tcW w:w="213" w:type="pct"/>
          </w:tcPr>
          <w:p w:rsidR="00874E43" w:rsidRPr="006E6899" w:rsidRDefault="00874E43" w:rsidP="00874E43">
            <w:pPr>
              <w:ind w:right="57"/>
              <w:jc w:val="center"/>
              <w:rPr>
                <w:sz w:val="28"/>
                <w:szCs w:val="28"/>
              </w:rPr>
            </w:pPr>
            <w:r w:rsidRPr="006E6899">
              <w:rPr>
                <w:sz w:val="28"/>
                <w:szCs w:val="28"/>
              </w:rPr>
              <w:t>9</w:t>
            </w:r>
          </w:p>
        </w:tc>
        <w:tc>
          <w:tcPr>
            <w:tcW w:w="2312" w:type="pct"/>
          </w:tcPr>
          <w:p w:rsidR="00874E43" w:rsidRPr="006E6899" w:rsidRDefault="00874E43" w:rsidP="00874E43">
            <w:pPr>
              <w:ind w:right="143"/>
              <w:rPr>
                <w:sz w:val="28"/>
                <w:szCs w:val="28"/>
              </w:rPr>
            </w:pPr>
            <w:r w:rsidRPr="006E6899">
              <w:rPr>
                <w:sz w:val="28"/>
                <w:szCs w:val="28"/>
              </w:rPr>
              <w:t>Уметь выполнять действия</w:t>
            </w:r>
            <w:r w:rsidRPr="006E6899">
              <w:rPr>
                <w:sz w:val="28"/>
                <w:szCs w:val="28"/>
              </w:rPr>
              <w:br/>
              <w:t xml:space="preserve">с функциями </w:t>
            </w:r>
          </w:p>
        </w:tc>
        <w:tc>
          <w:tcPr>
            <w:tcW w:w="575" w:type="pct"/>
          </w:tcPr>
          <w:p w:rsidR="00874E43" w:rsidRPr="006E6899" w:rsidRDefault="00874E43" w:rsidP="00874E43">
            <w:pPr>
              <w:ind w:right="-20"/>
              <w:jc w:val="center"/>
              <w:rPr>
                <w:sz w:val="28"/>
                <w:szCs w:val="28"/>
              </w:rPr>
            </w:pPr>
            <w:r w:rsidRPr="006E6899">
              <w:rPr>
                <w:sz w:val="28"/>
                <w:szCs w:val="28"/>
              </w:rPr>
              <w:t>3.1–3.3</w:t>
            </w:r>
          </w:p>
        </w:tc>
        <w:tc>
          <w:tcPr>
            <w:tcW w:w="713" w:type="pct"/>
          </w:tcPr>
          <w:p w:rsidR="00874E43" w:rsidRPr="006E6899" w:rsidRDefault="00874E43" w:rsidP="00874E43">
            <w:pPr>
              <w:jc w:val="center"/>
              <w:rPr>
                <w:sz w:val="28"/>
                <w:szCs w:val="28"/>
              </w:rPr>
            </w:pPr>
            <w:r w:rsidRPr="006E6899">
              <w:rPr>
                <w:sz w:val="28"/>
                <w:szCs w:val="28"/>
              </w:rPr>
              <w:t>4.1–4.3</w:t>
            </w:r>
          </w:p>
        </w:tc>
        <w:tc>
          <w:tcPr>
            <w:tcW w:w="568" w:type="pct"/>
          </w:tcPr>
          <w:p w:rsidR="00874E43" w:rsidRPr="006E6899" w:rsidRDefault="00874E43" w:rsidP="00874E43">
            <w:pPr>
              <w:jc w:val="center"/>
              <w:rPr>
                <w:bCs/>
                <w:sz w:val="28"/>
                <w:szCs w:val="28"/>
              </w:rPr>
            </w:pPr>
            <w:r w:rsidRPr="006E6899">
              <w:rPr>
                <w:sz w:val="28"/>
                <w:szCs w:val="28"/>
              </w:rPr>
              <w:t>Б</w:t>
            </w:r>
          </w:p>
        </w:tc>
        <w:tc>
          <w:tcPr>
            <w:tcW w:w="620" w:type="pct"/>
          </w:tcPr>
          <w:p w:rsidR="00874E43" w:rsidRPr="006E6899" w:rsidRDefault="00874E43" w:rsidP="00874E43">
            <w:pPr>
              <w:jc w:val="center"/>
              <w:rPr>
                <w:sz w:val="28"/>
                <w:szCs w:val="28"/>
              </w:rPr>
            </w:pPr>
            <w:r w:rsidRPr="006E6899">
              <w:rPr>
                <w:sz w:val="28"/>
                <w:szCs w:val="28"/>
              </w:rPr>
              <w:t>1</w:t>
            </w:r>
          </w:p>
        </w:tc>
      </w:tr>
      <w:tr w:rsidR="00874E43" w:rsidRPr="006E6899" w:rsidTr="00874E43">
        <w:trPr>
          <w:cantSplit/>
          <w:jc w:val="center"/>
        </w:trPr>
        <w:tc>
          <w:tcPr>
            <w:tcW w:w="213" w:type="pct"/>
          </w:tcPr>
          <w:p w:rsidR="00874E43" w:rsidRPr="006E6899" w:rsidRDefault="00874E43" w:rsidP="00874E43">
            <w:pPr>
              <w:ind w:right="57"/>
              <w:jc w:val="center"/>
              <w:rPr>
                <w:sz w:val="28"/>
                <w:szCs w:val="28"/>
              </w:rPr>
            </w:pPr>
            <w:r w:rsidRPr="006E6899">
              <w:rPr>
                <w:sz w:val="28"/>
                <w:szCs w:val="28"/>
              </w:rPr>
              <w:t>10</w:t>
            </w:r>
          </w:p>
        </w:tc>
        <w:tc>
          <w:tcPr>
            <w:tcW w:w="2312" w:type="pct"/>
          </w:tcPr>
          <w:p w:rsidR="00874E43" w:rsidRPr="006E6899" w:rsidRDefault="00874E43" w:rsidP="00874E43">
            <w:pPr>
              <w:ind w:right="143"/>
              <w:rPr>
                <w:sz w:val="28"/>
                <w:szCs w:val="28"/>
              </w:rPr>
            </w:pPr>
            <w:r w:rsidRPr="006E6899">
              <w:rPr>
                <w:sz w:val="28"/>
                <w:szCs w:val="28"/>
              </w:rPr>
              <w:t>Уметь строить и исследовать простейшие математические модели</w:t>
            </w:r>
          </w:p>
        </w:tc>
        <w:tc>
          <w:tcPr>
            <w:tcW w:w="575" w:type="pct"/>
          </w:tcPr>
          <w:p w:rsidR="00874E43" w:rsidRPr="006E6899" w:rsidRDefault="00874E43" w:rsidP="00874E43">
            <w:pPr>
              <w:jc w:val="center"/>
              <w:rPr>
                <w:sz w:val="28"/>
                <w:szCs w:val="28"/>
              </w:rPr>
            </w:pPr>
            <w:r w:rsidRPr="006E6899">
              <w:rPr>
                <w:sz w:val="28"/>
                <w:szCs w:val="28"/>
              </w:rPr>
              <w:t>5.1</w:t>
            </w:r>
          </w:p>
        </w:tc>
        <w:tc>
          <w:tcPr>
            <w:tcW w:w="713" w:type="pct"/>
          </w:tcPr>
          <w:p w:rsidR="00874E43" w:rsidRPr="006E6899" w:rsidRDefault="00874E43" w:rsidP="00874E43">
            <w:pPr>
              <w:jc w:val="center"/>
              <w:rPr>
                <w:sz w:val="28"/>
                <w:szCs w:val="28"/>
              </w:rPr>
            </w:pPr>
            <w:r w:rsidRPr="006E6899">
              <w:rPr>
                <w:sz w:val="28"/>
                <w:szCs w:val="28"/>
              </w:rPr>
              <w:t>2.1, 2.2</w:t>
            </w:r>
          </w:p>
        </w:tc>
        <w:tc>
          <w:tcPr>
            <w:tcW w:w="568" w:type="pct"/>
          </w:tcPr>
          <w:p w:rsidR="00874E43" w:rsidRPr="006E6899" w:rsidRDefault="00874E43" w:rsidP="00874E43">
            <w:pPr>
              <w:jc w:val="center"/>
              <w:rPr>
                <w:bCs/>
                <w:sz w:val="28"/>
                <w:szCs w:val="28"/>
              </w:rPr>
            </w:pPr>
            <w:r w:rsidRPr="006E6899">
              <w:rPr>
                <w:bCs/>
                <w:sz w:val="28"/>
                <w:szCs w:val="28"/>
              </w:rPr>
              <w:t>П</w:t>
            </w:r>
          </w:p>
        </w:tc>
        <w:tc>
          <w:tcPr>
            <w:tcW w:w="620" w:type="pct"/>
          </w:tcPr>
          <w:p w:rsidR="00874E43" w:rsidRPr="006E6899" w:rsidRDefault="00874E43" w:rsidP="00874E43">
            <w:pPr>
              <w:jc w:val="center"/>
              <w:rPr>
                <w:sz w:val="28"/>
                <w:szCs w:val="28"/>
              </w:rPr>
            </w:pPr>
            <w:r w:rsidRPr="006E6899">
              <w:rPr>
                <w:sz w:val="28"/>
                <w:szCs w:val="28"/>
              </w:rPr>
              <w:t>1</w:t>
            </w:r>
          </w:p>
        </w:tc>
      </w:tr>
      <w:tr w:rsidR="00874E43" w:rsidRPr="006E6899" w:rsidTr="00874E43">
        <w:trPr>
          <w:cantSplit/>
          <w:jc w:val="center"/>
        </w:trPr>
        <w:tc>
          <w:tcPr>
            <w:tcW w:w="213" w:type="pct"/>
          </w:tcPr>
          <w:p w:rsidR="00874E43" w:rsidRPr="006E6899" w:rsidRDefault="00874E43" w:rsidP="00874E43">
            <w:pPr>
              <w:jc w:val="center"/>
              <w:rPr>
                <w:sz w:val="28"/>
                <w:szCs w:val="28"/>
              </w:rPr>
            </w:pPr>
            <w:bookmarkStart w:id="25" w:name="_Hlk226957634"/>
            <w:r w:rsidRPr="006E6899">
              <w:rPr>
                <w:sz w:val="28"/>
                <w:szCs w:val="28"/>
              </w:rPr>
              <w:t>11</w:t>
            </w:r>
          </w:p>
        </w:tc>
        <w:tc>
          <w:tcPr>
            <w:tcW w:w="2312" w:type="pct"/>
          </w:tcPr>
          <w:p w:rsidR="00874E43" w:rsidRPr="006E6899" w:rsidRDefault="00874E43" w:rsidP="00874E43">
            <w:pPr>
              <w:ind w:right="143"/>
              <w:rPr>
                <w:sz w:val="28"/>
                <w:szCs w:val="28"/>
              </w:rPr>
            </w:pPr>
            <w:r w:rsidRPr="006E6899">
              <w:rPr>
                <w:sz w:val="28"/>
                <w:szCs w:val="28"/>
              </w:rPr>
              <w:t xml:space="preserve">Уметь решать уравнения </w:t>
            </w:r>
            <w:r w:rsidRPr="006E6899">
              <w:rPr>
                <w:sz w:val="28"/>
                <w:szCs w:val="28"/>
              </w:rPr>
              <w:br/>
              <w:t>и неравенства</w:t>
            </w:r>
          </w:p>
        </w:tc>
        <w:tc>
          <w:tcPr>
            <w:tcW w:w="575" w:type="pct"/>
          </w:tcPr>
          <w:p w:rsidR="00874E43" w:rsidRPr="006E6899" w:rsidRDefault="00874E43" w:rsidP="00874E43">
            <w:pPr>
              <w:jc w:val="center"/>
              <w:rPr>
                <w:sz w:val="28"/>
                <w:szCs w:val="28"/>
              </w:rPr>
            </w:pPr>
            <w:r w:rsidRPr="006E6899">
              <w:rPr>
                <w:sz w:val="28"/>
                <w:szCs w:val="28"/>
              </w:rPr>
              <w:t>2.1–2.3</w:t>
            </w:r>
          </w:p>
        </w:tc>
        <w:tc>
          <w:tcPr>
            <w:tcW w:w="713" w:type="pct"/>
          </w:tcPr>
          <w:p w:rsidR="00874E43" w:rsidRPr="006E6899" w:rsidRDefault="00874E43" w:rsidP="00874E43">
            <w:pPr>
              <w:jc w:val="center"/>
              <w:rPr>
                <w:sz w:val="28"/>
                <w:szCs w:val="28"/>
              </w:rPr>
            </w:pPr>
            <w:r w:rsidRPr="006E6899">
              <w:rPr>
                <w:sz w:val="28"/>
                <w:szCs w:val="28"/>
              </w:rPr>
              <w:t>2.1, 2.2</w:t>
            </w:r>
          </w:p>
        </w:tc>
        <w:tc>
          <w:tcPr>
            <w:tcW w:w="568" w:type="pct"/>
          </w:tcPr>
          <w:p w:rsidR="00874E43" w:rsidRPr="006E6899" w:rsidRDefault="00874E43" w:rsidP="00874E43">
            <w:pPr>
              <w:jc w:val="center"/>
              <w:rPr>
                <w:sz w:val="28"/>
                <w:szCs w:val="28"/>
              </w:rPr>
            </w:pPr>
            <w:r w:rsidRPr="006E6899">
              <w:rPr>
                <w:bCs/>
                <w:sz w:val="28"/>
                <w:szCs w:val="28"/>
              </w:rPr>
              <w:t>П</w:t>
            </w:r>
          </w:p>
        </w:tc>
        <w:tc>
          <w:tcPr>
            <w:tcW w:w="620" w:type="pct"/>
          </w:tcPr>
          <w:p w:rsidR="00874E43" w:rsidRPr="006E6899" w:rsidRDefault="00874E43" w:rsidP="00874E43">
            <w:pPr>
              <w:jc w:val="center"/>
              <w:rPr>
                <w:sz w:val="28"/>
                <w:szCs w:val="28"/>
              </w:rPr>
            </w:pPr>
            <w:r w:rsidRPr="006E6899">
              <w:rPr>
                <w:sz w:val="28"/>
                <w:szCs w:val="28"/>
              </w:rPr>
              <w:t>2</w:t>
            </w:r>
          </w:p>
        </w:tc>
      </w:tr>
      <w:bookmarkEnd w:id="25"/>
      <w:tr w:rsidR="00874E43" w:rsidRPr="006E6899" w:rsidTr="00874E43">
        <w:trPr>
          <w:cantSplit/>
          <w:trHeight w:val="90"/>
          <w:jc w:val="center"/>
        </w:trPr>
        <w:tc>
          <w:tcPr>
            <w:tcW w:w="213" w:type="pct"/>
          </w:tcPr>
          <w:p w:rsidR="00874E43" w:rsidRPr="006E6899" w:rsidRDefault="00874E43" w:rsidP="00874E43">
            <w:pPr>
              <w:jc w:val="center"/>
              <w:rPr>
                <w:sz w:val="28"/>
                <w:szCs w:val="28"/>
              </w:rPr>
            </w:pPr>
            <w:r w:rsidRPr="006E6899">
              <w:rPr>
                <w:sz w:val="28"/>
                <w:szCs w:val="28"/>
              </w:rPr>
              <w:lastRenderedPageBreak/>
              <w:t>12</w:t>
            </w:r>
          </w:p>
        </w:tc>
        <w:tc>
          <w:tcPr>
            <w:tcW w:w="2312" w:type="pct"/>
          </w:tcPr>
          <w:p w:rsidR="00874E43" w:rsidRPr="006E6899" w:rsidRDefault="00874E43" w:rsidP="00874E43">
            <w:pPr>
              <w:ind w:right="143"/>
              <w:rPr>
                <w:sz w:val="28"/>
                <w:szCs w:val="28"/>
              </w:rPr>
            </w:pPr>
            <w:r w:rsidRPr="006E6899">
              <w:rPr>
                <w:sz w:val="28"/>
                <w:szCs w:val="28"/>
              </w:rPr>
              <w:t xml:space="preserve">Уметь выполнять действия </w:t>
            </w:r>
            <w:r w:rsidRPr="006E6899">
              <w:rPr>
                <w:sz w:val="28"/>
                <w:szCs w:val="28"/>
              </w:rPr>
              <w:br/>
              <w:t>с геометрическими фигурами, координатами и векторами</w:t>
            </w:r>
          </w:p>
        </w:tc>
        <w:tc>
          <w:tcPr>
            <w:tcW w:w="575" w:type="pct"/>
          </w:tcPr>
          <w:p w:rsidR="00874E43" w:rsidRPr="006E6899" w:rsidRDefault="00874E43" w:rsidP="00874E43">
            <w:pPr>
              <w:jc w:val="center"/>
              <w:rPr>
                <w:sz w:val="28"/>
                <w:szCs w:val="28"/>
              </w:rPr>
            </w:pPr>
            <w:r w:rsidRPr="006E6899">
              <w:rPr>
                <w:sz w:val="28"/>
                <w:szCs w:val="28"/>
              </w:rPr>
              <w:t>4.2, 4.3, 5.2, 5.3</w:t>
            </w:r>
          </w:p>
        </w:tc>
        <w:tc>
          <w:tcPr>
            <w:tcW w:w="713" w:type="pct"/>
          </w:tcPr>
          <w:p w:rsidR="00874E43" w:rsidRPr="006E6899" w:rsidRDefault="00874E43" w:rsidP="00874E43">
            <w:pPr>
              <w:jc w:val="center"/>
              <w:rPr>
                <w:sz w:val="28"/>
                <w:szCs w:val="28"/>
              </w:rPr>
            </w:pPr>
            <w:r w:rsidRPr="006E6899">
              <w:rPr>
                <w:sz w:val="28"/>
                <w:szCs w:val="28"/>
              </w:rPr>
              <w:t>5.2–5.6</w:t>
            </w:r>
          </w:p>
        </w:tc>
        <w:tc>
          <w:tcPr>
            <w:tcW w:w="568" w:type="pct"/>
          </w:tcPr>
          <w:p w:rsidR="00874E43" w:rsidRPr="006E6899" w:rsidRDefault="00874E43" w:rsidP="00874E43">
            <w:pPr>
              <w:jc w:val="center"/>
              <w:rPr>
                <w:bCs/>
                <w:sz w:val="28"/>
                <w:szCs w:val="28"/>
              </w:rPr>
            </w:pPr>
            <w:r w:rsidRPr="006E6899">
              <w:rPr>
                <w:bCs/>
                <w:sz w:val="28"/>
                <w:szCs w:val="28"/>
              </w:rPr>
              <w:t>П</w:t>
            </w:r>
          </w:p>
        </w:tc>
        <w:tc>
          <w:tcPr>
            <w:tcW w:w="620" w:type="pct"/>
          </w:tcPr>
          <w:p w:rsidR="00874E43" w:rsidRPr="006E6899" w:rsidRDefault="00874E43" w:rsidP="00874E43">
            <w:pPr>
              <w:jc w:val="center"/>
              <w:rPr>
                <w:sz w:val="28"/>
                <w:szCs w:val="28"/>
              </w:rPr>
            </w:pPr>
            <w:r w:rsidRPr="006E6899">
              <w:rPr>
                <w:sz w:val="28"/>
                <w:szCs w:val="28"/>
              </w:rPr>
              <w:t>2</w:t>
            </w:r>
          </w:p>
        </w:tc>
      </w:tr>
    </w:tbl>
    <w:p w:rsidR="00874E43" w:rsidRPr="006E6899" w:rsidRDefault="00874E43" w:rsidP="00874E43">
      <w:pPr>
        <w:keepNext/>
        <w:keepLines/>
        <w:shd w:val="clear" w:color="000000" w:fill="auto"/>
        <w:jc w:val="center"/>
        <w:rPr>
          <w:sz w:val="28"/>
          <w:szCs w:val="28"/>
        </w:rPr>
      </w:pPr>
      <w:r w:rsidRPr="006E6899">
        <w:rPr>
          <w:sz w:val="28"/>
          <w:szCs w:val="28"/>
        </w:rPr>
        <w:t xml:space="preserve"> </w:t>
      </w:r>
    </w:p>
    <w:p w:rsidR="00874E43" w:rsidRPr="006E6899" w:rsidRDefault="00874E43" w:rsidP="00874E43">
      <w:pPr>
        <w:pStyle w:val="3"/>
        <w:ind w:firstLine="709"/>
        <w:jc w:val="both"/>
        <w:rPr>
          <w:rFonts w:ascii="Times New Roman" w:hAnsi="Times New Roman" w:cs="Times New Roman"/>
          <w:color w:val="auto"/>
          <w:sz w:val="28"/>
          <w:szCs w:val="28"/>
        </w:rPr>
      </w:pPr>
      <w:bookmarkStart w:id="26" w:name="_Toc435456143"/>
      <w:r w:rsidRPr="006E6899">
        <w:rPr>
          <w:rFonts w:ascii="Times New Roman" w:hAnsi="Times New Roman" w:cs="Times New Roman"/>
          <w:color w:val="auto"/>
          <w:sz w:val="28"/>
          <w:szCs w:val="28"/>
        </w:rPr>
        <w:t>Характеристика экзаменационного материала ГВЭ-11 по математике (письменная форма), маркированного  буквой «К»</w:t>
      </w:r>
      <w:bookmarkEnd w:id="26"/>
    </w:p>
    <w:p w:rsidR="006E6899" w:rsidRPr="006E6899" w:rsidRDefault="006E6899" w:rsidP="006E6899">
      <w:pPr>
        <w:rPr>
          <w:sz w:val="28"/>
          <w:szCs w:val="28"/>
        </w:rPr>
      </w:pPr>
    </w:p>
    <w:p w:rsidR="006E6899" w:rsidRPr="006E6899" w:rsidRDefault="006E6899" w:rsidP="006E6899">
      <w:pPr>
        <w:rPr>
          <w:sz w:val="28"/>
          <w:szCs w:val="28"/>
        </w:rPr>
      </w:pPr>
    </w:p>
    <w:p w:rsidR="00874E43" w:rsidRPr="006E6899" w:rsidRDefault="00874E43" w:rsidP="00874E43">
      <w:pPr>
        <w:ind w:firstLine="709"/>
        <w:jc w:val="both"/>
        <w:rPr>
          <w:sz w:val="28"/>
          <w:szCs w:val="28"/>
        </w:rPr>
      </w:pPr>
      <w:r w:rsidRPr="006E6899">
        <w:rPr>
          <w:sz w:val="28"/>
          <w:szCs w:val="28"/>
        </w:rPr>
        <w:t xml:space="preserve">Каждый вариант экзаменационной работы (маркирован буквой «К») содержит  10 заданий с кратким ответом, в которых необходимо записать ответ в виде целого числа или конечной десятичной дроби. </w:t>
      </w:r>
    </w:p>
    <w:p w:rsidR="00874E43" w:rsidRPr="006E6899" w:rsidRDefault="00874E43" w:rsidP="00874E43">
      <w:pPr>
        <w:ind w:firstLine="709"/>
        <w:jc w:val="both"/>
        <w:rPr>
          <w:sz w:val="28"/>
          <w:szCs w:val="28"/>
        </w:rPr>
      </w:pPr>
      <w:r w:rsidRPr="006E6899">
        <w:rPr>
          <w:sz w:val="28"/>
          <w:szCs w:val="28"/>
        </w:rPr>
        <w:t>Задания 1–10 с кратким ответом группируются исходя из тематической принадлежности заданий: алгебра, уравнения и неравенства, функции, начала математического анализа, геометрия (планиметрия и стереометрия).</w:t>
      </w:r>
    </w:p>
    <w:p w:rsidR="00874E43" w:rsidRPr="006E6899" w:rsidRDefault="00874E43" w:rsidP="00874E43">
      <w:pPr>
        <w:ind w:firstLine="709"/>
        <w:jc w:val="both"/>
        <w:rPr>
          <w:sz w:val="28"/>
          <w:szCs w:val="28"/>
        </w:rPr>
      </w:pPr>
      <w:r w:rsidRPr="006E6899">
        <w:rPr>
          <w:sz w:val="28"/>
          <w:szCs w:val="28"/>
        </w:rPr>
        <w:t xml:space="preserve">В экзаменационной работе контролируются элементы содержания </w:t>
      </w:r>
      <w:r w:rsidRPr="006E6899">
        <w:rPr>
          <w:sz w:val="28"/>
          <w:szCs w:val="28"/>
        </w:rPr>
        <w:br/>
        <w:t>из следующих разделов (тем) курса математики.</w:t>
      </w:r>
    </w:p>
    <w:p w:rsidR="00874E43" w:rsidRPr="006E6899" w:rsidRDefault="00874E43" w:rsidP="00874E43">
      <w:pPr>
        <w:ind w:firstLine="709"/>
        <w:jc w:val="both"/>
        <w:rPr>
          <w:sz w:val="28"/>
          <w:szCs w:val="28"/>
        </w:rPr>
      </w:pPr>
    </w:p>
    <w:p w:rsidR="00874E43" w:rsidRPr="006E6899" w:rsidRDefault="00874E43" w:rsidP="00850972">
      <w:pPr>
        <w:numPr>
          <w:ilvl w:val="0"/>
          <w:numId w:val="12"/>
        </w:numPr>
        <w:ind w:left="0" w:firstLine="709"/>
        <w:jc w:val="both"/>
        <w:rPr>
          <w:sz w:val="28"/>
          <w:szCs w:val="28"/>
        </w:rPr>
      </w:pPr>
      <w:r w:rsidRPr="006E6899">
        <w:rPr>
          <w:i/>
          <w:sz w:val="28"/>
          <w:szCs w:val="28"/>
        </w:rPr>
        <w:t xml:space="preserve">Математика. </w:t>
      </w:r>
      <w:r w:rsidRPr="006E6899">
        <w:rPr>
          <w:sz w:val="28"/>
          <w:szCs w:val="28"/>
        </w:rPr>
        <w:t>5–6 классы;</w:t>
      </w:r>
    </w:p>
    <w:p w:rsidR="00874E43" w:rsidRPr="006E6899" w:rsidRDefault="00874E43" w:rsidP="00850972">
      <w:pPr>
        <w:numPr>
          <w:ilvl w:val="0"/>
          <w:numId w:val="12"/>
        </w:numPr>
        <w:ind w:left="0" w:firstLine="709"/>
        <w:jc w:val="both"/>
        <w:rPr>
          <w:sz w:val="28"/>
          <w:szCs w:val="28"/>
        </w:rPr>
      </w:pPr>
      <w:r w:rsidRPr="006E6899">
        <w:rPr>
          <w:i/>
          <w:sz w:val="28"/>
          <w:szCs w:val="28"/>
        </w:rPr>
        <w:t xml:space="preserve">Алгебра. </w:t>
      </w:r>
      <w:r w:rsidRPr="006E6899">
        <w:rPr>
          <w:sz w:val="28"/>
          <w:szCs w:val="28"/>
        </w:rPr>
        <w:t>7–9 классы;</w:t>
      </w:r>
    </w:p>
    <w:p w:rsidR="00874E43" w:rsidRPr="006E6899" w:rsidRDefault="00874E43" w:rsidP="00850972">
      <w:pPr>
        <w:numPr>
          <w:ilvl w:val="0"/>
          <w:numId w:val="12"/>
        </w:numPr>
        <w:ind w:left="0" w:firstLine="709"/>
        <w:jc w:val="both"/>
        <w:rPr>
          <w:sz w:val="28"/>
          <w:szCs w:val="28"/>
        </w:rPr>
      </w:pPr>
      <w:r w:rsidRPr="006E6899">
        <w:rPr>
          <w:i/>
          <w:sz w:val="28"/>
          <w:szCs w:val="28"/>
        </w:rPr>
        <w:t>Алгебра и начала математического анализа.</w:t>
      </w:r>
      <w:r w:rsidRPr="006E6899">
        <w:rPr>
          <w:sz w:val="28"/>
          <w:szCs w:val="28"/>
        </w:rPr>
        <w:t xml:space="preserve"> 10–11 классы;</w:t>
      </w:r>
    </w:p>
    <w:p w:rsidR="00874E43" w:rsidRPr="006E6899" w:rsidRDefault="00874E43" w:rsidP="00850972">
      <w:pPr>
        <w:numPr>
          <w:ilvl w:val="0"/>
          <w:numId w:val="12"/>
        </w:numPr>
        <w:ind w:left="0" w:firstLine="709"/>
        <w:jc w:val="both"/>
        <w:rPr>
          <w:sz w:val="28"/>
          <w:szCs w:val="28"/>
        </w:rPr>
      </w:pPr>
      <w:r w:rsidRPr="006E6899">
        <w:rPr>
          <w:i/>
          <w:sz w:val="28"/>
          <w:szCs w:val="28"/>
        </w:rPr>
        <w:t xml:space="preserve">Планиметрия. </w:t>
      </w:r>
      <w:r w:rsidRPr="006E6899">
        <w:rPr>
          <w:sz w:val="28"/>
          <w:szCs w:val="28"/>
        </w:rPr>
        <w:t>7–9 классы;</w:t>
      </w:r>
    </w:p>
    <w:p w:rsidR="00874E43" w:rsidRPr="006E6899" w:rsidRDefault="00874E43" w:rsidP="00850972">
      <w:pPr>
        <w:numPr>
          <w:ilvl w:val="0"/>
          <w:numId w:val="12"/>
        </w:numPr>
        <w:ind w:left="0" w:firstLine="709"/>
        <w:jc w:val="both"/>
        <w:rPr>
          <w:sz w:val="28"/>
          <w:szCs w:val="28"/>
        </w:rPr>
      </w:pPr>
      <w:r w:rsidRPr="006E6899">
        <w:rPr>
          <w:i/>
          <w:sz w:val="28"/>
          <w:szCs w:val="28"/>
        </w:rPr>
        <w:t xml:space="preserve">Стереометрия. </w:t>
      </w:r>
      <w:r w:rsidRPr="006E6899">
        <w:rPr>
          <w:sz w:val="28"/>
          <w:szCs w:val="28"/>
        </w:rPr>
        <w:t>10–11 классы;</w:t>
      </w:r>
    </w:p>
    <w:p w:rsidR="00874E43" w:rsidRPr="006E6899" w:rsidRDefault="00874E43" w:rsidP="00850972">
      <w:pPr>
        <w:numPr>
          <w:ilvl w:val="0"/>
          <w:numId w:val="12"/>
        </w:numPr>
        <w:ind w:left="0" w:firstLine="709"/>
        <w:jc w:val="both"/>
        <w:rPr>
          <w:sz w:val="28"/>
          <w:szCs w:val="28"/>
        </w:rPr>
      </w:pPr>
      <w:r w:rsidRPr="006E6899">
        <w:rPr>
          <w:i/>
          <w:sz w:val="28"/>
          <w:szCs w:val="28"/>
        </w:rPr>
        <w:t xml:space="preserve">Вероятность и статистика. </w:t>
      </w:r>
      <w:r w:rsidRPr="006E6899">
        <w:rPr>
          <w:sz w:val="28"/>
          <w:szCs w:val="28"/>
        </w:rPr>
        <w:t>7–9 классы.</w:t>
      </w:r>
    </w:p>
    <w:p w:rsidR="00874E43" w:rsidRPr="006E6899" w:rsidRDefault="00874E43" w:rsidP="00874E43">
      <w:pPr>
        <w:ind w:firstLine="709"/>
        <w:jc w:val="both"/>
        <w:rPr>
          <w:sz w:val="28"/>
          <w:szCs w:val="28"/>
        </w:rPr>
      </w:pPr>
    </w:p>
    <w:p w:rsidR="00874E43" w:rsidRPr="006E6899" w:rsidRDefault="00874E43" w:rsidP="00874E43">
      <w:pPr>
        <w:ind w:firstLine="709"/>
        <w:jc w:val="both"/>
        <w:rPr>
          <w:sz w:val="28"/>
          <w:szCs w:val="28"/>
        </w:rPr>
      </w:pPr>
      <w:r w:rsidRPr="006E6899">
        <w:rPr>
          <w:sz w:val="28"/>
          <w:szCs w:val="28"/>
        </w:rPr>
        <w:t>В таблице 1 приведено распределение заданий по основным содержательным разделам.</w:t>
      </w:r>
    </w:p>
    <w:p w:rsidR="00FF1535" w:rsidRDefault="006E6899" w:rsidP="00FF1535">
      <w:pPr>
        <w:rPr>
          <w:i/>
          <w:sz w:val="28"/>
          <w:szCs w:val="28"/>
        </w:rPr>
      </w:pPr>
      <w:r w:rsidRPr="006E6899">
        <w:rPr>
          <w:bCs/>
          <w:i/>
          <w:iCs/>
          <w:sz w:val="28"/>
          <w:szCs w:val="28"/>
        </w:rPr>
        <w:t xml:space="preserve">                                                                                          </w:t>
      </w:r>
      <w:r w:rsidR="00874E43" w:rsidRPr="006E6899">
        <w:rPr>
          <w:bCs/>
          <w:i/>
          <w:iCs/>
          <w:sz w:val="28"/>
          <w:szCs w:val="28"/>
        </w:rPr>
        <w:t xml:space="preserve">Таблица 1. </w:t>
      </w:r>
      <w:r w:rsidR="00874E43" w:rsidRPr="006E6899">
        <w:rPr>
          <w:i/>
          <w:sz w:val="28"/>
          <w:szCs w:val="28"/>
        </w:rPr>
        <w:t xml:space="preserve">Распределение </w:t>
      </w:r>
      <w:r w:rsidR="00FF1535">
        <w:rPr>
          <w:i/>
          <w:sz w:val="28"/>
          <w:szCs w:val="28"/>
        </w:rPr>
        <w:t xml:space="preserve">      </w:t>
      </w:r>
    </w:p>
    <w:p w:rsidR="00FF1535" w:rsidRDefault="00FF1535" w:rsidP="00FF1535">
      <w:pPr>
        <w:rPr>
          <w:i/>
          <w:sz w:val="28"/>
          <w:szCs w:val="28"/>
        </w:rPr>
      </w:pPr>
      <w:r>
        <w:rPr>
          <w:i/>
          <w:sz w:val="28"/>
          <w:szCs w:val="28"/>
        </w:rPr>
        <w:t xml:space="preserve">                                                                       </w:t>
      </w:r>
      <w:r w:rsidR="00874E43" w:rsidRPr="006E6899">
        <w:rPr>
          <w:i/>
          <w:sz w:val="28"/>
          <w:szCs w:val="28"/>
        </w:rPr>
        <w:t xml:space="preserve">заданий по основным содержательным </w:t>
      </w:r>
    </w:p>
    <w:p w:rsidR="00874E43" w:rsidRPr="00FF1535" w:rsidRDefault="00FF1535" w:rsidP="00FF1535">
      <w:pPr>
        <w:rPr>
          <w:i/>
          <w:sz w:val="28"/>
          <w:szCs w:val="28"/>
        </w:rPr>
      </w:pPr>
      <w:r>
        <w:rPr>
          <w:i/>
          <w:sz w:val="28"/>
          <w:szCs w:val="28"/>
        </w:rPr>
        <w:t xml:space="preserve">                                                                       </w:t>
      </w:r>
      <w:r w:rsidR="00874E43" w:rsidRPr="006E6899">
        <w:rPr>
          <w:i/>
          <w:sz w:val="28"/>
          <w:szCs w:val="28"/>
        </w:rPr>
        <w:t>разделам (темам) курса математики</w:t>
      </w:r>
      <w:r w:rsidR="00874E43" w:rsidRPr="006E6899">
        <w:rPr>
          <w:i/>
          <w:iCs/>
          <w:sz w:val="28"/>
          <w:szCs w:val="28"/>
        </w:rPr>
        <w:t xml:space="preserve"> </w:t>
      </w:r>
    </w:p>
    <w:p w:rsidR="00874E43" w:rsidRPr="006E6899" w:rsidRDefault="00874E43" w:rsidP="00874E43">
      <w:pPr>
        <w:ind w:firstLine="709"/>
        <w:jc w:val="both"/>
        <w:rPr>
          <w:b/>
          <w:bCs/>
          <w:sz w:val="28"/>
          <w:szCs w:val="28"/>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95"/>
        <w:gridCol w:w="4394"/>
      </w:tblGrid>
      <w:tr w:rsidR="00874E43" w:rsidRPr="006E6899" w:rsidTr="00874E43">
        <w:trPr>
          <w:cantSplit/>
          <w:trHeight w:val="567"/>
        </w:trPr>
        <w:tc>
          <w:tcPr>
            <w:tcW w:w="5495" w:type="dxa"/>
          </w:tcPr>
          <w:p w:rsidR="00874E43" w:rsidRPr="006E6899" w:rsidRDefault="00874E43" w:rsidP="00874E43">
            <w:pPr>
              <w:tabs>
                <w:tab w:val="left" w:pos="228"/>
              </w:tabs>
              <w:jc w:val="both"/>
              <w:rPr>
                <w:bCs/>
                <w:sz w:val="28"/>
                <w:szCs w:val="28"/>
              </w:rPr>
            </w:pPr>
            <w:r w:rsidRPr="006E6899">
              <w:rPr>
                <w:sz w:val="28"/>
                <w:szCs w:val="28"/>
              </w:rPr>
              <w:t>Содержательные разделы (по кодификатору ЭС)</w:t>
            </w:r>
          </w:p>
        </w:tc>
        <w:tc>
          <w:tcPr>
            <w:tcW w:w="4394" w:type="dxa"/>
          </w:tcPr>
          <w:p w:rsidR="00874E43" w:rsidRPr="006E6899" w:rsidRDefault="00874E43" w:rsidP="00874E43">
            <w:pPr>
              <w:ind w:firstLine="709"/>
              <w:jc w:val="both"/>
              <w:rPr>
                <w:bCs/>
                <w:sz w:val="28"/>
                <w:szCs w:val="28"/>
              </w:rPr>
            </w:pPr>
            <w:r w:rsidRPr="006E6899">
              <w:rPr>
                <w:bCs/>
                <w:sz w:val="28"/>
                <w:szCs w:val="28"/>
              </w:rPr>
              <w:t>Количество заданий</w:t>
            </w:r>
          </w:p>
        </w:tc>
      </w:tr>
      <w:tr w:rsidR="00874E43" w:rsidRPr="006E6899" w:rsidTr="00874E43">
        <w:trPr>
          <w:cantSplit/>
        </w:trPr>
        <w:tc>
          <w:tcPr>
            <w:tcW w:w="5495" w:type="dxa"/>
          </w:tcPr>
          <w:p w:rsidR="00874E43" w:rsidRPr="006E6899" w:rsidRDefault="00874E43" w:rsidP="00874E43">
            <w:pPr>
              <w:ind w:firstLine="709"/>
              <w:jc w:val="both"/>
              <w:rPr>
                <w:sz w:val="28"/>
                <w:szCs w:val="28"/>
              </w:rPr>
            </w:pPr>
            <w:r w:rsidRPr="006E6899">
              <w:rPr>
                <w:sz w:val="28"/>
                <w:szCs w:val="28"/>
              </w:rPr>
              <w:t>Алгебра</w:t>
            </w:r>
          </w:p>
        </w:tc>
        <w:tc>
          <w:tcPr>
            <w:tcW w:w="4394" w:type="dxa"/>
            <w:vAlign w:val="center"/>
          </w:tcPr>
          <w:p w:rsidR="00874E43" w:rsidRPr="006E6899" w:rsidRDefault="00874E43" w:rsidP="00874E43">
            <w:pPr>
              <w:ind w:firstLine="709"/>
              <w:jc w:val="both"/>
              <w:rPr>
                <w:sz w:val="28"/>
                <w:szCs w:val="28"/>
              </w:rPr>
            </w:pPr>
            <w:r w:rsidRPr="006E6899">
              <w:rPr>
                <w:sz w:val="28"/>
                <w:szCs w:val="28"/>
              </w:rPr>
              <w:t>5</w:t>
            </w:r>
          </w:p>
        </w:tc>
      </w:tr>
      <w:tr w:rsidR="00874E43" w:rsidRPr="006E6899" w:rsidTr="00874E43">
        <w:trPr>
          <w:cantSplit/>
        </w:trPr>
        <w:tc>
          <w:tcPr>
            <w:tcW w:w="5495" w:type="dxa"/>
          </w:tcPr>
          <w:p w:rsidR="00874E43" w:rsidRPr="006E6899" w:rsidRDefault="00874E43" w:rsidP="00874E43">
            <w:pPr>
              <w:ind w:firstLine="709"/>
              <w:jc w:val="both"/>
              <w:rPr>
                <w:sz w:val="28"/>
                <w:szCs w:val="28"/>
              </w:rPr>
            </w:pPr>
            <w:r w:rsidRPr="006E6899">
              <w:rPr>
                <w:sz w:val="28"/>
                <w:szCs w:val="28"/>
              </w:rPr>
              <w:t>Уравнения и неравенства</w:t>
            </w:r>
          </w:p>
        </w:tc>
        <w:tc>
          <w:tcPr>
            <w:tcW w:w="4394" w:type="dxa"/>
            <w:vAlign w:val="center"/>
          </w:tcPr>
          <w:p w:rsidR="00874E43" w:rsidRPr="006E6899" w:rsidRDefault="00874E43" w:rsidP="00874E43">
            <w:pPr>
              <w:ind w:firstLine="709"/>
              <w:jc w:val="both"/>
              <w:rPr>
                <w:sz w:val="28"/>
                <w:szCs w:val="28"/>
              </w:rPr>
            </w:pPr>
            <w:r w:rsidRPr="006E6899">
              <w:rPr>
                <w:sz w:val="28"/>
                <w:szCs w:val="28"/>
              </w:rPr>
              <w:t>1</w:t>
            </w:r>
          </w:p>
        </w:tc>
      </w:tr>
      <w:tr w:rsidR="00874E43" w:rsidRPr="006E6899" w:rsidTr="00874E43">
        <w:trPr>
          <w:cantSplit/>
        </w:trPr>
        <w:tc>
          <w:tcPr>
            <w:tcW w:w="5495" w:type="dxa"/>
          </w:tcPr>
          <w:p w:rsidR="00874E43" w:rsidRPr="006E6899" w:rsidRDefault="00874E43" w:rsidP="00874E43">
            <w:pPr>
              <w:ind w:firstLine="709"/>
              <w:jc w:val="both"/>
              <w:rPr>
                <w:sz w:val="28"/>
                <w:szCs w:val="28"/>
              </w:rPr>
            </w:pPr>
            <w:r w:rsidRPr="006E6899">
              <w:rPr>
                <w:sz w:val="28"/>
                <w:szCs w:val="28"/>
              </w:rPr>
              <w:t xml:space="preserve">Функции </w:t>
            </w:r>
          </w:p>
        </w:tc>
        <w:tc>
          <w:tcPr>
            <w:tcW w:w="4394" w:type="dxa"/>
            <w:vAlign w:val="center"/>
          </w:tcPr>
          <w:p w:rsidR="00874E43" w:rsidRPr="006E6899" w:rsidRDefault="00874E43" w:rsidP="00874E43">
            <w:pPr>
              <w:ind w:firstLine="709"/>
              <w:jc w:val="both"/>
              <w:rPr>
                <w:sz w:val="28"/>
                <w:szCs w:val="28"/>
              </w:rPr>
            </w:pPr>
            <w:r w:rsidRPr="006E6899">
              <w:rPr>
                <w:sz w:val="28"/>
                <w:szCs w:val="28"/>
              </w:rPr>
              <w:t>1</w:t>
            </w:r>
          </w:p>
        </w:tc>
      </w:tr>
      <w:tr w:rsidR="00874E43" w:rsidRPr="006E6899" w:rsidTr="00874E43">
        <w:trPr>
          <w:cantSplit/>
        </w:trPr>
        <w:tc>
          <w:tcPr>
            <w:tcW w:w="5495" w:type="dxa"/>
          </w:tcPr>
          <w:p w:rsidR="00874E43" w:rsidRPr="006E6899" w:rsidRDefault="00874E43" w:rsidP="00874E43">
            <w:pPr>
              <w:ind w:firstLine="709"/>
              <w:jc w:val="both"/>
              <w:rPr>
                <w:sz w:val="28"/>
                <w:szCs w:val="28"/>
              </w:rPr>
            </w:pPr>
            <w:r w:rsidRPr="006E6899">
              <w:rPr>
                <w:sz w:val="28"/>
                <w:szCs w:val="28"/>
              </w:rPr>
              <w:t>Начала математического анализа</w:t>
            </w:r>
          </w:p>
        </w:tc>
        <w:tc>
          <w:tcPr>
            <w:tcW w:w="4394" w:type="dxa"/>
            <w:vAlign w:val="center"/>
          </w:tcPr>
          <w:p w:rsidR="00874E43" w:rsidRPr="006E6899" w:rsidRDefault="00874E43" w:rsidP="00874E43">
            <w:pPr>
              <w:ind w:firstLine="709"/>
              <w:jc w:val="both"/>
              <w:rPr>
                <w:sz w:val="28"/>
                <w:szCs w:val="28"/>
              </w:rPr>
            </w:pPr>
            <w:r w:rsidRPr="006E6899">
              <w:rPr>
                <w:sz w:val="28"/>
                <w:szCs w:val="28"/>
              </w:rPr>
              <w:t>1</w:t>
            </w:r>
          </w:p>
        </w:tc>
      </w:tr>
      <w:tr w:rsidR="00874E43" w:rsidRPr="006E6899" w:rsidTr="00874E43">
        <w:trPr>
          <w:cantSplit/>
        </w:trPr>
        <w:tc>
          <w:tcPr>
            <w:tcW w:w="5495" w:type="dxa"/>
          </w:tcPr>
          <w:p w:rsidR="00874E43" w:rsidRPr="006E6899" w:rsidRDefault="00874E43" w:rsidP="00874E43">
            <w:pPr>
              <w:ind w:firstLine="709"/>
              <w:jc w:val="both"/>
              <w:rPr>
                <w:sz w:val="28"/>
                <w:szCs w:val="28"/>
              </w:rPr>
            </w:pPr>
            <w:r w:rsidRPr="006E6899">
              <w:rPr>
                <w:sz w:val="28"/>
                <w:szCs w:val="28"/>
              </w:rPr>
              <w:t>Геометрия</w:t>
            </w:r>
          </w:p>
        </w:tc>
        <w:tc>
          <w:tcPr>
            <w:tcW w:w="4394" w:type="dxa"/>
            <w:vAlign w:val="center"/>
          </w:tcPr>
          <w:p w:rsidR="00874E43" w:rsidRPr="006E6899" w:rsidRDefault="00874E43" w:rsidP="00874E43">
            <w:pPr>
              <w:ind w:firstLine="709"/>
              <w:jc w:val="both"/>
              <w:rPr>
                <w:sz w:val="28"/>
                <w:szCs w:val="28"/>
              </w:rPr>
            </w:pPr>
            <w:r w:rsidRPr="006E6899">
              <w:rPr>
                <w:sz w:val="28"/>
                <w:szCs w:val="28"/>
              </w:rPr>
              <w:t>2</w:t>
            </w:r>
          </w:p>
        </w:tc>
      </w:tr>
      <w:tr w:rsidR="00874E43" w:rsidRPr="006E6899" w:rsidTr="00874E43">
        <w:trPr>
          <w:cantSplit/>
        </w:trPr>
        <w:tc>
          <w:tcPr>
            <w:tcW w:w="5495" w:type="dxa"/>
          </w:tcPr>
          <w:p w:rsidR="00874E43" w:rsidRPr="006E6899" w:rsidRDefault="00874E43" w:rsidP="00874E43">
            <w:pPr>
              <w:ind w:firstLine="709"/>
              <w:jc w:val="both"/>
              <w:rPr>
                <w:sz w:val="28"/>
                <w:szCs w:val="28"/>
              </w:rPr>
            </w:pPr>
            <w:r w:rsidRPr="006E6899">
              <w:rPr>
                <w:sz w:val="28"/>
                <w:szCs w:val="28"/>
              </w:rPr>
              <w:t>Итого</w:t>
            </w:r>
          </w:p>
        </w:tc>
        <w:tc>
          <w:tcPr>
            <w:tcW w:w="4394" w:type="dxa"/>
          </w:tcPr>
          <w:p w:rsidR="00874E43" w:rsidRPr="006E6899" w:rsidRDefault="00874E43" w:rsidP="00874E43">
            <w:pPr>
              <w:ind w:firstLine="709"/>
              <w:jc w:val="both"/>
              <w:rPr>
                <w:sz w:val="28"/>
                <w:szCs w:val="28"/>
              </w:rPr>
            </w:pPr>
            <w:r w:rsidRPr="006E6899">
              <w:rPr>
                <w:sz w:val="28"/>
                <w:szCs w:val="28"/>
              </w:rPr>
              <w:t>10</w:t>
            </w:r>
          </w:p>
        </w:tc>
      </w:tr>
    </w:tbl>
    <w:p w:rsidR="00874E43" w:rsidRPr="006E6899" w:rsidRDefault="00874E43" w:rsidP="00874E43">
      <w:pPr>
        <w:pStyle w:val="23"/>
        <w:widowControl w:val="0"/>
        <w:tabs>
          <w:tab w:val="left" w:pos="360"/>
        </w:tabs>
        <w:spacing w:after="0" w:line="240" w:lineRule="auto"/>
        <w:ind w:left="0" w:firstLine="709"/>
        <w:jc w:val="both"/>
        <w:rPr>
          <w:sz w:val="28"/>
          <w:szCs w:val="28"/>
        </w:rPr>
      </w:pPr>
      <w:r w:rsidRPr="006E6899">
        <w:rPr>
          <w:sz w:val="28"/>
          <w:szCs w:val="28"/>
        </w:rPr>
        <w:t>Экзаменационная работа проверяет освоение наиболее важных умений, формируемых при изучении курса математики:</w:t>
      </w:r>
    </w:p>
    <w:p w:rsidR="00874E43" w:rsidRPr="006E6899" w:rsidRDefault="00874E43" w:rsidP="00874E43">
      <w:pPr>
        <w:ind w:firstLine="709"/>
        <w:jc w:val="both"/>
        <w:rPr>
          <w:sz w:val="28"/>
          <w:szCs w:val="28"/>
        </w:rPr>
      </w:pPr>
      <w:r w:rsidRPr="006E6899">
        <w:rPr>
          <w:sz w:val="28"/>
          <w:szCs w:val="28"/>
        </w:rPr>
        <w:lastRenderedPageBreak/>
        <w:t xml:space="preserve">уметь использовать приобретённые знания и умения </w:t>
      </w:r>
      <w:r w:rsidRPr="006E6899">
        <w:rPr>
          <w:sz w:val="28"/>
          <w:szCs w:val="28"/>
        </w:rPr>
        <w:br/>
        <w:t>в практической деятельности и повседневной жизни;</w:t>
      </w:r>
    </w:p>
    <w:p w:rsidR="00874E43" w:rsidRPr="006E6899" w:rsidRDefault="00874E43" w:rsidP="00874E43">
      <w:pPr>
        <w:pStyle w:val="23"/>
        <w:spacing w:after="0" w:line="240" w:lineRule="auto"/>
        <w:ind w:left="0" w:firstLine="709"/>
        <w:jc w:val="both"/>
        <w:rPr>
          <w:sz w:val="28"/>
          <w:szCs w:val="28"/>
        </w:rPr>
      </w:pPr>
      <w:r w:rsidRPr="006E6899">
        <w:rPr>
          <w:sz w:val="28"/>
          <w:szCs w:val="28"/>
        </w:rPr>
        <w:t>уметь выполнять вычисления и преобразования;</w:t>
      </w:r>
    </w:p>
    <w:p w:rsidR="00874E43" w:rsidRPr="006E6899" w:rsidRDefault="00874E43" w:rsidP="00874E43">
      <w:pPr>
        <w:pStyle w:val="23"/>
        <w:spacing w:after="0" w:line="240" w:lineRule="auto"/>
        <w:ind w:left="0" w:firstLine="709"/>
        <w:jc w:val="both"/>
        <w:rPr>
          <w:sz w:val="28"/>
          <w:szCs w:val="28"/>
        </w:rPr>
      </w:pPr>
      <w:r w:rsidRPr="006E6899">
        <w:rPr>
          <w:sz w:val="28"/>
          <w:szCs w:val="28"/>
        </w:rPr>
        <w:t>уметь решать уравнения и неравенства;</w:t>
      </w:r>
    </w:p>
    <w:p w:rsidR="00874E43" w:rsidRPr="006E6899" w:rsidRDefault="00874E43" w:rsidP="00874E43">
      <w:pPr>
        <w:pStyle w:val="23"/>
        <w:spacing w:after="0" w:line="240" w:lineRule="auto"/>
        <w:ind w:left="0" w:firstLine="709"/>
        <w:jc w:val="both"/>
        <w:rPr>
          <w:sz w:val="28"/>
          <w:szCs w:val="28"/>
        </w:rPr>
      </w:pPr>
      <w:r w:rsidRPr="006E6899">
        <w:rPr>
          <w:sz w:val="28"/>
          <w:szCs w:val="28"/>
        </w:rPr>
        <w:t>уметь выполнять действия с функциями;</w:t>
      </w:r>
    </w:p>
    <w:p w:rsidR="00874E43" w:rsidRPr="006E6899" w:rsidRDefault="00874E43" w:rsidP="00874E43">
      <w:pPr>
        <w:ind w:firstLine="709"/>
        <w:jc w:val="both"/>
        <w:rPr>
          <w:sz w:val="28"/>
          <w:szCs w:val="28"/>
        </w:rPr>
      </w:pPr>
      <w:r w:rsidRPr="006E6899">
        <w:rPr>
          <w:sz w:val="28"/>
          <w:szCs w:val="28"/>
        </w:rPr>
        <w:t>уметь выполнять действия с геометрическими фигурами, координатами и векторами;</w:t>
      </w:r>
    </w:p>
    <w:p w:rsidR="00874E43" w:rsidRPr="006E6899" w:rsidRDefault="00874E43" w:rsidP="00874E43">
      <w:pPr>
        <w:ind w:firstLine="709"/>
        <w:jc w:val="both"/>
        <w:rPr>
          <w:sz w:val="28"/>
          <w:szCs w:val="28"/>
        </w:rPr>
      </w:pPr>
      <w:r w:rsidRPr="006E6899">
        <w:rPr>
          <w:sz w:val="28"/>
          <w:szCs w:val="28"/>
        </w:rPr>
        <w:t>уметь строить и исследовать математические модели.</w:t>
      </w:r>
    </w:p>
    <w:p w:rsidR="00874E43" w:rsidRPr="006E6899" w:rsidRDefault="00874E43" w:rsidP="00874E43">
      <w:pPr>
        <w:widowControl w:val="0"/>
        <w:ind w:firstLine="709"/>
        <w:jc w:val="both"/>
        <w:rPr>
          <w:sz w:val="28"/>
          <w:szCs w:val="28"/>
        </w:rPr>
      </w:pPr>
    </w:p>
    <w:p w:rsidR="00874E43" w:rsidRPr="006E6899" w:rsidRDefault="00874E43" w:rsidP="00874E43">
      <w:pPr>
        <w:widowControl w:val="0"/>
        <w:ind w:firstLine="709"/>
        <w:jc w:val="both"/>
        <w:rPr>
          <w:sz w:val="28"/>
          <w:szCs w:val="28"/>
        </w:rPr>
      </w:pPr>
      <w:r w:rsidRPr="006E6899">
        <w:rPr>
          <w:sz w:val="28"/>
          <w:szCs w:val="28"/>
        </w:rPr>
        <w:t xml:space="preserve">В таблице 2 приведено распределение заданий по видам умений </w:t>
      </w:r>
      <w:r w:rsidRPr="006E6899">
        <w:rPr>
          <w:sz w:val="28"/>
          <w:szCs w:val="28"/>
        </w:rPr>
        <w:br/>
        <w:t>и деятельности. Некоторые задания проверяют освоение нескольких видов умений и деятельности.</w:t>
      </w:r>
    </w:p>
    <w:p w:rsidR="00874E43" w:rsidRPr="006E6899" w:rsidRDefault="00874E43" w:rsidP="00874E43">
      <w:pPr>
        <w:widowControl w:val="0"/>
        <w:ind w:firstLine="709"/>
        <w:jc w:val="right"/>
        <w:rPr>
          <w:i/>
          <w:sz w:val="28"/>
          <w:szCs w:val="28"/>
        </w:rPr>
      </w:pPr>
      <w:r w:rsidRPr="006E6899">
        <w:rPr>
          <w:bCs/>
          <w:i/>
          <w:iCs/>
          <w:sz w:val="28"/>
          <w:szCs w:val="28"/>
        </w:rPr>
        <w:t xml:space="preserve">Таблица 2. </w:t>
      </w:r>
      <w:r w:rsidRPr="006E6899">
        <w:rPr>
          <w:i/>
          <w:sz w:val="28"/>
          <w:szCs w:val="28"/>
        </w:rPr>
        <w:t>Распределение заданий</w:t>
      </w:r>
    </w:p>
    <w:p w:rsidR="00874E43" w:rsidRPr="006E6899" w:rsidRDefault="00FF1535" w:rsidP="00FF1535">
      <w:pPr>
        <w:ind w:firstLine="709"/>
        <w:jc w:val="center"/>
        <w:rPr>
          <w:i/>
          <w:sz w:val="28"/>
          <w:szCs w:val="28"/>
        </w:rPr>
      </w:pPr>
      <w:r>
        <w:rPr>
          <w:i/>
          <w:sz w:val="28"/>
          <w:szCs w:val="28"/>
        </w:rPr>
        <w:t xml:space="preserve">                                                               </w:t>
      </w:r>
      <w:r w:rsidR="00874E43" w:rsidRPr="006E6899">
        <w:rPr>
          <w:i/>
          <w:sz w:val="28"/>
          <w:szCs w:val="28"/>
        </w:rPr>
        <w:t xml:space="preserve">по видам умений и деятельности </w:t>
      </w:r>
    </w:p>
    <w:p w:rsidR="00874E43" w:rsidRPr="006E6899" w:rsidRDefault="00874E43" w:rsidP="00874E43">
      <w:pPr>
        <w:ind w:firstLine="709"/>
        <w:jc w:val="right"/>
        <w:rPr>
          <w:i/>
          <w:sz w:val="28"/>
          <w:szCs w:val="28"/>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2551"/>
      </w:tblGrid>
      <w:tr w:rsidR="00874E43" w:rsidRPr="006E6899" w:rsidTr="00874E43">
        <w:trPr>
          <w:cantSplit/>
          <w:trHeight w:val="567"/>
          <w:tblHeader/>
        </w:trPr>
        <w:tc>
          <w:tcPr>
            <w:tcW w:w="7338" w:type="dxa"/>
            <w:vAlign w:val="center"/>
          </w:tcPr>
          <w:p w:rsidR="00874E43" w:rsidRPr="006E6899" w:rsidRDefault="00874E43" w:rsidP="00874E43">
            <w:pPr>
              <w:ind w:firstLine="709"/>
              <w:jc w:val="both"/>
              <w:rPr>
                <w:bCs/>
                <w:sz w:val="28"/>
                <w:szCs w:val="28"/>
              </w:rPr>
            </w:pPr>
            <w:r w:rsidRPr="006E6899">
              <w:rPr>
                <w:sz w:val="28"/>
                <w:szCs w:val="28"/>
              </w:rPr>
              <w:t xml:space="preserve">Проверяемые виды умений и деятельности </w:t>
            </w:r>
            <w:r w:rsidRPr="006E6899">
              <w:rPr>
                <w:sz w:val="28"/>
                <w:szCs w:val="28"/>
              </w:rPr>
              <w:br/>
              <w:t>(по кодификатору КТ)</w:t>
            </w:r>
          </w:p>
        </w:tc>
        <w:tc>
          <w:tcPr>
            <w:tcW w:w="2551" w:type="dxa"/>
            <w:vAlign w:val="center"/>
          </w:tcPr>
          <w:p w:rsidR="00874E43" w:rsidRPr="006E6899" w:rsidRDefault="00874E43" w:rsidP="00874E43">
            <w:pPr>
              <w:ind w:firstLine="709"/>
              <w:jc w:val="both"/>
              <w:rPr>
                <w:bCs/>
                <w:sz w:val="28"/>
                <w:szCs w:val="28"/>
              </w:rPr>
            </w:pPr>
            <w:r w:rsidRPr="006E6899">
              <w:rPr>
                <w:bCs/>
                <w:sz w:val="28"/>
                <w:szCs w:val="28"/>
              </w:rPr>
              <w:t>Количество заданий</w:t>
            </w:r>
          </w:p>
        </w:tc>
      </w:tr>
      <w:tr w:rsidR="00874E43" w:rsidRPr="006E6899" w:rsidTr="00874E43">
        <w:trPr>
          <w:cantSplit/>
        </w:trPr>
        <w:tc>
          <w:tcPr>
            <w:tcW w:w="7338" w:type="dxa"/>
          </w:tcPr>
          <w:p w:rsidR="00874E43" w:rsidRPr="006E6899" w:rsidRDefault="00874E43" w:rsidP="00874E43">
            <w:pPr>
              <w:ind w:firstLine="709"/>
              <w:jc w:val="both"/>
              <w:rPr>
                <w:sz w:val="28"/>
                <w:szCs w:val="28"/>
              </w:rPr>
            </w:pPr>
            <w:r w:rsidRPr="006E6899">
              <w:rPr>
                <w:sz w:val="28"/>
                <w:szCs w:val="28"/>
              </w:rPr>
              <w:t xml:space="preserve">Уметь использовать приобретённые знания и умения </w:t>
            </w:r>
            <w:r w:rsidRPr="006E6899">
              <w:rPr>
                <w:sz w:val="28"/>
                <w:szCs w:val="28"/>
              </w:rPr>
              <w:br/>
              <w:t>в практической деятельности и повседневной жизни</w:t>
            </w:r>
          </w:p>
        </w:tc>
        <w:tc>
          <w:tcPr>
            <w:tcW w:w="2551" w:type="dxa"/>
          </w:tcPr>
          <w:p w:rsidR="00874E43" w:rsidRPr="006E6899" w:rsidRDefault="00874E43" w:rsidP="00874E43">
            <w:pPr>
              <w:ind w:firstLine="709"/>
              <w:jc w:val="both"/>
              <w:rPr>
                <w:sz w:val="28"/>
                <w:szCs w:val="28"/>
              </w:rPr>
            </w:pPr>
            <w:r w:rsidRPr="006E6899">
              <w:rPr>
                <w:sz w:val="28"/>
                <w:szCs w:val="28"/>
              </w:rPr>
              <w:t>5</w:t>
            </w:r>
          </w:p>
        </w:tc>
      </w:tr>
      <w:tr w:rsidR="00874E43" w:rsidRPr="006E6899" w:rsidTr="00874E43">
        <w:trPr>
          <w:cantSplit/>
        </w:trPr>
        <w:tc>
          <w:tcPr>
            <w:tcW w:w="7338" w:type="dxa"/>
          </w:tcPr>
          <w:p w:rsidR="00874E43" w:rsidRPr="006E6899" w:rsidRDefault="00874E43" w:rsidP="00874E43">
            <w:pPr>
              <w:ind w:firstLine="709"/>
              <w:jc w:val="both"/>
              <w:rPr>
                <w:sz w:val="28"/>
                <w:szCs w:val="28"/>
              </w:rPr>
            </w:pPr>
            <w:r w:rsidRPr="006E6899">
              <w:rPr>
                <w:sz w:val="28"/>
                <w:szCs w:val="28"/>
              </w:rPr>
              <w:t>Уметь выполнять вычисления и преобразования</w:t>
            </w:r>
          </w:p>
        </w:tc>
        <w:tc>
          <w:tcPr>
            <w:tcW w:w="2551" w:type="dxa"/>
          </w:tcPr>
          <w:p w:rsidR="00874E43" w:rsidRPr="006E6899" w:rsidRDefault="00874E43" w:rsidP="00874E43">
            <w:pPr>
              <w:ind w:firstLine="709"/>
              <w:jc w:val="both"/>
              <w:rPr>
                <w:sz w:val="28"/>
                <w:szCs w:val="28"/>
              </w:rPr>
            </w:pPr>
            <w:r w:rsidRPr="006E6899">
              <w:rPr>
                <w:sz w:val="28"/>
                <w:szCs w:val="28"/>
              </w:rPr>
              <w:t>6</w:t>
            </w:r>
          </w:p>
        </w:tc>
      </w:tr>
      <w:tr w:rsidR="00874E43" w:rsidRPr="006E6899" w:rsidTr="00874E43">
        <w:trPr>
          <w:cantSplit/>
        </w:trPr>
        <w:tc>
          <w:tcPr>
            <w:tcW w:w="7338" w:type="dxa"/>
          </w:tcPr>
          <w:p w:rsidR="00874E43" w:rsidRPr="006E6899" w:rsidRDefault="00874E43" w:rsidP="00874E43">
            <w:pPr>
              <w:ind w:firstLine="709"/>
              <w:jc w:val="both"/>
              <w:rPr>
                <w:sz w:val="28"/>
                <w:szCs w:val="28"/>
              </w:rPr>
            </w:pPr>
            <w:r w:rsidRPr="006E6899">
              <w:rPr>
                <w:sz w:val="28"/>
                <w:szCs w:val="28"/>
              </w:rPr>
              <w:t>Уметь решать уравнения и неравенства</w:t>
            </w:r>
          </w:p>
        </w:tc>
        <w:tc>
          <w:tcPr>
            <w:tcW w:w="2551" w:type="dxa"/>
          </w:tcPr>
          <w:p w:rsidR="00874E43" w:rsidRPr="006E6899" w:rsidRDefault="00874E43" w:rsidP="00874E43">
            <w:pPr>
              <w:ind w:firstLine="709"/>
              <w:jc w:val="both"/>
              <w:rPr>
                <w:sz w:val="28"/>
                <w:szCs w:val="28"/>
              </w:rPr>
            </w:pPr>
            <w:r w:rsidRPr="006E6899">
              <w:rPr>
                <w:sz w:val="28"/>
                <w:szCs w:val="28"/>
              </w:rPr>
              <w:t>2</w:t>
            </w:r>
          </w:p>
        </w:tc>
      </w:tr>
      <w:tr w:rsidR="00874E43" w:rsidRPr="006E6899" w:rsidTr="00874E43">
        <w:trPr>
          <w:cantSplit/>
        </w:trPr>
        <w:tc>
          <w:tcPr>
            <w:tcW w:w="7338" w:type="dxa"/>
          </w:tcPr>
          <w:p w:rsidR="00874E43" w:rsidRPr="006E6899" w:rsidRDefault="00874E43" w:rsidP="00874E43">
            <w:pPr>
              <w:ind w:firstLine="709"/>
              <w:jc w:val="both"/>
              <w:rPr>
                <w:sz w:val="28"/>
                <w:szCs w:val="28"/>
              </w:rPr>
            </w:pPr>
            <w:r w:rsidRPr="006E6899">
              <w:rPr>
                <w:sz w:val="28"/>
                <w:szCs w:val="28"/>
              </w:rPr>
              <w:t>Уметь выполнять действия с функциями</w:t>
            </w:r>
          </w:p>
        </w:tc>
        <w:tc>
          <w:tcPr>
            <w:tcW w:w="2551" w:type="dxa"/>
          </w:tcPr>
          <w:p w:rsidR="00874E43" w:rsidRPr="006E6899" w:rsidRDefault="00874E43" w:rsidP="00874E43">
            <w:pPr>
              <w:ind w:firstLine="709"/>
              <w:jc w:val="both"/>
              <w:rPr>
                <w:sz w:val="28"/>
                <w:szCs w:val="28"/>
              </w:rPr>
            </w:pPr>
            <w:r w:rsidRPr="006E6899">
              <w:rPr>
                <w:sz w:val="28"/>
                <w:szCs w:val="28"/>
              </w:rPr>
              <w:t>1</w:t>
            </w:r>
          </w:p>
        </w:tc>
      </w:tr>
      <w:tr w:rsidR="00874E43" w:rsidRPr="006E6899" w:rsidTr="00874E43">
        <w:trPr>
          <w:cantSplit/>
        </w:trPr>
        <w:tc>
          <w:tcPr>
            <w:tcW w:w="7338" w:type="dxa"/>
          </w:tcPr>
          <w:p w:rsidR="00874E43" w:rsidRPr="006E6899" w:rsidRDefault="00874E43" w:rsidP="00874E43">
            <w:pPr>
              <w:ind w:firstLine="709"/>
              <w:jc w:val="both"/>
              <w:rPr>
                <w:sz w:val="28"/>
                <w:szCs w:val="28"/>
              </w:rPr>
            </w:pPr>
            <w:r w:rsidRPr="006E6899">
              <w:rPr>
                <w:sz w:val="28"/>
                <w:szCs w:val="28"/>
              </w:rPr>
              <w:t>Уметь выполнять действия с геометрическими фигурами, координатами и векторами</w:t>
            </w:r>
          </w:p>
        </w:tc>
        <w:tc>
          <w:tcPr>
            <w:tcW w:w="2551" w:type="dxa"/>
          </w:tcPr>
          <w:p w:rsidR="00874E43" w:rsidRPr="006E6899" w:rsidRDefault="00874E43" w:rsidP="00874E43">
            <w:pPr>
              <w:ind w:firstLine="709"/>
              <w:jc w:val="both"/>
              <w:rPr>
                <w:sz w:val="28"/>
                <w:szCs w:val="28"/>
              </w:rPr>
            </w:pPr>
            <w:r w:rsidRPr="006E6899">
              <w:rPr>
                <w:sz w:val="28"/>
                <w:szCs w:val="28"/>
              </w:rPr>
              <w:t>1</w:t>
            </w:r>
          </w:p>
        </w:tc>
      </w:tr>
      <w:tr w:rsidR="00874E43" w:rsidRPr="006E6899" w:rsidTr="00874E43">
        <w:trPr>
          <w:cantSplit/>
        </w:trPr>
        <w:tc>
          <w:tcPr>
            <w:tcW w:w="7338" w:type="dxa"/>
          </w:tcPr>
          <w:p w:rsidR="00874E43" w:rsidRPr="006E6899" w:rsidRDefault="00874E43" w:rsidP="00874E43">
            <w:pPr>
              <w:ind w:firstLine="709"/>
              <w:jc w:val="both"/>
              <w:rPr>
                <w:sz w:val="28"/>
                <w:szCs w:val="28"/>
              </w:rPr>
            </w:pPr>
            <w:r w:rsidRPr="006E6899">
              <w:rPr>
                <w:sz w:val="28"/>
                <w:szCs w:val="28"/>
              </w:rPr>
              <w:t>Уметь строить и исследовать математические модели</w:t>
            </w:r>
          </w:p>
        </w:tc>
        <w:tc>
          <w:tcPr>
            <w:tcW w:w="2551" w:type="dxa"/>
          </w:tcPr>
          <w:p w:rsidR="00874E43" w:rsidRPr="006E6899" w:rsidRDefault="00874E43" w:rsidP="00874E43">
            <w:pPr>
              <w:ind w:firstLine="709"/>
              <w:jc w:val="both"/>
              <w:rPr>
                <w:sz w:val="28"/>
                <w:szCs w:val="28"/>
              </w:rPr>
            </w:pPr>
            <w:r w:rsidRPr="006E6899">
              <w:rPr>
                <w:sz w:val="28"/>
                <w:szCs w:val="28"/>
              </w:rPr>
              <w:t>1</w:t>
            </w:r>
          </w:p>
        </w:tc>
      </w:tr>
    </w:tbl>
    <w:p w:rsidR="00874E43" w:rsidRPr="006E6899" w:rsidRDefault="00874E43" w:rsidP="00874E43">
      <w:pPr>
        <w:ind w:firstLine="709"/>
        <w:jc w:val="both"/>
        <w:rPr>
          <w:sz w:val="28"/>
          <w:szCs w:val="28"/>
        </w:rPr>
      </w:pPr>
    </w:p>
    <w:p w:rsidR="00874E43" w:rsidRDefault="00874E43" w:rsidP="00874E43">
      <w:pPr>
        <w:ind w:firstLine="709"/>
        <w:jc w:val="both"/>
        <w:rPr>
          <w:sz w:val="28"/>
          <w:szCs w:val="28"/>
        </w:rPr>
      </w:pPr>
      <w:r w:rsidRPr="006E6899">
        <w:rPr>
          <w:sz w:val="28"/>
          <w:szCs w:val="28"/>
        </w:rPr>
        <w:t xml:space="preserve">В экзаменационной работе представлены задания базового уровня сложности. Эти задания направлены на проверку освоения базовых умений </w:t>
      </w:r>
      <w:r w:rsidRPr="006E6899">
        <w:rPr>
          <w:sz w:val="28"/>
          <w:szCs w:val="28"/>
        </w:rPr>
        <w:br/>
        <w:t>и практических навыков применения математических знаний в повседневных ситуациях.</w:t>
      </w:r>
    </w:p>
    <w:p w:rsidR="007414B5" w:rsidRPr="006E6899" w:rsidRDefault="007414B5" w:rsidP="00F568D3">
      <w:pPr>
        <w:jc w:val="both"/>
        <w:rPr>
          <w:sz w:val="28"/>
          <w:szCs w:val="28"/>
        </w:rPr>
      </w:pPr>
    </w:p>
    <w:p w:rsidR="00874E43" w:rsidRPr="006E6899" w:rsidRDefault="00874E43" w:rsidP="00FF1535">
      <w:pPr>
        <w:tabs>
          <w:tab w:val="left" w:pos="1200"/>
        </w:tabs>
        <w:jc w:val="center"/>
        <w:rPr>
          <w:b/>
          <w:sz w:val="28"/>
          <w:szCs w:val="28"/>
        </w:rPr>
      </w:pPr>
      <w:r w:rsidRPr="006E6899">
        <w:rPr>
          <w:b/>
          <w:sz w:val="28"/>
          <w:szCs w:val="28"/>
        </w:rPr>
        <w:t>Обобщенный план варианта экзаменационной работы ГВЭ-11 2016 года</w:t>
      </w:r>
      <w:r w:rsidR="00FF1535">
        <w:rPr>
          <w:b/>
          <w:sz w:val="28"/>
          <w:szCs w:val="28"/>
        </w:rPr>
        <w:t xml:space="preserve"> </w:t>
      </w:r>
      <w:r w:rsidRPr="006E6899">
        <w:rPr>
          <w:b/>
          <w:sz w:val="28"/>
          <w:szCs w:val="28"/>
        </w:rPr>
        <w:t>по МАТЕМАТИКЕ</w:t>
      </w:r>
    </w:p>
    <w:p w:rsidR="00874E43" w:rsidRPr="006E6899" w:rsidRDefault="00874E43" w:rsidP="00874E43">
      <w:pPr>
        <w:ind w:firstLine="709"/>
        <w:jc w:val="both"/>
        <w:rPr>
          <w:i/>
          <w:sz w:val="28"/>
          <w:szCs w:val="28"/>
        </w:rPr>
      </w:pPr>
    </w:p>
    <w:p w:rsidR="00874E43" w:rsidRPr="006E6899" w:rsidRDefault="00874E43" w:rsidP="00874E43">
      <w:pPr>
        <w:ind w:firstLine="709"/>
        <w:jc w:val="both"/>
        <w:rPr>
          <w:i/>
          <w:sz w:val="28"/>
          <w:szCs w:val="28"/>
        </w:rPr>
      </w:pPr>
      <w:r w:rsidRPr="006E6899">
        <w:rPr>
          <w:i/>
          <w:sz w:val="28"/>
          <w:szCs w:val="28"/>
        </w:rPr>
        <w:t>Уровни сложности задания: Б – базовый (примерный уровень выполнения – 60–90%); П – повышенный (20–60%).</w:t>
      </w:r>
    </w:p>
    <w:p w:rsidR="00874E43" w:rsidRPr="006E6899" w:rsidRDefault="00874E43" w:rsidP="00874E43">
      <w:pPr>
        <w:ind w:firstLine="709"/>
        <w:jc w:val="both"/>
        <w:rPr>
          <w:i/>
          <w:sz w:val="28"/>
          <w:szCs w:val="28"/>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09"/>
        <w:gridCol w:w="1135"/>
        <w:gridCol w:w="1275"/>
        <w:gridCol w:w="1275"/>
        <w:gridCol w:w="1844"/>
      </w:tblGrid>
      <w:tr w:rsidR="00874E43" w:rsidRPr="006E6899" w:rsidTr="00874E43">
        <w:trPr>
          <w:cantSplit/>
          <w:trHeight w:val="2673"/>
          <w:tblHeader/>
        </w:trPr>
        <w:tc>
          <w:tcPr>
            <w:tcW w:w="2190" w:type="pct"/>
          </w:tcPr>
          <w:p w:rsidR="00874E43" w:rsidRPr="006E6899" w:rsidRDefault="00874E43" w:rsidP="00874E43">
            <w:pPr>
              <w:pStyle w:val="Iniiaiieoaeno"/>
              <w:ind w:right="57"/>
              <w:jc w:val="both"/>
              <w:rPr>
                <w:sz w:val="28"/>
                <w:szCs w:val="28"/>
              </w:rPr>
            </w:pPr>
            <w:r w:rsidRPr="006E6899">
              <w:rPr>
                <w:sz w:val="28"/>
                <w:szCs w:val="28"/>
              </w:rPr>
              <w:t>Проверяемые требования (умения)</w:t>
            </w:r>
          </w:p>
        </w:tc>
        <w:tc>
          <w:tcPr>
            <w:tcW w:w="577" w:type="pct"/>
          </w:tcPr>
          <w:p w:rsidR="00874E43" w:rsidRPr="006E6899" w:rsidRDefault="00874E43" w:rsidP="00874E43">
            <w:pPr>
              <w:ind w:right="57"/>
              <w:jc w:val="both"/>
              <w:rPr>
                <w:sz w:val="28"/>
                <w:szCs w:val="28"/>
              </w:rPr>
            </w:pPr>
            <w:r w:rsidRPr="006E6899">
              <w:rPr>
                <w:sz w:val="28"/>
                <w:szCs w:val="28"/>
              </w:rPr>
              <w:t xml:space="preserve">Коды </w:t>
            </w:r>
            <w:r w:rsidRPr="006E6899">
              <w:rPr>
                <w:spacing w:val="-8"/>
                <w:sz w:val="28"/>
                <w:szCs w:val="28"/>
              </w:rPr>
              <w:t>проверяе</w:t>
            </w:r>
            <w:r w:rsidRPr="006E6899">
              <w:rPr>
                <w:spacing w:val="-8"/>
                <w:sz w:val="28"/>
                <w:szCs w:val="28"/>
              </w:rPr>
              <w:softHyphen/>
            </w:r>
            <w:r w:rsidRPr="006E6899">
              <w:rPr>
                <w:sz w:val="28"/>
                <w:szCs w:val="28"/>
              </w:rPr>
              <w:t>мых требова</w:t>
            </w:r>
            <w:r w:rsidRPr="006E6899">
              <w:rPr>
                <w:sz w:val="28"/>
                <w:szCs w:val="28"/>
              </w:rPr>
              <w:softHyphen/>
              <w:t xml:space="preserve">ний </w:t>
            </w:r>
            <w:r w:rsidRPr="006E6899">
              <w:rPr>
                <w:sz w:val="28"/>
                <w:szCs w:val="28"/>
              </w:rPr>
              <w:br/>
              <w:t>(по КТ)</w:t>
            </w:r>
          </w:p>
        </w:tc>
        <w:tc>
          <w:tcPr>
            <w:tcW w:w="648" w:type="pct"/>
          </w:tcPr>
          <w:p w:rsidR="00874E43" w:rsidRPr="006E6899" w:rsidRDefault="00874E43" w:rsidP="00874E43">
            <w:pPr>
              <w:ind w:right="57"/>
              <w:jc w:val="both"/>
              <w:rPr>
                <w:sz w:val="28"/>
                <w:szCs w:val="28"/>
              </w:rPr>
            </w:pPr>
            <w:r w:rsidRPr="006E6899">
              <w:rPr>
                <w:sz w:val="28"/>
                <w:szCs w:val="28"/>
              </w:rPr>
              <w:t>Коды проверяе</w:t>
            </w:r>
            <w:r w:rsidRPr="006E6899">
              <w:rPr>
                <w:sz w:val="28"/>
                <w:szCs w:val="28"/>
              </w:rPr>
              <w:softHyphen/>
              <w:t xml:space="preserve">мых элементов </w:t>
            </w:r>
            <w:r w:rsidRPr="006E6899">
              <w:rPr>
                <w:sz w:val="28"/>
                <w:szCs w:val="28"/>
              </w:rPr>
              <w:br/>
              <w:t>содержа</w:t>
            </w:r>
            <w:r w:rsidRPr="006E6899">
              <w:rPr>
                <w:sz w:val="28"/>
                <w:szCs w:val="28"/>
              </w:rPr>
              <w:softHyphen/>
              <w:t>ния</w:t>
            </w:r>
            <w:r w:rsidRPr="006E6899">
              <w:rPr>
                <w:sz w:val="28"/>
                <w:szCs w:val="28"/>
              </w:rPr>
              <w:br/>
              <w:t xml:space="preserve"> (по КЭС)</w:t>
            </w:r>
          </w:p>
        </w:tc>
        <w:tc>
          <w:tcPr>
            <w:tcW w:w="648" w:type="pct"/>
          </w:tcPr>
          <w:p w:rsidR="00874E43" w:rsidRPr="006E6899" w:rsidRDefault="00874E43" w:rsidP="00874E43">
            <w:pPr>
              <w:ind w:right="57"/>
              <w:jc w:val="both"/>
              <w:rPr>
                <w:sz w:val="28"/>
                <w:szCs w:val="28"/>
              </w:rPr>
            </w:pPr>
            <w:r w:rsidRPr="006E6899">
              <w:rPr>
                <w:sz w:val="28"/>
                <w:szCs w:val="28"/>
              </w:rPr>
              <w:t>Уровень сложно</w:t>
            </w:r>
            <w:r w:rsidRPr="006E6899">
              <w:rPr>
                <w:sz w:val="28"/>
                <w:szCs w:val="28"/>
              </w:rPr>
              <w:softHyphen/>
              <w:t>сти задания</w:t>
            </w:r>
          </w:p>
        </w:tc>
        <w:tc>
          <w:tcPr>
            <w:tcW w:w="937" w:type="pct"/>
          </w:tcPr>
          <w:p w:rsidR="00874E43" w:rsidRPr="006E6899" w:rsidRDefault="00874E43" w:rsidP="00874E43">
            <w:pPr>
              <w:ind w:right="57"/>
              <w:jc w:val="both"/>
              <w:rPr>
                <w:sz w:val="28"/>
                <w:szCs w:val="28"/>
              </w:rPr>
            </w:pPr>
            <w:r w:rsidRPr="006E6899">
              <w:rPr>
                <w:sz w:val="28"/>
                <w:szCs w:val="28"/>
              </w:rPr>
              <w:t>Макси</w:t>
            </w:r>
            <w:r w:rsidRPr="006E6899">
              <w:rPr>
                <w:sz w:val="28"/>
                <w:szCs w:val="28"/>
              </w:rPr>
              <w:softHyphen/>
              <w:t>маль</w:t>
            </w:r>
            <w:r w:rsidRPr="006E6899">
              <w:rPr>
                <w:sz w:val="28"/>
                <w:szCs w:val="28"/>
              </w:rPr>
              <w:softHyphen/>
              <w:t>ный балл за выпол</w:t>
            </w:r>
            <w:r w:rsidRPr="006E6899">
              <w:rPr>
                <w:sz w:val="28"/>
                <w:szCs w:val="28"/>
              </w:rPr>
              <w:softHyphen/>
              <w:t>не</w:t>
            </w:r>
            <w:r w:rsidRPr="006E6899">
              <w:rPr>
                <w:sz w:val="28"/>
                <w:szCs w:val="28"/>
              </w:rPr>
              <w:softHyphen/>
              <w:t>ние задания</w:t>
            </w:r>
          </w:p>
        </w:tc>
      </w:tr>
      <w:tr w:rsidR="00874E43" w:rsidRPr="006E6899" w:rsidTr="00874E43">
        <w:trPr>
          <w:cantSplit/>
        </w:trPr>
        <w:tc>
          <w:tcPr>
            <w:tcW w:w="2190" w:type="pct"/>
          </w:tcPr>
          <w:p w:rsidR="00874E43" w:rsidRPr="006E6899" w:rsidRDefault="00874E43" w:rsidP="00874E43">
            <w:pPr>
              <w:ind w:firstLine="709"/>
              <w:jc w:val="both"/>
              <w:rPr>
                <w:sz w:val="28"/>
                <w:szCs w:val="28"/>
              </w:rPr>
            </w:pPr>
            <w:r w:rsidRPr="006E6899">
              <w:rPr>
                <w:sz w:val="28"/>
                <w:szCs w:val="28"/>
              </w:rPr>
              <w:lastRenderedPageBreak/>
              <w:t>Уметь использовать приобретённые знания и умения в практической деятельности и повседневной жизни</w:t>
            </w:r>
          </w:p>
        </w:tc>
        <w:tc>
          <w:tcPr>
            <w:tcW w:w="577" w:type="pct"/>
          </w:tcPr>
          <w:p w:rsidR="00874E43" w:rsidRPr="006E6899" w:rsidRDefault="00874E43" w:rsidP="00874E43">
            <w:pPr>
              <w:jc w:val="both"/>
              <w:rPr>
                <w:sz w:val="28"/>
                <w:szCs w:val="28"/>
              </w:rPr>
            </w:pPr>
            <w:r w:rsidRPr="006E6899">
              <w:rPr>
                <w:sz w:val="28"/>
                <w:szCs w:val="28"/>
              </w:rPr>
              <w:t>6.1</w:t>
            </w:r>
          </w:p>
        </w:tc>
        <w:tc>
          <w:tcPr>
            <w:tcW w:w="648" w:type="pct"/>
          </w:tcPr>
          <w:p w:rsidR="00874E43" w:rsidRPr="006E6899" w:rsidRDefault="00874E43" w:rsidP="00874E43">
            <w:pPr>
              <w:jc w:val="both"/>
              <w:rPr>
                <w:sz w:val="28"/>
                <w:szCs w:val="28"/>
              </w:rPr>
            </w:pPr>
            <w:r w:rsidRPr="006E6899">
              <w:rPr>
                <w:sz w:val="28"/>
                <w:szCs w:val="28"/>
              </w:rPr>
              <w:t>1.4.1</w:t>
            </w:r>
          </w:p>
        </w:tc>
        <w:tc>
          <w:tcPr>
            <w:tcW w:w="648" w:type="pct"/>
          </w:tcPr>
          <w:p w:rsidR="00874E43" w:rsidRPr="006E6899" w:rsidRDefault="00874E43" w:rsidP="00874E43">
            <w:pPr>
              <w:ind w:firstLine="709"/>
              <w:jc w:val="both"/>
              <w:rPr>
                <w:sz w:val="28"/>
                <w:szCs w:val="28"/>
              </w:rPr>
            </w:pPr>
            <w:r w:rsidRPr="006E6899">
              <w:rPr>
                <w:sz w:val="28"/>
                <w:szCs w:val="28"/>
              </w:rPr>
              <w:t>Б</w:t>
            </w:r>
          </w:p>
        </w:tc>
        <w:tc>
          <w:tcPr>
            <w:tcW w:w="937" w:type="pct"/>
          </w:tcPr>
          <w:p w:rsidR="00874E43" w:rsidRPr="006E6899" w:rsidRDefault="00874E43" w:rsidP="00874E43">
            <w:pPr>
              <w:ind w:firstLine="709"/>
              <w:jc w:val="both"/>
              <w:rPr>
                <w:sz w:val="28"/>
                <w:szCs w:val="28"/>
              </w:rPr>
            </w:pPr>
            <w:r w:rsidRPr="006E6899">
              <w:rPr>
                <w:sz w:val="28"/>
                <w:szCs w:val="28"/>
              </w:rPr>
              <w:t>1</w:t>
            </w:r>
          </w:p>
        </w:tc>
      </w:tr>
      <w:tr w:rsidR="00874E43" w:rsidRPr="006E6899" w:rsidTr="00874E43">
        <w:trPr>
          <w:cantSplit/>
        </w:trPr>
        <w:tc>
          <w:tcPr>
            <w:tcW w:w="2190" w:type="pct"/>
          </w:tcPr>
          <w:p w:rsidR="00874E43" w:rsidRPr="006E6899" w:rsidRDefault="00874E43" w:rsidP="00874E43">
            <w:pPr>
              <w:ind w:firstLine="709"/>
              <w:jc w:val="both"/>
              <w:rPr>
                <w:sz w:val="28"/>
                <w:szCs w:val="28"/>
              </w:rPr>
            </w:pPr>
            <w:r w:rsidRPr="006E6899">
              <w:rPr>
                <w:sz w:val="28"/>
                <w:szCs w:val="28"/>
              </w:rPr>
              <w:t>Уметь использовать приобретённые знания и умения в практической деятельности и повседневной жизни</w:t>
            </w:r>
          </w:p>
        </w:tc>
        <w:tc>
          <w:tcPr>
            <w:tcW w:w="577" w:type="pct"/>
          </w:tcPr>
          <w:p w:rsidR="00874E43" w:rsidRPr="006E6899" w:rsidRDefault="00874E43" w:rsidP="00874E43">
            <w:pPr>
              <w:jc w:val="both"/>
              <w:rPr>
                <w:sz w:val="28"/>
                <w:szCs w:val="28"/>
              </w:rPr>
            </w:pPr>
            <w:r w:rsidRPr="006E6899">
              <w:rPr>
                <w:sz w:val="28"/>
                <w:szCs w:val="28"/>
              </w:rPr>
              <w:t>6.3</w:t>
            </w:r>
          </w:p>
        </w:tc>
        <w:tc>
          <w:tcPr>
            <w:tcW w:w="648" w:type="pct"/>
          </w:tcPr>
          <w:p w:rsidR="00874E43" w:rsidRPr="006E6899" w:rsidRDefault="00874E43" w:rsidP="00874E43">
            <w:pPr>
              <w:jc w:val="both"/>
              <w:rPr>
                <w:sz w:val="28"/>
                <w:szCs w:val="28"/>
              </w:rPr>
            </w:pPr>
            <w:r w:rsidRPr="006E6899">
              <w:rPr>
                <w:sz w:val="28"/>
                <w:szCs w:val="28"/>
              </w:rPr>
              <w:t>1.1.3</w:t>
            </w:r>
          </w:p>
        </w:tc>
        <w:tc>
          <w:tcPr>
            <w:tcW w:w="648" w:type="pct"/>
          </w:tcPr>
          <w:p w:rsidR="00874E43" w:rsidRPr="006E6899" w:rsidRDefault="00874E43" w:rsidP="00874E43">
            <w:pPr>
              <w:ind w:firstLine="709"/>
              <w:jc w:val="both"/>
              <w:rPr>
                <w:sz w:val="28"/>
                <w:szCs w:val="28"/>
              </w:rPr>
            </w:pPr>
            <w:r w:rsidRPr="006E6899">
              <w:rPr>
                <w:sz w:val="28"/>
                <w:szCs w:val="28"/>
              </w:rPr>
              <w:t>Б</w:t>
            </w:r>
          </w:p>
        </w:tc>
        <w:tc>
          <w:tcPr>
            <w:tcW w:w="937" w:type="pct"/>
          </w:tcPr>
          <w:p w:rsidR="00874E43" w:rsidRPr="006E6899" w:rsidRDefault="00874E43" w:rsidP="00874E43">
            <w:pPr>
              <w:ind w:firstLine="709"/>
              <w:jc w:val="both"/>
              <w:rPr>
                <w:sz w:val="28"/>
                <w:szCs w:val="28"/>
              </w:rPr>
            </w:pPr>
            <w:r w:rsidRPr="006E6899">
              <w:rPr>
                <w:sz w:val="28"/>
                <w:szCs w:val="28"/>
              </w:rPr>
              <w:t>1</w:t>
            </w:r>
          </w:p>
        </w:tc>
      </w:tr>
      <w:tr w:rsidR="00874E43" w:rsidRPr="006E6899" w:rsidTr="00874E43">
        <w:trPr>
          <w:cantSplit/>
        </w:trPr>
        <w:tc>
          <w:tcPr>
            <w:tcW w:w="2190" w:type="pct"/>
          </w:tcPr>
          <w:p w:rsidR="00874E43" w:rsidRPr="006E6899" w:rsidRDefault="00874E43" w:rsidP="00874E43">
            <w:pPr>
              <w:ind w:firstLine="709"/>
              <w:jc w:val="both"/>
              <w:rPr>
                <w:sz w:val="28"/>
                <w:szCs w:val="28"/>
              </w:rPr>
            </w:pPr>
            <w:r w:rsidRPr="006E6899">
              <w:rPr>
                <w:sz w:val="28"/>
                <w:szCs w:val="28"/>
              </w:rPr>
              <w:t xml:space="preserve">Уметь решать уравнения </w:t>
            </w:r>
            <w:r w:rsidRPr="006E6899">
              <w:rPr>
                <w:sz w:val="28"/>
                <w:szCs w:val="28"/>
              </w:rPr>
              <w:br/>
              <w:t>и неравенства</w:t>
            </w:r>
            <w:r w:rsidRPr="006E6899" w:rsidDel="00CE487B">
              <w:rPr>
                <w:sz w:val="28"/>
                <w:szCs w:val="28"/>
              </w:rPr>
              <w:t xml:space="preserve"> </w:t>
            </w:r>
          </w:p>
        </w:tc>
        <w:tc>
          <w:tcPr>
            <w:tcW w:w="577" w:type="pct"/>
          </w:tcPr>
          <w:p w:rsidR="00874E43" w:rsidRPr="006E6899" w:rsidRDefault="00874E43" w:rsidP="00874E43">
            <w:pPr>
              <w:jc w:val="both"/>
              <w:rPr>
                <w:sz w:val="28"/>
                <w:szCs w:val="28"/>
              </w:rPr>
            </w:pPr>
            <w:r w:rsidRPr="006E6899">
              <w:rPr>
                <w:sz w:val="28"/>
                <w:szCs w:val="28"/>
              </w:rPr>
              <w:t>2.1</w:t>
            </w:r>
          </w:p>
        </w:tc>
        <w:tc>
          <w:tcPr>
            <w:tcW w:w="648" w:type="pct"/>
          </w:tcPr>
          <w:p w:rsidR="00874E43" w:rsidRPr="006E6899" w:rsidRDefault="00874E43" w:rsidP="00874E43">
            <w:pPr>
              <w:jc w:val="both"/>
              <w:rPr>
                <w:sz w:val="28"/>
                <w:szCs w:val="28"/>
              </w:rPr>
            </w:pPr>
            <w:r w:rsidRPr="006E6899">
              <w:rPr>
                <w:sz w:val="28"/>
                <w:szCs w:val="28"/>
              </w:rPr>
              <w:t>2.1.1–2.1.6</w:t>
            </w:r>
          </w:p>
        </w:tc>
        <w:tc>
          <w:tcPr>
            <w:tcW w:w="648" w:type="pct"/>
          </w:tcPr>
          <w:p w:rsidR="00874E43" w:rsidRPr="006E6899" w:rsidRDefault="00874E43" w:rsidP="00874E43">
            <w:pPr>
              <w:ind w:firstLine="709"/>
              <w:jc w:val="both"/>
              <w:rPr>
                <w:bCs/>
                <w:sz w:val="28"/>
                <w:szCs w:val="28"/>
              </w:rPr>
            </w:pPr>
            <w:r w:rsidRPr="006E6899">
              <w:rPr>
                <w:sz w:val="28"/>
                <w:szCs w:val="28"/>
              </w:rPr>
              <w:t>Б</w:t>
            </w:r>
          </w:p>
        </w:tc>
        <w:tc>
          <w:tcPr>
            <w:tcW w:w="937" w:type="pct"/>
          </w:tcPr>
          <w:p w:rsidR="00874E43" w:rsidRPr="006E6899" w:rsidRDefault="00874E43" w:rsidP="00874E43">
            <w:pPr>
              <w:ind w:firstLine="709"/>
              <w:jc w:val="both"/>
              <w:rPr>
                <w:sz w:val="28"/>
                <w:szCs w:val="28"/>
              </w:rPr>
            </w:pPr>
            <w:r w:rsidRPr="006E6899">
              <w:rPr>
                <w:sz w:val="28"/>
                <w:szCs w:val="28"/>
              </w:rPr>
              <w:t>1</w:t>
            </w:r>
          </w:p>
        </w:tc>
      </w:tr>
      <w:tr w:rsidR="00874E43" w:rsidRPr="006E6899" w:rsidTr="00874E43">
        <w:trPr>
          <w:cantSplit/>
        </w:trPr>
        <w:tc>
          <w:tcPr>
            <w:tcW w:w="2190" w:type="pct"/>
          </w:tcPr>
          <w:p w:rsidR="00874E43" w:rsidRPr="006E6899" w:rsidRDefault="00874E43" w:rsidP="00874E43">
            <w:pPr>
              <w:ind w:firstLine="709"/>
              <w:jc w:val="both"/>
              <w:rPr>
                <w:sz w:val="28"/>
                <w:szCs w:val="28"/>
              </w:rPr>
            </w:pPr>
            <w:r w:rsidRPr="006E6899">
              <w:rPr>
                <w:sz w:val="28"/>
                <w:szCs w:val="28"/>
              </w:rPr>
              <w:t xml:space="preserve">Уметь строить и исследовать простейшие математические модели </w:t>
            </w:r>
          </w:p>
        </w:tc>
        <w:tc>
          <w:tcPr>
            <w:tcW w:w="577" w:type="pct"/>
          </w:tcPr>
          <w:p w:rsidR="00874E43" w:rsidRPr="006E6899" w:rsidRDefault="00874E43" w:rsidP="00874E43">
            <w:pPr>
              <w:jc w:val="both"/>
              <w:rPr>
                <w:sz w:val="28"/>
                <w:szCs w:val="28"/>
              </w:rPr>
            </w:pPr>
            <w:r w:rsidRPr="006E6899">
              <w:rPr>
                <w:sz w:val="28"/>
                <w:szCs w:val="28"/>
              </w:rPr>
              <w:t>5.4</w:t>
            </w:r>
          </w:p>
        </w:tc>
        <w:tc>
          <w:tcPr>
            <w:tcW w:w="648" w:type="pct"/>
          </w:tcPr>
          <w:p w:rsidR="00874E43" w:rsidRPr="006E6899" w:rsidRDefault="00874E43" w:rsidP="00874E43">
            <w:pPr>
              <w:jc w:val="both"/>
              <w:rPr>
                <w:sz w:val="28"/>
                <w:szCs w:val="28"/>
              </w:rPr>
            </w:pPr>
            <w:r w:rsidRPr="006E6899">
              <w:rPr>
                <w:sz w:val="28"/>
                <w:szCs w:val="28"/>
              </w:rPr>
              <w:t>6.3.1</w:t>
            </w:r>
          </w:p>
        </w:tc>
        <w:tc>
          <w:tcPr>
            <w:tcW w:w="648" w:type="pct"/>
          </w:tcPr>
          <w:p w:rsidR="00874E43" w:rsidRPr="006E6899" w:rsidRDefault="00874E43" w:rsidP="00874E43">
            <w:pPr>
              <w:ind w:firstLine="709"/>
              <w:jc w:val="both"/>
              <w:rPr>
                <w:sz w:val="28"/>
                <w:szCs w:val="28"/>
              </w:rPr>
            </w:pPr>
            <w:r w:rsidRPr="006E6899">
              <w:rPr>
                <w:sz w:val="28"/>
                <w:szCs w:val="28"/>
              </w:rPr>
              <w:t>Б</w:t>
            </w:r>
          </w:p>
        </w:tc>
        <w:tc>
          <w:tcPr>
            <w:tcW w:w="937" w:type="pct"/>
          </w:tcPr>
          <w:p w:rsidR="00874E43" w:rsidRPr="006E6899" w:rsidRDefault="00874E43" w:rsidP="00874E43">
            <w:pPr>
              <w:ind w:firstLine="709"/>
              <w:jc w:val="both"/>
              <w:rPr>
                <w:sz w:val="28"/>
                <w:szCs w:val="28"/>
              </w:rPr>
            </w:pPr>
            <w:r w:rsidRPr="006E6899">
              <w:rPr>
                <w:sz w:val="28"/>
                <w:szCs w:val="28"/>
              </w:rPr>
              <w:t>1</w:t>
            </w:r>
          </w:p>
        </w:tc>
      </w:tr>
      <w:tr w:rsidR="00874E43" w:rsidRPr="006E6899" w:rsidTr="00874E43">
        <w:trPr>
          <w:cantSplit/>
        </w:trPr>
        <w:tc>
          <w:tcPr>
            <w:tcW w:w="2190" w:type="pct"/>
          </w:tcPr>
          <w:p w:rsidR="00874E43" w:rsidRPr="006E6899" w:rsidRDefault="00874E43" w:rsidP="00874E43">
            <w:pPr>
              <w:ind w:firstLine="709"/>
              <w:jc w:val="both"/>
              <w:rPr>
                <w:sz w:val="28"/>
                <w:szCs w:val="28"/>
              </w:rPr>
            </w:pPr>
            <w:r w:rsidRPr="006E6899">
              <w:rPr>
                <w:sz w:val="28"/>
                <w:szCs w:val="28"/>
              </w:rPr>
              <w:t>Уметь использовать приобретённые знания и умения в практической деятельности и повседневной жизни</w:t>
            </w:r>
          </w:p>
        </w:tc>
        <w:tc>
          <w:tcPr>
            <w:tcW w:w="577" w:type="pct"/>
          </w:tcPr>
          <w:p w:rsidR="00874E43" w:rsidRPr="006E6899" w:rsidRDefault="00874E43" w:rsidP="00874E43">
            <w:pPr>
              <w:jc w:val="both"/>
              <w:rPr>
                <w:sz w:val="28"/>
                <w:szCs w:val="28"/>
              </w:rPr>
            </w:pPr>
            <w:r w:rsidRPr="006E6899">
              <w:rPr>
                <w:sz w:val="28"/>
                <w:szCs w:val="28"/>
              </w:rPr>
              <w:t>6.2, 3.1</w:t>
            </w:r>
          </w:p>
        </w:tc>
        <w:tc>
          <w:tcPr>
            <w:tcW w:w="648" w:type="pct"/>
          </w:tcPr>
          <w:p w:rsidR="00874E43" w:rsidRPr="006E6899" w:rsidRDefault="00874E43" w:rsidP="00874E43">
            <w:pPr>
              <w:jc w:val="both"/>
              <w:rPr>
                <w:sz w:val="28"/>
                <w:szCs w:val="28"/>
              </w:rPr>
            </w:pPr>
            <w:r w:rsidRPr="006E6899">
              <w:rPr>
                <w:sz w:val="28"/>
                <w:szCs w:val="28"/>
              </w:rPr>
              <w:t>6.2.1, 3.1.3</w:t>
            </w:r>
          </w:p>
        </w:tc>
        <w:tc>
          <w:tcPr>
            <w:tcW w:w="648" w:type="pct"/>
          </w:tcPr>
          <w:p w:rsidR="00874E43" w:rsidRPr="006E6899" w:rsidRDefault="00874E43" w:rsidP="00874E43">
            <w:pPr>
              <w:ind w:firstLine="709"/>
              <w:jc w:val="both"/>
              <w:rPr>
                <w:sz w:val="28"/>
                <w:szCs w:val="28"/>
              </w:rPr>
            </w:pPr>
            <w:r w:rsidRPr="006E6899">
              <w:rPr>
                <w:sz w:val="28"/>
                <w:szCs w:val="28"/>
              </w:rPr>
              <w:t>Б</w:t>
            </w:r>
          </w:p>
        </w:tc>
        <w:tc>
          <w:tcPr>
            <w:tcW w:w="937" w:type="pct"/>
          </w:tcPr>
          <w:p w:rsidR="00874E43" w:rsidRPr="006E6899" w:rsidRDefault="00874E43" w:rsidP="00874E43">
            <w:pPr>
              <w:ind w:firstLine="709"/>
              <w:jc w:val="both"/>
              <w:rPr>
                <w:sz w:val="28"/>
                <w:szCs w:val="28"/>
              </w:rPr>
            </w:pPr>
            <w:r w:rsidRPr="006E6899">
              <w:rPr>
                <w:sz w:val="28"/>
                <w:szCs w:val="28"/>
              </w:rPr>
              <w:t>1</w:t>
            </w:r>
          </w:p>
        </w:tc>
      </w:tr>
      <w:tr w:rsidR="00874E43" w:rsidRPr="006E6899" w:rsidTr="00874E43">
        <w:trPr>
          <w:cantSplit/>
        </w:trPr>
        <w:tc>
          <w:tcPr>
            <w:tcW w:w="2190" w:type="pct"/>
          </w:tcPr>
          <w:p w:rsidR="00874E43" w:rsidRPr="006E6899" w:rsidRDefault="00874E43" w:rsidP="00874E43">
            <w:pPr>
              <w:ind w:firstLine="709"/>
              <w:jc w:val="both"/>
              <w:rPr>
                <w:sz w:val="28"/>
                <w:szCs w:val="28"/>
              </w:rPr>
            </w:pPr>
            <w:r w:rsidRPr="006E6899">
              <w:rPr>
                <w:sz w:val="28"/>
                <w:szCs w:val="28"/>
              </w:rPr>
              <w:t xml:space="preserve">Уметь выполнять вычисления </w:t>
            </w:r>
            <w:r w:rsidRPr="006E6899">
              <w:rPr>
                <w:sz w:val="28"/>
                <w:szCs w:val="28"/>
              </w:rPr>
              <w:br/>
              <w:t xml:space="preserve">и преобразования </w:t>
            </w:r>
          </w:p>
        </w:tc>
        <w:tc>
          <w:tcPr>
            <w:tcW w:w="577" w:type="pct"/>
          </w:tcPr>
          <w:p w:rsidR="00874E43" w:rsidRPr="006E6899" w:rsidRDefault="00874E43" w:rsidP="00874E43">
            <w:pPr>
              <w:jc w:val="both"/>
              <w:rPr>
                <w:sz w:val="28"/>
                <w:szCs w:val="28"/>
              </w:rPr>
            </w:pPr>
            <w:r w:rsidRPr="006E6899">
              <w:rPr>
                <w:sz w:val="28"/>
                <w:szCs w:val="28"/>
              </w:rPr>
              <w:t>1.1</w:t>
            </w:r>
          </w:p>
        </w:tc>
        <w:tc>
          <w:tcPr>
            <w:tcW w:w="648" w:type="pct"/>
          </w:tcPr>
          <w:p w:rsidR="00874E43" w:rsidRPr="006E6899" w:rsidRDefault="00874E43" w:rsidP="00874E43">
            <w:pPr>
              <w:jc w:val="both"/>
              <w:rPr>
                <w:sz w:val="28"/>
                <w:szCs w:val="28"/>
              </w:rPr>
            </w:pPr>
            <w:r w:rsidRPr="006E6899">
              <w:rPr>
                <w:sz w:val="28"/>
                <w:szCs w:val="28"/>
              </w:rPr>
              <w:t>1.1.–1.4</w:t>
            </w:r>
          </w:p>
        </w:tc>
        <w:tc>
          <w:tcPr>
            <w:tcW w:w="648" w:type="pct"/>
          </w:tcPr>
          <w:p w:rsidR="00874E43" w:rsidRPr="006E6899" w:rsidRDefault="00874E43" w:rsidP="00874E43">
            <w:pPr>
              <w:ind w:firstLine="709"/>
              <w:jc w:val="both"/>
              <w:rPr>
                <w:bCs/>
                <w:sz w:val="28"/>
                <w:szCs w:val="28"/>
              </w:rPr>
            </w:pPr>
            <w:r w:rsidRPr="006E6899">
              <w:rPr>
                <w:sz w:val="28"/>
                <w:szCs w:val="28"/>
              </w:rPr>
              <w:t>Б</w:t>
            </w:r>
          </w:p>
        </w:tc>
        <w:tc>
          <w:tcPr>
            <w:tcW w:w="937" w:type="pct"/>
          </w:tcPr>
          <w:p w:rsidR="00874E43" w:rsidRPr="006E6899" w:rsidRDefault="00874E43" w:rsidP="00874E43">
            <w:pPr>
              <w:ind w:firstLine="709"/>
              <w:jc w:val="both"/>
              <w:rPr>
                <w:sz w:val="28"/>
                <w:szCs w:val="28"/>
              </w:rPr>
            </w:pPr>
            <w:r w:rsidRPr="006E6899">
              <w:rPr>
                <w:sz w:val="28"/>
                <w:szCs w:val="28"/>
              </w:rPr>
              <w:t>1</w:t>
            </w:r>
          </w:p>
        </w:tc>
      </w:tr>
      <w:tr w:rsidR="00874E43" w:rsidRPr="006E6899" w:rsidTr="00874E43">
        <w:trPr>
          <w:cantSplit/>
        </w:trPr>
        <w:tc>
          <w:tcPr>
            <w:tcW w:w="2190" w:type="pct"/>
          </w:tcPr>
          <w:p w:rsidR="00874E43" w:rsidRPr="006E6899" w:rsidRDefault="00874E43" w:rsidP="00874E43">
            <w:pPr>
              <w:ind w:firstLine="709"/>
              <w:jc w:val="both"/>
              <w:rPr>
                <w:sz w:val="28"/>
                <w:szCs w:val="28"/>
              </w:rPr>
            </w:pPr>
            <w:r w:rsidRPr="006E6899">
              <w:rPr>
                <w:sz w:val="28"/>
                <w:szCs w:val="28"/>
              </w:rPr>
              <w:t xml:space="preserve">Уметь выполнять действия </w:t>
            </w:r>
            <w:r w:rsidRPr="006E6899">
              <w:rPr>
                <w:sz w:val="28"/>
                <w:szCs w:val="28"/>
              </w:rPr>
              <w:br/>
              <w:t>с геометрическими фигурами</w:t>
            </w:r>
            <w:r w:rsidRPr="006E6899" w:rsidDel="00CE487B">
              <w:rPr>
                <w:sz w:val="28"/>
                <w:szCs w:val="28"/>
              </w:rPr>
              <w:t xml:space="preserve"> </w:t>
            </w:r>
          </w:p>
        </w:tc>
        <w:tc>
          <w:tcPr>
            <w:tcW w:w="577" w:type="pct"/>
          </w:tcPr>
          <w:p w:rsidR="00874E43" w:rsidRPr="006E6899" w:rsidRDefault="00874E43" w:rsidP="00874E43">
            <w:pPr>
              <w:jc w:val="both"/>
              <w:rPr>
                <w:sz w:val="28"/>
                <w:szCs w:val="28"/>
              </w:rPr>
            </w:pPr>
            <w:r w:rsidRPr="006E6899">
              <w:rPr>
                <w:sz w:val="28"/>
                <w:szCs w:val="28"/>
              </w:rPr>
              <w:t>4.1</w:t>
            </w:r>
          </w:p>
        </w:tc>
        <w:tc>
          <w:tcPr>
            <w:tcW w:w="648" w:type="pct"/>
          </w:tcPr>
          <w:p w:rsidR="00874E43" w:rsidRPr="006E6899" w:rsidRDefault="00874E43" w:rsidP="00874E43">
            <w:pPr>
              <w:jc w:val="both"/>
              <w:rPr>
                <w:sz w:val="28"/>
                <w:szCs w:val="28"/>
              </w:rPr>
            </w:pPr>
            <w:r w:rsidRPr="006E6899">
              <w:rPr>
                <w:sz w:val="28"/>
                <w:szCs w:val="28"/>
              </w:rPr>
              <w:t>5.1.1–5.1.5, 5.5.1, 5.5.3, 5.5.5</w:t>
            </w:r>
          </w:p>
        </w:tc>
        <w:tc>
          <w:tcPr>
            <w:tcW w:w="648" w:type="pct"/>
          </w:tcPr>
          <w:p w:rsidR="00874E43" w:rsidRPr="006E6899" w:rsidRDefault="00874E43" w:rsidP="00874E43">
            <w:pPr>
              <w:ind w:firstLine="709"/>
              <w:jc w:val="both"/>
              <w:rPr>
                <w:bCs/>
                <w:sz w:val="28"/>
                <w:szCs w:val="28"/>
              </w:rPr>
            </w:pPr>
            <w:r w:rsidRPr="006E6899">
              <w:rPr>
                <w:sz w:val="28"/>
                <w:szCs w:val="28"/>
              </w:rPr>
              <w:t>Б</w:t>
            </w:r>
          </w:p>
        </w:tc>
        <w:tc>
          <w:tcPr>
            <w:tcW w:w="937" w:type="pct"/>
          </w:tcPr>
          <w:p w:rsidR="00874E43" w:rsidRPr="006E6899" w:rsidRDefault="00874E43" w:rsidP="00874E43">
            <w:pPr>
              <w:ind w:firstLine="709"/>
              <w:jc w:val="both"/>
              <w:rPr>
                <w:sz w:val="28"/>
                <w:szCs w:val="28"/>
              </w:rPr>
            </w:pPr>
            <w:r w:rsidRPr="006E6899">
              <w:rPr>
                <w:sz w:val="28"/>
                <w:szCs w:val="28"/>
              </w:rPr>
              <w:t>1</w:t>
            </w:r>
          </w:p>
        </w:tc>
      </w:tr>
      <w:tr w:rsidR="00874E43" w:rsidRPr="006E6899" w:rsidTr="00874E43">
        <w:trPr>
          <w:cantSplit/>
        </w:trPr>
        <w:tc>
          <w:tcPr>
            <w:tcW w:w="2190" w:type="pct"/>
          </w:tcPr>
          <w:p w:rsidR="00874E43" w:rsidRPr="006E6899" w:rsidRDefault="00874E43" w:rsidP="00874E43">
            <w:pPr>
              <w:ind w:firstLine="709"/>
              <w:jc w:val="both"/>
              <w:rPr>
                <w:sz w:val="28"/>
                <w:szCs w:val="28"/>
              </w:rPr>
            </w:pPr>
            <w:r w:rsidRPr="006E6899">
              <w:rPr>
                <w:sz w:val="28"/>
                <w:szCs w:val="28"/>
              </w:rPr>
              <w:t xml:space="preserve">Уметь строить и исследовать простейшие математические модели </w:t>
            </w:r>
          </w:p>
        </w:tc>
        <w:tc>
          <w:tcPr>
            <w:tcW w:w="577" w:type="pct"/>
          </w:tcPr>
          <w:p w:rsidR="00874E43" w:rsidRPr="006E6899" w:rsidRDefault="00874E43" w:rsidP="00874E43">
            <w:pPr>
              <w:jc w:val="both"/>
              <w:rPr>
                <w:sz w:val="28"/>
                <w:szCs w:val="28"/>
              </w:rPr>
            </w:pPr>
            <w:r w:rsidRPr="006E6899">
              <w:rPr>
                <w:sz w:val="28"/>
                <w:szCs w:val="28"/>
              </w:rPr>
              <w:t>4.1, 5.2</w:t>
            </w:r>
          </w:p>
        </w:tc>
        <w:tc>
          <w:tcPr>
            <w:tcW w:w="648" w:type="pct"/>
          </w:tcPr>
          <w:p w:rsidR="00874E43" w:rsidRPr="006E6899" w:rsidRDefault="00874E43" w:rsidP="00874E43">
            <w:pPr>
              <w:ind w:right="-108"/>
              <w:jc w:val="both"/>
              <w:rPr>
                <w:sz w:val="28"/>
                <w:szCs w:val="28"/>
              </w:rPr>
            </w:pPr>
            <w:r w:rsidRPr="006E6899">
              <w:rPr>
                <w:sz w:val="28"/>
                <w:szCs w:val="28"/>
              </w:rPr>
              <w:t>5.1.1–5.1.3, 5.5.1, 5.5.3, 5.5.5</w:t>
            </w:r>
          </w:p>
        </w:tc>
        <w:tc>
          <w:tcPr>
            <w:tcW w:w="648" w:type="pct"/>
          </w:tcPr>
          <w:p w:rsidR="00874E43" w:rsidRPr="006E6899" w:rsidRDefault="00874E43" w:rsidP="00874E43">
            <w:pPr>
              <w:ind w:firstLine="709"/>
              <w:jc w:val="both"/>
              <w:rPr>
                <w:bCs/>
                <w:sz w:val="28"/>
                <w:szCs w:val="28"/>
              </w:rPr>
            </w:pPr>
            <w:r w:rsidRPr="006E6899">
              <w:rPr>
                <w:sz w:val="28"/>
                <w:szCs w:val="28"/>
              </w:rPr>
              <w:t>Б</w:t>
            </w:r>
          </w:p>
        </w:tc>
        <w:tc>
          <w:tcPr>
            <w:tcW w:w="937" w:type="pct"/>
          </w:tcPr>
          <w:p w:rsidR="00874E43" w:rsidRPr="006E6899" w:rsidRDefault="00874E43" w:rsidP="00874E43">
            <w:pPr>
              <w:ind w:firstLine="709"/>
              <w:jc w:val="both"/>
              <w:rPr>
                <w:sz w:val="28"/>
                <w:szCs w:val="28"/>
              </w:rPr>
            </w:pPr>
            <w:r w:rsidRPr="006E6899">
              <w:rPr>
                <w:sz w:val="28"/>
                <w:szCs w:val="28"/>
              </w:rPr>
              <w:t>1</w:t>
            </w:r>
          </w:p>
        </w:tc>
      </w:tr>
      <w:tr w:rsidR="00874E43" w:rsidRPr="006E6899" w:rsidTr="00874E43">
        <w:trPr>
          <w:cantSplit/>
        </w:trPr>
        <w:tc>
          <w:tcPr>
            <w:tcW w:w="2190" w:type="pct"/>
          </w:tcPr>
          <w:p w:rsidR="00874E43" w:rsidRPr="006E6899" w:rsidRDefault="00874E43" w:rsidP="00874E43">
            <w:pPr>
              <w:ind w:firstLine="709"/>
              <w:jc w:val="both"/>
              <w:rPr>
                <w:sz w:val="28"/>
                <w:szCs w:val="28"/>
              </w:rPr>
            </w:pPr>
            <w:r w:rsidRPr="006E6899">
              <w:rPr>
                <w:sz w:val="28"/>
                <w:szCs w:val="28"/>
              </w:rPr>
              <w:t>Уметь выполнять действия</w:t>
            </w:r>
            <w:r w:rsidRPr="006E6899">
              <w:rPr>
                <w:sz w:val="28"/>
                <w:szCs w:val="28"/>
              </w:rPr>
              <w:br/>
              <w:t xml:space="preserve">с функциями </w:t>
            </w:r>
          </w:p>
        </w:tc>
        <w:tc>
          <w:tcPr>
            <w:tcW w:w="577" w:type="pct"/>
          </w:tcPr>
          <w:p w:rsidR="00874E43" w:rsidRPr="006E6899" w:rsidRDefault="00874E43" w:rsidP="00874E43">
            <w:pPr>
              <w:ind w:right="-20"/>
              <w:jc w:val="both"/>
              <w:rPr>
                <w:sz w:val="28"/>
                <w:szCs w:val="28"/>
              </w:rPr>
            </w:pPr>
            <w:r w:rsidRPr="006E6899">
              <w:rPr>
                <w:sz w:val="28"/>
                <w:szCs w:val="28"/>
              </w:rPr>
              <w:t>3.1–3.3</w:t>
            </w:r>
          </w:p>
        </w:tc>
        <w:tc>
          <w:tcPr>
            <w:tcW w:w="648" w:type="pct"/>
          </w:tcPr>
          <w:p w:rsidR="00874E43" w:rsidRPr="006E6899" w:rsidRDefault="00874E43" w:rsidP="00874E43">
            <w:pPr>
              <w:jc w:val="both"/>
              <w:rPr>
                <w:sz w:val="28"/>
                <w:szCs w:val="28"/>
              </w:rPr>
            </w:pPr>
            <w:r w:rsidRPr="006E6899">
              <w:rPr>
                <w:sz w:val="28"/>
                <w:szCs w:val="28"/>
              </w:rPr>
              <w:t>4.1–4.3</w:t>
            </w:r>
          </w:p>
        </w:tc>
        <w:tc>
          <w:tcPr>
            <w:tcW w:w="648" w:type="pct"/>
          </w:tcPr>
          <w:p w:rsidR="00874E43" w:rsidRPr="006E6899" w:rsidRDefault="00874E43" w:rsidP="00874E43">
            <w:pPr>
              <w:ind w:firstLine="709"/>
              <w:jc w:val="both"/>
              <w:rPr>
                <w:bCs/>
                <w:sz w:val="28"/>
                <w:szCs w:val="28"/>
              </w:rPr>
            </w:pPr>
            <w:r w:rsidRPr="006E6899">
              <w:rPr>
                <w:sz w:val="28"/>
                <w:szCs w:val="28"/>
              </w:rPr>
              <w:t>Б</w:t>
            </w:r>
          </w:p>
        </w:tc>
        <w:tc>
          <w:tcPr>
            <w:tcW w:w="937" w:type="pct"/>
          </w:tcPr>
          <w:p w:rsidR="00874E43" w:rsidRPr="006E6899" w:rsidRDefault="00874E43" w:rsidP="00874E43">
            <w:pPr>
              <w:ind w:firstLine="709"/>
              <w:jc w:val="both"/>
              <w:rPr>
                <w:sz w:val="28"/>
                <w:szCs w:val="28"/>
              </w:rPr>
            </w:pPr>
            <w:r w:rsidRPr="006E6899">
              <w:rPr>
                <w:sz w:val="28"/>
                <w:szCs w:val="28"/>
              </w:rPr>
              <w:t>1</w:t>
            </w:r>
          </w:p>
        </w:tc>
      </w:tr>
      <w:tr w:rsidR="00874E43" w:rsidRPr="006E6899" w:rsidTr="00874E43">
        <w:trPr>
          <w:cantSplit/>
        </w:trPr>
        <w:tc>
          <w:tcPr>
            <w:tcW w:w="2190" w:type="pct"/>
          </w:tcPr>
          <w:p w:rsidR="00874E43" w:rsidRPr="006E6899" w:rsidRDefault="00874E43" w:rsidP="00874E43">
            <w:pPr>
              <w:ind w:firstLine="709"/>
              <w:jc w:val="both"/>
              <w:rPr>
                <w:sz w:val="28"/>
                <w:szCs w:val="28"/>
              </w:rPr>
            </w:pPr>
            <w:r w:rsidRPr="006E6899">
              <w:rPr>
                <w:sz w:val="28"/>
                <w:szCs w:val="28"/>
              </w:rPr>
              <w:t>Уметь строить и исследовать простейшие математические модели</w:t>
            </w:r>
          </w:p>
        </w:tc>
        <w:tc>
          <w:tcPr>
            <w:tcW w:w="577" w:type="pct"/>
          </w:tcPr>
          <w:p w:rsidR="00874E43" w:rsidRPr="006E6899" w:rsidRDefault="00874E43" w:rsidP="00874E43">
            <w:pPr>
              <w:jc w:val="both"/>
              <w:rPr>
                <w:sz w:val="28"/>
                <w:szCs w:val="28"/>
              </w:rPr>
            </w:pPr>
            <w:r w:rsidRPr="006E6899">
              <w:rPr>
                <w:sz w:val="28"/>
                <w:szCs w:val="28"/>
              </w:rPr>
              <w:t>5.1</w:t>
            </w:r>
          </w:p>
        </w:tc>
        <w:tc>
          <w:tcPr>
            <w:tcW w:w="648" w:type="pct"/>
          </w:tcPr>
          <w:p w:rsidR="00874E43" w:rsidRPr="006E6899" w:rsidRDefault="00874E43" w:rsidP="00874E43">
            <w:pPr>
              <w:jc w:val="both"/>
              <w:rPr>
                <w:sz w:val="28"/>
                <w:szCs w:val="28"/>
              </w:rPr>
            </w:pPr>
            <w:r w:rsidRPr="006E6899">
              <w:rPr>
                <w:sz w:val="28"/>
                <w:szCs w:val="28"/>
              </w:rPr>
              <w:t>2.1, 2.2</w:t>
            </w:r>
          </w:p>
        </w:tc>
        <w:tc>
          <w:tcPr>
            <w:tcW w:w="648" w:type="pct"/>
          </w:tcPr>
          <w:p w:rsidR="00874E43" w:rsidRPr="006E6899" w:rsidRDefault="00874E43" w:rsidP="00874E43">
            <w:pPr>
              <w:ind w:firstLine="709"/>
              <w:jc w:val="both"/>
              <w:rPr>
                <w:bCs/>
                <w:sz w:val="28"/>
                <w:szCs w:val="28"/>
              </w:rPr>
            </w:pPr>
            <w:r w:rsidRPr="006E6899">
              <w:rPr>
                <w:bCs/>
                <w:sz w:val="28"/>
                <w:szCs w:val="28"/>
              </w:rPr>
              <w:t>Б</w:t>
            </w:r>
          </w:p>
        </w:tc>
        <w:tc>
          <w:tcPr>
            <w:tcW w:w="937" w:type="pct"/>
          </w:tcPr>
          <w:p w:rsidR="00874E43" w:rsidRPr="006E6899" w:rsidRDefault="00874E43" w:rsidP="00874E43">
            <w:pPr>
              <w:ind w:firstLine="709"/>
              <w:jc w:val="both"/>
              <w:rPr>
                <w:sz w:val="28"/>
                <w:szCs w:val="28"/>
              </w:rPr>
            </w:pPr>
            <w:r w:rsidRPr="006E6899">
              <w:rPr>
                <w:sz w:val="28"/>
                <w:szCs w:val="28"/>
              </w:rPr>
              <w:t>1</w:t>
            </w:r>
          </w:p>
        </w:tc>
      </w:tr>
    </w:tbl>
    <w:p w:rsidR="0050753E" w:rsidRPr="006E6899" w:rsidRDefault="0050753E" w:rsidP="0050753E">
      <w:pPr>
        <w:keepNext/>
        <w:keepLines/>
        <w:shd w:val="clear" w:color="000000" w:fill="auto"/>
        <w:ind w:firstLine="709"/>
        <w:jc w:val="both"/>
        <w:rPr>
          <w:sz w:val="28"/>
          <w:szCs w:val="28"/>
        </w:rPr>
      </w:pPr>
    </w:p>
    <w:p w:rsidR="00874E43" w:rsidRPr="00FF1535" w:rsidRDefault="0050753E" w:rsidP="00874E43">
      <w:pPr>
        <w:pStyle w:val="3"/>
        <w:jc w:val="both"/>
        <w:rPr>
          <w:rFonts w:ascii="Times New Roman" w:hAnsi="Times New Roman" w:cs="Times New Roman"/>
          <w:color w:val="auto"/>
          <w:sz w:val="28"/>
          <w:szCs w:val="28"/>
        </w:rPr>
      </w:pPr>
      <w:bookmarkStart w:id="27" w:name="_Toc435456144"/>
      <w:r>
        <w:rPr>
          <w:rFonts w:ascii="Times New Roman" w:hAnsi="Times New Roman" w:cs="Times New Roman"/>
          <w:color w:val="auto"/>
          <w:sz w:val="28"/>
          <w:szCs w:val="28"/>
        </w:rPr>
        <w:t xml:space="preserve">                        </w:t>
      </w:r>
      <w:r w:rsidR="00874E43" w:rsidRPr="00FF1535">
        <w:rPr>
          <w:rFonts w:ascii="Times New Roman" w:hAnsi="Times New Roman" w:cs="Times New Roman"/>
          <w:color w:val="auto"/>
          <w:sz w:val="28"/>
          <w:szCs w:val="28"/>
        </w:rPr>
        <w:t>Дополнительные материалы и оборудование</w:t>
      </w:r>
      <w:bookmarkEnd w:id="27"/>
      <w:r w:rsidR="00874E43" w:rsidRPr="00FF1535">
        <w:rPr>
          <w:rFonts w:ascii="Times New Roman" w:hAnsi="Times New Roman" w:cs="Times New Roman"/>
          <w:color w:val="auto"/>
          <w:sz w:val="28"/>
          <w:szCs w:val="28"/>
        </w:rPr>
        <w:t xml:space="preserve"> </w:t>
      </w:r>
    </w:p>
    <w:p w:rsidR="0050753E" w:rsidRDefault="00874E43" w:rsidP="0050753E">
      <w:pPr>
        <w:ind w:firstLine="709"/>
        <w:jc w:val="both"/>
        <w:rPr>
          <w:sz w:val="28"/>
          <w:szCs w:val="28"/>
        </w:rPr>
      </w:pPr>
      <w:r w:rsidRPr="006E6899">
        <w:rPr>
          <w:sz w:val="28"/>
          <w:szCs w:val="28"/>
        </w:rPr>
        <w:t xml:space="preserve">Перечень дополнительных устройств и материалов, пользование которыми разрешено на ГВЭ, утверждается приказом Минобрнауки России «Об утверждении единого расписания и продолжительности </w:t>
      </w:r>
      <w:r w:rsidR="0050753E" w:rsidRPr="006E6899">
        <w:rPr>
          <w:sz w:val="28"/>
          <w:szCs w:val="28"/>
        </w:rPr>
        <w:t xml:space="preserve">проведения </w:t>
      </w:r>
    </w:p>
    <w:p w:rsidR="0050753E" w:rsidRDefault="0050753E" w:rsidP="00874E43">
      <w:pPr>
        <w:ind w:firstLine="709"/>
        <w:jc w:val="both"/>
        <w:rPr>
          <w:sz w:val="28"/>
          <w:szCs w:val="28"/>
        </w:rPr>
      </w:pPr>
    </w:p>
    <w:p w:rsidR="00874E43" w:rsidRPr="006E6899" w:rsidRDefault="00874E43" w:rsidP="00874E43">
      <w:pPr>
        <w:ind w:firstLine="709"/>
        <w:jc w:val="both"/>
        <w:rPr>
          <w:sz w:val="28"/>
          <w:szCs w:val="28"/>
        </w:rPr>
      </w:pPr>
      <w:r w:rsidRPr="006E6899">
        <w:rPr>
          <w:sz w:val="28"/>
          <w:szCs w:val="28"/>
        </w:rPr>
        <w:lastRenderedPageBreak/>
        <w:t>государственного выпускного экзамена по образовательным программам основного общего и среднего общего образования по  каждому учебному предмету, перечня средств обучения и воспитания, используемых при его проведении в 2016 году»</w:t>
      </w:r>
    </w:p>
    <w:p w:rsidR="00874E43" w:rsidRPr="006E6899" w:rsidRDefault="00874E43" w:rsidP="00874E43">
      <w:pPr>
        <w:ind w:firstLine="709"/>
        <w:jc w:val="both"/>
        <w:rPr>
          <w:sz w:val="28"/>
          <w:szCs w:val="28"/>
        </w:rPr>
      </w:pPr>
      <w:r w:rsidRPr="006E6899">
        <w:rPr>
          <w:sz w:val="28"/>
          <w:szCs w:val="28"/>
        </w:rPr>
        <w:t>Необходимые справочные материалы для выполнения экзаменационной работы ГВЭ-11 (письменная форма) по математике  выдаются вместе с текстом экзаменационной работы (см. приложение 2). Они аналогичны справочным материалам единого государственного экзамена по математике (базовый уровень).</w:t>
      </w:r>
    </w:p>
    <w:p w:rsidR="00874E43" w:rsidRPr="006E6899" w:rsidRDefault="00874E43" w:rsidP="00874E43">
      <w:pPr>
        <w:ind w:firstLine="709"/>
        <w:jc w:val="both"/>
        <w:rPr>
          <w:sz w:val="28"/>
          <w:szCs w:val="28"/>
        </w:rPr>
      </w:pPr>
      <w:r w:rsidRPr="006E6899">
        <w:rPr>
          <w:sz w:val="28"/>
          <w:szCs w:val="28"/>
        </w:rPr>
        <w:t>При выполнении заданий разрешается пользоваться линейкой.</w:t>
      </w:r>
    </w:p>
    <w:p w:rsidR="00874E43" w:rsidRPr="006E6899" w:rsidRDefault="00874E43" w:rsidP="00874E43">
      <w:pPr>
        <w:pStyle w:val="3"/>
        <w:ind w:firstLine="709"/>
        <w:jc w:val="both"/>
        <w:rPr>
          <w:rFonts w:ascii="Times New Roman" w:hAnsi="Times New Roman" w:cs="Times New Roman"/>
          <w:color w:val="auto"/>
          <w:sz w:val="28"/>
          <w:szCs w:val="28"/>
        </w:rPr>
      </w:pPr>
      <w:bookmarkStart w:id="28" w:name="_Toc435456145"/>
      <w:r w:rsidRPr="006E6899">
        <w:rPr>
          <w:rFonts w:ascii="Times New Roman" w:hAnsi="Times New Roman" w:cs="Times New Roman"/>
          <w:color w:val="auto"/>
          <w:sz w:val="28"/>
          <w:szCs w:val="28"/>
        </w:rPr>
        <w:t>Продолжительность ГВЭ-11 (письменная форма) по математике</w:t>
      </w:r>
      <w:bookmarkEnd w:id="28"/>
    </w:p>
    <w:p w:rsidR="00874E43" w:rsidRPr="006E6899" w:rsidRDefault="00874E43" w:rsidP="00874E43">
      <w:pPr>
        <w:tabs>
          <w:tab w:val="left" w:pos="1200"/>
        </w:tabs>
        <w:ind w:firstLine="709"/>
        <w:jc w:val="both"/>
        <w:rPr>
          <w:sz w:val="28"/>
          <w:szCs w:val="28"/>
        </w:rPr>
      </w:pPr>
      <w:r w:rsidRPr="006E6899">
        <w:rPr>
          <w:sz w:val="28"/>
          <w:szCs w:val="28"/>
        </w:rPr>
        <w:t>На выполнение экзаменационной работы по математике (с маркировкой «А» и «К») даётся  3 часа 55 минут (235 минут). Это время по желанию участника с ОВЗ может быть увеличено на 1,5 часа. 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 При продолжительности выполнения экзаменационной работы 4 и более часов организуется питание обучающихся.</w:t>
      </w:r>
    </w:p>
    <w:p w:rsidR="00874E43" w:rsidRPr="006E6899" w:rsidRDefault="00874E43" w:rsidP="00874E43">
      <w:pPr>
        <w:pStyle w:val="2"/>
        <w:rPr>
          <w:szCs w:val="28"/>
        </w:rPr>
      </w:pPr>
      <w:bookmarkStart w:id="29" w:name="_Toc435456146"/>
      <w:bookmarkStart w:id="30" w:name="_Toc439022854"/>
      <w:bookmarkStart w:id="31" w:name="_Toc439022940"/>
      <w:r w:rsidRPr="006E6899">
        <w:rPr>
          <w:szCs w:val="28"/>
        </w:rPr>
        <w:t>Система оценивания выполнения отдельных заданий и экзаменационной работы в целом ГВЭ-11 (письменная форма) по математике</w:t>
      </w:r>
      <w:bookmarkEnd w:id="29"/>
      <w:bookmarkEnd w:id="30"/>
      <w:bookmarkEnd w:id="31"/>
    </w:p>
    <w:p w:rsidR="00874E43" w:rsidRPr="00FF1535" w:rsidRDefault="00874E43" w:rsidP="00874E43">
      <w:pPr>
        <w:pStyle w:val="3"/>
        <w:ind w:firstLine="709"/>
        <w:jc w:val="both"/>
        <w:rPr>
          <w:rFonts w:ascii="Times New Roman" w:hAnsi="Times New Roman" w:cs="Times New Roman"/>
          <w:color w:val="auto"/>
          <w:sz w:val="28"/>
          <w:szCs w:val="28"/>
        </w:rPr>
      </w:pPr>
      <w:bookmarkStart w:id="32" w:name="_Toc435456147"/>
      <w:r w:rsidRPr="00FF1535">
        <w:rPr>
          <w:rFonts w:ascii="Times New Roman" w:hAnsi="Times New Roman" w:cs="Times New Roman"/>
          <w:color w:val="auto"/>
          <w:sz w:val="28"/>
          <w:szCs w:val="28"/>
        </w:rPr>
        <w:t>Оценивание экзаменационной работы ГВЭ-11 по математике с маркировкой  буквой «А»</w:t>
      </w:r>
      <w:bookmarkEnd w:id="32"/>
    </w:p>
    <w:p w:rsidR="00874E43" w:rsidRPr="006E6899" w:rsidRDefault="00874E43" w:rsidP="00874E43">
      <w:pPr>
        <w:tabs>
          <w:tab w:val="left" w:pos="1200"/>
        </w:tabs>
        <w:ind w:firstLine="709"/>
        <w:jc w:val="both"/>
        <w:rPr>
          <w:sz w:val="28"/>
          <w:szCs w:val="28"/>
        </w:rPr>
      </w:pPr>
      <w:r w:rsidRPr="006E6899">
        <w:rPr>
          <w:sz w:val="28"/>
          <w:szCs w:val="28"/>
        </w:rPr>
        <w:t xml:space="preserve">Каждое из заданий 1–10 с кратким ответом считается выполненным, если записанный ответ совпадает с верным ответом. Задания 11 и 12 оцениваются </w:t>
      </w:r>
      <w:r w:rsidRPr="006E6899">
        <w:rPr>
          <w:sz w:val="28"/>
          <w:szCs w:val="28"/>
        </w:rPr>
        <w:br/>
        <w:t xml:space="preserve">2 баллами, если верно выполнены оба пункта задания, </w:t>
      </w:r>
      <w:r w:rsidRPr="006E6899">
        <w:rPr>
          <w:sz w:val="28"/>
          <w:szCs w:val="28"/>
        </w:rPr>
        <w:br/>
        <w:t xml:space="preserve">1 баллом, если верно выполнен один пункт задания, и 0 баллов в других случаях. </w:t>
      </w:r>
    </w:p>
    <w:p w:rsidR="00874E43" w:rsidRPr="006E6899" w:rsidRDefault="00874E43" w:rsidP="00874E43">
      <w:pPr>
        <w:tabs>
          <w:tab w:val="left" w:pos="1200"/>
        </w:tabs>
        <w:ind w:firstLine="709"/>
        <w:jc w:val="both"/>
        <w:rPr>
          <w:sz w:val="28"/>
          <w:szCs w:val="28"/>
        </w:rPr>
      </w:pPr>
      <w:r w:rsidRPr="006E6899">
        <w:rPr>
          <w:sz w:val="28"/>
          <w:szCs w:val="28"/>
        </w:rPr>
        <w:t xml:space="preserve">Задание с развернутым ответом оценивается экспертом с учетом правильности и полноты ответа. Максимальный первичный балл за задание </w:t>
      </w:r>
      <w:r w:rsidRPr="006E6899">
        <w:rPr>
          <w:sz w:val="28"/>
          <w:szCs w:val="28"/>
        </w:rPr>
        <w:br/>
        <w:t xml:space="preserve">с развернутым ответом – 2. К заданию приводится подробная инструкция для экспертов, в которой указывается, за что выставляется каждый балл – от нуля до максимального балла. В экзаменационном варианте перед каждым типом задания предлагается инструкция, в которой приведены общие требования </w:t>
      </w:r>
      <w:r w:rsidRPr="006E6899">
        <w:rPr>
          <w:sz w:val="28"/>
          <w:szCs w:val="28"/>
        </w:rPr>
        <w:br/>
        <w:t xml:space="preserve">к оформлению ответов. </w:t>
      </w:r>
    </w:p>
    <w:p w:rsidR="00874E43" w:rsidRPr="006E6899" w:rsidRDefault="00874E43" w:rsidP="00874E43">
      <w:pPr>
        <w:tabs>
          <w:tab w:val="left" w:pos="1200"/>
        </w:tabs>
        <w:ind w:firstLine="709"/>
        <w:jc w:val="both"/>
        <w:rPr>
          <w:sz w:val="28"/>
          <w:szCs w:val="28"/>
        </w:rPr>
      </w:pPr>
      <w:r w:rsidRPr="006E6899">
        <w:rPr>
          <w:sz w:val="28"/>
          <w:szCs w:val="28"/>
        </w:rPr>
        <w:t xml:space="preserve">Максимальный балл за всю работу – 14. Рекомендуется следующая шкала перевода суммы первичных баллов в пятибалльную систему оценивания. </w:t>
      </w:r>
    </w:p>
    <w:p w:rsidR="00874E43" w:rsidRPr="006E6899" w:rsidRDefault="00874E43" w:rsidP="00874E43">
      <w:pPr>
        <w:tabs>
          <w:tab w:val="left" w:pos="1200"/>
        </w:tabs>
        <w:ind w:firstLine="709"/>
        <w:jc w:val="both"/>
        <w:rPr>
          <w:sz w:val="28"/>
          <w:szCs w:val="28"/>
        </w:rPr>
      </w:pPr>
    </w:p>
    <w:p w:rsidR="00874E43" w:rsidRPr="00FF1535" w:rsidRDefault="00874E43" w:rsidP="00874E43">
      <w:pPr>
        <w:pStyle w:val="3"/>
        <w:rPr>
          <w:rFonts w:ascii="Times New Roman" w:hAnsi="Times New Roman" w:cs="Times New Roman"/>
          <w:color w:val="auto"/>
          <w:sz w:val="28"/>
          <w:szCs w:val="28"/>
        </w:rPr>
      </w:pPr>
      <w:r w:rsidRPr="00FF1535">
        <w:rPr>
          <w:rFonts w:ascii="Times New Roman" w:hAnsi="Times New Roman" w:cs="Times New Roman"/>
          <w:color w:val="auto"/>
          <w:sz w:val="28"/>
          <w:szCs w:val="28"/>
        </w:rPr>
        <w:t>Шкала пересчета первичного балла за выполнение экзаменационной работы в отметку по пятибалльной шкале (маркировка буквой  «А»)</w:t>
      </w:r>
    </w:p>
    <w:p w:rsidR="00874E43" w:rsidRPr="006E6899" w:rsidRDefault="00874E43" w:rsidP="00874E43">
      <w:pPr>
        <w:ind w:firstLine="709"/>
        <w:jc w:val="both"/>
        <w:rPr>
          <w:b/>
          <w:bCs/>
          <w:sz w:val="28"/>
          <w:szCs w:val="28"/>
        </w:rPr>
      </w:pPr>
    </w:p>
    <w:p w:rsidR="00874E43" w:rsidRPr="006E6899" w:rsidRDefault="00874E43" w:rsidP="00874E43">
      <w:pPr>
        <w:ind w:firstLine="709"/>
        <w:jc w:val="both"/>
        <w:rPr>
          <w:b/>
          <w:sz w:val="28"/>
          <w:szCs w:val="28"/>
        </w:rPr>
      </w:pPr>
    </w:p>
    <w:tbl>
      <w:tblPr>
        <w:tblW w:w="5000" w:type="pct"/>
        <w:tblCellMar>
          <w:left w:w="40" w:type="dxa"/>
          <w:right w:w="40" w:type="dxa"/>
        </w:tblCellMar>
        <w:tblLook w:val="0000" w:firstRow="0" w:lastRow="0" w:firstColumn="0" w:lastColumn="0" w:noHBand="0" w:noVBand="0"/>
      </w:tblPr>
      <w:tblGrid>
        <w:gridCol w:w="3947"/>
        <w:gridCol w:w="1479"/>
        <w:gridCol w:w="1479"/>
        <w:gridCol w:w="1479"/>
        <w:gridCol w:w="1475"/>
      </w:tblGrid>
      <w:tr w:rsidR="00874E43" w:rsidRPr="006E6899" w:rsidTr="00874E43">
        <w:tc>
          <w:tcPr>
            <w:tcW w:w="2002" w:type="pct"/>
            <w:tcBorders>
              <w:top w:val="single" w:sz="6" w:space="0" w:color="auto"/>
              <w:left w:val="single" w:sz="6" w:space="0" w:color="auto"/>
              <w:bottom w:val="single" w:sz="6" w:space="0" w:color="auto"/>
              <w:right w:val="single" w:sz="6" w:space="0" w:color="auto"/>
            </w:tcBorders>
          </w:tcPr>
          <w:p w:rsidR="00874E43" w:rsidRPr="006E6899" w:rsidRDefault="00874E43" w:rsidP="00874E43">
            <w:pPr>
              <w:ind w:firstLine="709"/>
              <w:jc w:val="both"/>
              <w:rPr>
                <w:b/>
                <w:sz w:val="28"/>
                <w:szCs w:val="28"/>
              </w:rPr>
            </w:pPr>
            <w:r w:rsidRPr="006E6899">
              <w:rPr>
                <w:sz w:val="28"/>
                <w:szCs w:val="28"/>
              </w:rPr>
              <w:t xml:space="preserve">Отметка </w:t>
            </w:r>
            <w:r w:rsidRPr="006E6899">
              <w:rPr>
                <w:sz w:val="28"/>
                <w:szCs w:val="28"/>
              </w:rPr>
              <w:br/>
              <w:t>по пятибалльной шкале</w:t>
            </w:r>
          </w:p>
        </w:tc>
        <w:tc>
          <w:tcPr>
            <w:tcW w:w="750" w:type="pct"/>
            <w:tcBorders>
              <w:top w:val="single" w:sz="6" w:space="0" w:color="auto"/>
              <w:left w:val="single" w:sz="6" w:space="0" w:color="auto"/>
              <w:bottom w:val="single" w:sz="6" w:space="0" w:color="auto"/>
              <w:right w:val="single" w:sz="6" w:space="0" w:color="auto"/>
            </w:tcBorders>
            <w:vAlign w:val="center"/>
          </w:tcPr>
          <w:p w:rsidR="00874E43" w:rsidRPr="006E6899" w:rsidRDefault="00874E43" w:rsidP="00874E43">
            <w:pPr>
              <w:ind w:firstLine="709"/>
              <w:jc w:val="both"/>
              <w:rPr>
                <w:b/>
                <w:sz w:val="28"/>
                <w:szCs w:val="28"/>
              </w:rPr>
            </w:pPr>
            <w:r w:rsidRPr="006E6899">
              <w:rPr>
                <w:b/>
                <w:sz w:val="28"/>
                <w:szCs w:val="28"/>
              </w:rPr>
              <w:t>«2»</w:t>
            </w:r>
          </w:p>
        </w:tc>
        <w:tc>
          <w:tcPr>
            <w:tcW w:w="750" w:type="pct"/>
            <w:tcBorders>
              <w:top w:val="single" w:sz="6" w:space="0" w:color="auto"/>
              <w:left w:val="single" w:sz="6" w:space="0" w:color="auto"/>
              <w:bottom w:val="single" w:sz="6" w:space="0" w:color="auto"/>
              <w:right w:val="single" w:sz="6" w:space="0" w:color="auto"/>
            </w:tcBorders>
            <w:vAlign w:val="center"/>
          </w:tcPr>
          <w:p w:rsidR="00874E43" w:rsidRPr="006E6899" w:rsidRDefault="00874E43" w:rsidP="00874E43">
            <w:pPr>
              <w:ind w:firstLine="709"/>
              <w:jc w:val="both"/>
              <w:rPr>
                <w:b/>
                <w:sz w:val="28"/>
                <w:szCs w:val="28"/>
              </w:rPr>
            </w:pPr>
            <w:r w:rsidRPr="006E6899">
              <w:rPr>
                <w:b/>
                <w:sz w:val="28"/>
                <w:szCs w:val="28"/>
              </w:rPr>
              <w:t>«3»</w:t>
            </w:r>
          </w:p>
        </w:tc>
        <w:tc>
          <w:tcPr>
            <w:tcW w:w="750" w:type="pct"/>
            <w:tcBorders>
              <w:top w:val="single" w:sz="6" w:space="0" w:color="auto"/>
              <w:left w:val="single" w:sz="6" w:space="0" w:color="auto"/>
              <w:bottom w:val="single" w:sz="6" w:space="0" w:color="auto"/>
              <w:right w:val="single" w:sz="6" w:space="0" w:color="auto"/>
            </w:tcBorders>
            <w:vAlign w:val="center"/>
          </w:tcPr>
          <w:p w:rsidR="00874E43" w:rsidRPr="006E6899" w:rsidRDefault="00874E43" w:rsidP="00874E43">
            <w:pPr>
              <w:ind w:firstLine="709"/>
              <w:jc w:val="both"/>
              <w:rPr>
                <w:b/>
                <w:sz w:val="28"/>
                <w:szCs w:val="28"/>
              </w:rPr>
            </w:pPr>
            <w:r w:rsidRPr="006E6899">
              <w:rPr>
                <w:b/>
                <w:sz w:val="28"/>
                <w:szCs w:val="28"/>
              </w:rPr>
              <w:t>«4»</w:t>
            </w:r>
          </w:p>
        </w:tc>
        <w:tc>
          <w:tcPr>
            <w:tcW w:w="749" w:type="pct"/>
            <w:tcBorders>
              <w:top w:val="single" w:sz="6" w:space="0" w:color="auto"/>
              <w:left w:val="single" w:sz="6" w:space="0" w:color="auto"/>
              <w:bottom w:val="single" w:sz="6" w:space="0" w:color="auto"/>
              <w:right w:val="single" w:sz="6" w:space="0" w:color="auto"/>
            </w:tcBorders>
            <w:vAlign w:val="center"/>
          </w:tcPr>
          <w:p w:rsidR="00874E43" w:rsidRPr="006E6899" w:rsidRDefault="00874E43" w:rsidP="00874E43">
            <w:pPr>
              <w:ind w:firstLine="709"/>
              <w:jc w:val="both"/>
              <w:rPr>
                <w:b/>
                <w:sz w:val="28"/>
                <w:szCs w:val="28"/>
              </w:rPr>
            </w:pPr>
            <w:r w:rsidRPr="006E6899">
              <w:rPr>
                <w:b/>
                <w:sz w:val="28"/>
                <w:szCs w:val="28"/>
              </w:rPr>
              <w:t>«5»</w:t>
            </w:r>
          </w:p>
        </w:tc>
      </w:tr>
      <w:tr w:rsidR="00874E43" w:rsidRPr="006E6899" w:rsidTr="00874E43">
        <w:tc>
          <w:tcPr>
            <w:tcW w:w="2002" w:type="pct"/>
            <w:tcBorders>
              <w:top w:val="single" w:sz="6" w:space="0" w:color="auto"/>
              <w:left w:val="single" w:sz="6" w:space="0" w:color="auto"/>
              <w:bottom w:val="single" w:sz="6" w:space="0" w:color="auto"/>
              <w:right w:val="single" w:sz="6" w:space="0" w:color="auto"/>
            </w:tcBorders>
          </w:tcPr>
          <w:p w:rsidR="00874E43" w:rsidRPr="006E6899" w:rsidRDefault="00874E43" w:rsidP="00874E43">
            <w:pPr>
              <w:ind w:firstLine="709"/>
              <w:jc w:val="both"/>
              <w:rPr>
                <w:b/>
                <w:sz w:val="28"/>
                <w:szCs w:val="28"/>
              </w:rPr>
            </w:pPr>
            <w:r w:rsidRPr="006E6899">
              <w:rPr>
                <w:sz w:val="28"/>
                <w:szCs w:val="28"/>
              </w:rPr>
              <w:t>Общий балл</w:t>
            </w:r>
          </w:p>
        </w:tc>
        <w:tc>
          <w:tcPr>
            <w:tcW w:w="750" w:type="pct"/>
            <w:tcBorders>
              <w:top w:val="single" w:sz="6" w:space="0" w:color="auto"/>
              <w:left w:val="single" w:sz="6" w:space="0" w:color="auto"/>
              <w:bottom w:val="single" w:sz="6" w:space="0" w:color="auto"/>
              <w:right w:val="single" w:sz="6" w:space="0" w:color="auto"/>
            </w:tcBorders>
          </w:tcPr>
          <w:p w:rsidR="00874E43" w:rsidRPr="006E6899" w:rsidRDefault="00874E43" w:rsidP="00874E43">
            <w:pPr>
              <w:ind w:firstLine="709"/>
              <w:jc w:val="both"/>
              <w:rPr>
                <w:sz w:val="28"/>
                <w:szCs w:val="28"/>
              </w:rPr>
            </w:pPr>
            <w:r w:rsidRPr="006E6899">
              <w:rPr>
                <w:sz w:val="28"/>
                <w:szCs w:val="28"/>
              </w:rPr>
              <w:t>0–3</w:t>
            </w:r>
          </w:p>
        </w:tc>
        <w:tc>
          <w:tcPr>
            <w:tcW w:w="750" w:type="pct"/>
            <w:tcBorders>
              <w:top w:val="single" w:sz="6" w:space="0" w:color="auto"/>
              <w:left w:val="single" w:sz="6" w:space="0" w:color="auto"/>
              <w:bottom w:val="single" w:sz="6" w:space="0" w:color="auto"/>
              <w:right w:val="single" w:sz="6" w:space="0" w:color="auto"/>
            </w:tcBorders>
          </w:tcPr>
          <w:p w:rsidR="00874E43" w:rsidRPr="006E6899" w:rsidRDefault="00874E43" w:rsidP="00874E43">
            <w:pPr>
              <w:ind w:firstLine="709"/>
              <w:jc w:val="both"/>
              <w:rPr>
                <w:sz w:val="28"/>
                <w:szCs w:val="28"/>
              </w:rPr>
            </w:pPr>
            <w:r w:rsidRPr="006E6899">
              <w:rPr>
                <w:sz w:val="28"/>
                <w:szCs w:val="28"/>
              </w:rPr>
              <w:t>4–6</w:t>
            </w:r>
          </w:p>
        </w:tc>
        <w:tc>
          <w:tcPr>
            <w:tcW w:w="750" w:type="pct"/>
            <w:tcBorders>
              <w:top w:val="single" w:sz="6" w:space="0" w:color="auto"/>
              <w:left w:val="single" w:sz="6" w:space="0" w:color="auto"/>
              <w:bottom w:val="single" w:sz="6" w:space="0" w:color="auto"/>
              <w:right w:val="single" w:sz="6" w:space="0" w:color="auto"/>
            </w:tcBorders>
          </w:tcPr>
          <w:p w:rsidR="00874E43" w:rsidRPr="006E6899" w:rsidRDefault="00874E43" w:rsidP="00874E43">
            <w:pPr>
              <w:ind w:firstLine="709"/>
              <w:jc w:val="both"/>
              <w:rPr>
                <w:sz w:val="28"/>
                <w:szCs w:val="28"/>
              </w:rPr>
            </w:pPr>
            <w:r w:rsidRPr="006E6899">
              <w:rPr>
                <w:sz w:val="28"/>
                <w:szCs w:val="28"/>
              </w:rPr>
              <w:t>7–9</w:t>
            </w:r>
          </w:p>
        </w:tc>
        <w:tc>
          <w:tcPr>
            <w:tcW w:w="749" w:type="pct"/>
            <w:tcBorders>
              <w:top w:val="single" w:sz="6" w:space="0" w:color="auto"/>
              <w:left w:val="single" w:sz="6" w:space="0" w:color="auto"/>
              <w:bottom w:val="single" w:sz="6" w:space="0" w:color="auto"/>
              <w:right w:val="single" w:sz="6" w:space="0" w:color="auto"/>
            </w:tcBorders>
          </w:tcPr>
          <w:p w:rsidR="00874E43" w:rsidRPr="006E6899" w:rsidRDefault="00874E43" w:rsidP="00874E43">
            <w:pPr>
              <w:ind w:firstLine="709"/>
              <w:jc w:val="both"/>
              <w:rPr>
                <w:sz w:val="28"/>
                <w:szCs w:val="28"/>
              </w:rPr>
            </w:pPr>
            <w:r w:rsidRPr="006E6899">
              <w:rPr>
                <w:sz w:val="28"/>
                <w:szCs w:val="28"/>
              </w:rPr>
              <w:t>10–14</w:t>
            </w:r>
          </w:p>
        </w:tc>
      </w:tr>
    </w:tbl>
    <w:p w:rsidR="00874E43" w:rsidRPr="00FF1535" w:rsidRDefault="00874E43" w:rsidP="00874E43">
      <w:pPr>
        <w:pStyle w:val="3"/>
        <w:ind w:firstLine="709"/>
        <w:jc w:val="both"/>
        <w:rPr>
          <w:rFonts w:ascii="Times New Roman" w:hAnsi="Times New Roman" w:cs="Times New Roman"/>
          <w:color w:val="auto"/>
          <w:sz w:val="28"/>
          <w:szCs w:val="28"/>
        </w:rPr>
      </w:pPr>
      <w:bookmarkStart w:id="33" w:name="_Toc435456148"/>
      <w:r w:rsidRPr="00FF1535">
        <w:rPr>
          <w:rFonts w:ascii="Times New Roman" w:hAnsi="Times New Roman" w:cs="Times New Roman"/>
          <w:color w:val="auto"/>
          <w:sz w:val="28"/>
          <w:szCs w:val="28"/>
        </w:rPr>
        <w:lastRenderedPageBreak/>
        <w:t>Оценивание экзаменационной работы ГВЭ-11 по математике с маркировкой  буквой «К»</w:t>
      </w:r>
      <w:bookmarkEnd w:id="33"/>
    </w:p>
    <w:p w:rsidR="00874E43" w:rsidRPr="006E6899" w:rsidRDefault="00874E43" w:rsidP="00874E43">
      <w:pPr>
        <w:ind w:firstLine="709"/>
        <w:jc w:val="both"/>
        <w:rPr>
          <w:sz w:val="28"/>
          <w:szCs w:val="28"/>
        </w:rPr>
      </w:pPr>
      <w:r w:rsidRPr="006E6899">
        <w:rPr>
          <w:iCs/>
          <w:sz w:val="28"/>
          <w:szCs w:val="28"/>
        </w:rPr>
        <w:t xml:space="preserve">Каждое из зданий 1–10 с кратким ответом считается выполненным, если записанный ответ совпадает с верным ответом </w:t>
      </w:r>
    </w:p>
    <w:p w:rsidR="00874E43" w:rsidRPr="006E6899" w:rsidRDefault="00874E43" w:rsidP="00874E43">
      <w:pPr>
        <w:ind w:firstLine="709"/>
        <w:jc w:val="both"/>
        <w:rPr>
          <w:sz w:val="28"/>
          <w:szCs w:val="28"/>
        </w:rPr>
      </w:pPr>
      <w:r w:rsidRPr="006E6899">
        <w:rPr>
          <w:sz w:val="28"/>
          <w:szCs w:val="28"/>
        </w:rPr>
        <w:t xml:space="preserve">Максимальный балл за всю работу – 10. Рекомендуется следующая шкала перевода суммы первичных баллов в пятибалльную систему оценивания. </w:t>
      </w:r>
    </w:p>
    <w:p w:rsidR="00874E43" w:rsidRPr="006E6899" w:rsidRDefault="00874E43" w:rsidP="00874E43">
      <w:pPr>
        <w:ind w:firstLine="709"/>
        <w:jc w:val="both"/>
        <w:rPr>
          <w:sz w:val="28"/>
          <w:szCs w:val="28"/>
        </w:rPr>
      </w:pPr>
    </w:p>
    <w:p w:rsidR="00874E43" w:rsidRPr="00FF1535" w:rsidRDefault="00874E43" w:rsidP="00874E43">
      <w:pPr>
        <w:pStyle w:val="3"/>
        <w:rPr>
          <w:rFonts w:ascii="Times New Roman" w:hAnsi="Times New Roman" w:cs="Times New Roman"/>
          <w:color w:val="auto"/>
          <w:sz w:val="28"/>
          <w:szCs w:val="28"/>
        </w:rPr>
      </w:pPr>
      <w:r w:rsidRPr="00FF1535">
        <w:rPr>
          <w:rFonts w:ascii="Times New Roman" w:hAnsi="Times New Roman" w:cs="Times New Roman"/>
          <w:color w:val="auto"/>
          <w:sz w:val="28"/>
          <w:szCs w:val="28"/>
        </w:rPr>
        <w:t>Шкала пересчета первичного балла за выполнение экзаменационной работы в отметку по пятибалльной шкале (маркировка буквой  «К»)</w:t>
      </w:r>
    </w:p>
    <w:p w:rsidR="00874E43" w:rsidRPr="006E6899" w:rsidRDefault="00874E43" w:rsidP="00874E43">
      <w:pPr>
        <w:pStyle w:val="Style6"/>
        <w:widowControl/>
        <w:ind w:firstLine="709"/>
        <w:jc w:val="both"/>
        <w:rPr>
          <w:rStyle w:val="FontStyle32"/>
          <w:bCs/>
          <w:sz w:val="28"/>
          <w:szCs w:val="28"/>
        </w:rPr>
      </w:pPr>
    </w:p>
    <w:tbl>
      <w:tblPr>
        <w:tblW w:w="5000" w:type="pct"/>
        <w:tblCellMar>
          <w:left w:w="40" w:type="dxa"/>
          <w:right w:w="40" w:type="dxa"/>
        </w:tblCellMar>
        <w:tblLook w:val="0000" w:firstRow="0" w:lastRow="0" w:firstColumn="0" w:lastColumn="0" w:noHBand="0" w:noVBand="0"/>
      </w:tblPr>
      <w:tblGrid>
        <w:gridCol w:w="3947"/>
        <w:gridCol w:w="1479"/>
        <w:gridCol w:w="1479"/>
        <w:gridCol w:w="1479"/>
        <w:gridCol w:w="1475"/>
      </w:tblGrid>
      <w:tr w:rsidR="00874E43" w:rsidRPr="006E6899" w:rsidTr="00874E43">
        <w:tc>
          <w:tcPr>
            <w:tcW w:w="2002" w:type="pct"/>
            <w:tcBorders>
              <w:top w:val="single" w:sz="6" w:space="0" w:color="auto"/>
              <w:left w:val="single" w:sz="6" w:space="0" w:color="auto"/>
              <w:bottom w:val="single" w:sz="6" w:space="0" w:color="auto"/>
              <w:right w:val="single" w:sz="6" w:space="0" w:color="auto"/>
            </w:tcBorders>
          </w:tcPr>
          <w:p w:rsidR="00874E43" w:rsidRPr="006E6899" w:rsidRDefault="00874E43" w:rsidP="00874E43">
            <w:pPr>
              <w:pStyle w:val="Style22"/>
              <w:widowControl/>
              <w:spacing w:line="240" w:lineRule="auto"/>
              <w:ind w:firstLine="709"/>
              <w:jc w:val="both"/>
              <w:rPr>
                <w:rStyle w:val="FontStyle31"/>
                <w:sz w:val="28"/>
                <w:szCs w:val="28"/>
              </w:rPr>
            </w:pPr>
            <w:r w:rsidRPr="006E6899">
              <w:rPr>
                <w:rStyle w:val="FontStyle31"/>
                <w:sz w:val="28"/>
                <w:szCs w:val="28"/>
              </w:rPr>
              <w:t>Отметка по</w:t>
            </w:r>
          </w:p>
          <w:p w:rsidR="00874E43" w:rsidRPr="006E6899" w:rsidRDefault="00874E43" w:rsidP="00874E43">
            <w:pPr>
              <w:pStyle w:val="Style22"/>
              <w:widowControl/>
              <w:spacing w:line="240" w:lineRule="auto"/>
              <w:ind w:firstLine="709"/>
              <w:jc w:val="both"/>
              <w:rPr>
                <w:rStyle w:val="FontStyle31"/>
                <w:b/>
                <w:sz w:val="28"/>
                <w:szCs w:val="28"/>
              </w:rPr>
            </w:pPr>
            <w:r w:rsidRPr="006E6899">
              <w:rPr>
                <w:rStyle w:val="FontStyle31"/>
                <w:sz w:val="28"/>
                <w:szCs w:val="28"/>
              </w:rPr>
              <w:t>пятибалльной шкале</w:t>
            </w:r>
          </w:p>
        </w:tc>
        <w:tc>
          <w:tcPr>
            <w:tcW w:w="750" w:type="pct"/>
            <w:tcBorders>
              <w:top w:val="single" w:sz="6" w:space="0" w:color="auto"/>
              <w:left w:val="single" w:sz="6" w:space="0" w:color="auto"/>
              <w:bottom w:val="single" w:sz="6" w:space="0" w:color="auto"/>
              <w:right w:val="single" w:sz="6" w:space="0" w:color="auto"/>
            </w:tcBorders>
            <w:vAlign w:val="center"/>
          </w:tcPr>
          <w:p w:rsidR="00874E43" w:rsidRPr="006E6899" w:rsidRDefault="00874E43" w:rsidP="00874E43">
            <w:pPr>
              <w:pStyle w:val="Style14"/>
              <w:widowControl/>
              <w:ind w:firstLine="709"/>
              <w:jc w:val="both"/>
              <w:rPr>
                <w:rStyle w:val="FontStyle32"/>
                <w:bCs/>
                <w:sz w:val="28"/>
                <w:szCs w:val="28"/>
              </w:rPr>
            </w:pPr>
            <w:r w:rsidRPr="006E6899">
              <w:rPr>
                <w:rStyle w:val="FontStyle32"/>
                <w:bCs/>
                <w:sz w:val="28"/>
                <w:szCs w:val="28"/>
              </w:rPr>
              <w:t>«2»</w:t>
            </w:r>
          </w:p>
        </w:tc>
        <w:tc>
          <w:tcPr>
            <w:tcW w:w="750" w:type="pct"/>
            <w:tcBorders>
              <w:top w:val="single" w:sz="6" w:space="0" w:color="auto"/>
              <w:left w:val="single" w:sz="6" w:space="0" w:color="auto"/>
              <w:bottom w:val="single" w:sz="6" w:space="0" w:color="auto"/>
              <w:right w:val="single" w:sz="6" w:space="0" w:color="auto"/>
            </w:tcBorders>
            <w:vAlign w:val="center"/>
          </w:tcPr>
          <w:p w:rsidR="00874E43" w:rsidRPr="006E6899" w:rsidRDefault="00874E43" w:rsidP="00874E43">
            <w:pPr>
              <w:pStyle w:val="Style14"/>
              <w:widowControl/>
              <w:ind w:firstLine="709"/>
              <w:jc w:val="both"/>
              <w:rPr>
                <w:rStyle w:val="FontStyle32"/>
                <w:bCs/>
                <w:sz w:val="28"/>
                <w:szCs w:val="28"/>
              </w:rPr>
            </w:pPr>
            <w:r w:rsidRPr="006E6899">
              <w:rPr>
                <w:rStyle w:val="FontStyle32"/>
                <w:bCs/>
                <w:sz w:val="28"/>
                <w:szCs w:val="28"/>
              </w:rPr>
              <w:t>«3»</w:t>
            </w:r>
          </w:p>
        </w:tc>
        <w:tc>
          <w:tcPr>
            <w:tcW w:w="750" w:type="pct"/>
            <w:tcBorders>
              <w:top w:val="single" w:sz="6" w:space="0" w:color="auto"/>
              <w:left w:val="single" w:sz="6" w:space="0" w:color="auto"/>
              <w:bottom w:val="single" w:sz="6" w:space="0" w:color="auto"/>
              <w:right w:val="single" w:sz="6" w:space="0" w:color="auto"/>
            </w:tcBorders>
            <w:vAlign w:val="center"/>
          </w:tcPr>
          <w:p w:rsidR="00874E43" w:rsidRPr="006E6899" w:rsidRDefault="00874E43" w:rsidP="00874E43">
            <w:pPr>
              <w:pStyle w:val="Style14"/>
              <w:widowControl/>
              <w:ind w:firstLine="709"/>
              <w:jc w:val="both"/>
              <w:rPr>
                <w:rStyle w:val="FontStyle32"/>
                <w:bCs/>
                <w:sz w:val="28"/>
                <w:szCs w:val="28"/>
              </w:rPr>
            </w:pPr>
            <w:r w:rsidRPr="006E6899">
              <w:rPr>
                <w:rStyle w:val="FontStyle32"/>
                <w:bCs/>
                <w:sz w:val="28"/>
                <w:szCs w:val="28"/>
              </w:rPr>
              <w:t>«4»</w:t>
            </w:r>
          </w:p>
        </w:tc>
        <w:tc>
          <w:tcPr>
            <w:tcW w:w="749" w:type="pct"/>
            <w:tcBorders>
              <w:top w:val="single" w:sz="6" w:space="0" w:color="auto"/>
              <w:left w:val="single" w:sz="6" w:space="0" w:color="auto"/>
              <w:bottom w:val="single" w:sz="6" w:space="0" w:color="auto"/>
              <w:right w:val="single" w:sz="6" w:space="0" w:color="auto"/>
            </w:tcBorders>
            <w:vAlign w:val="center"/>
          </w:tcPr>
          <w:p w:rsidR="00874E43" w:rsidRPr="006E6899" w:rsidRDefault="00874E43" w:rsidP="00874E43">
            <w:pPr>
              <w:pStyle w:val="Style14"/>
              <w:widowControl/>
              <w:ind w:firstLine="709"/>
              <w:jc w:val="both"/>
              <w:rPr>
                <w:rStyle w:val="FontStyle32"/>
                <w:bCs/>
                <w:sz w:val="28"/>
                <w:szCs w:val="28"/>
              </w:rPr>
            </w:pPr>
            <w:r w:rsidRPr="006E6899">
              <w:rPr>
                <w:rStyle w:val="FontStyle32"/>
                <w:bCs/>
                <w:sz w:val="28"/>
                <w:szCs w:val="28"/>
              </w:rPr>
              <w:t>«5»</w:t>
            </w:r>
          </w:p>
        </w:tc>
      </w:tr>
      <w:tr w:rsidR="00874E43" w:rsidRPr="006E6899" w:rsidTr="00874E43">
        <w:tc>
          <w:tcPr>
            <w:tcW w:w="2002" w:type="pct"/>
            <w:tcBorders>
              <w:top w:val="single" w:sz="6" w:space="0" w:color="auto"/>
              <w:left w:val="single" w:sz="6" w:space="0" w:color="auto"/>
              <w:bottom w:val="single" w:sz="6" w:space="0" w:color="auto"/>
              <w:right w:val="single" w:sz="6" w:space="0" w:color="auto"/>
            </w:tcBorders>
          </w:tcPr>
          <w:p w:rsidR="00874E43" w:rsidRPr="006E6899" w:rsidRDefault="00874E43" w:rsidP="00874E43">
            <w:pPr>
              <w:pStyle w:val="Style22"/>
              <w:widowControl/>
              <w:spacing w:line="240" w:lineRule="auto"/>
              <w:ind w:firstLine="709"/>
              <w:jc w:val="both"/>
              <w:rPr>
                <w:rStyle w:val="FontStyle31"/>
                <w:b/>
                <w:sz w:val="28"/>
                <w:szCs w:val="28"/>
              </w:rPr>
            </w:pPr>
            <w:r w:rsidRPr="006E6899">
              <w:rPr>
                <w:rStyle w:val="FontStyle31"/>
                <w:sz w:val="28"/>
                <w:szCs w:val="28"/>
              </w:rPr>
              <w:t>Общий балл</w:t>
            </w:r>
          </w:p>
        </w:tc>
        <w:tc>
          <w:tcPr>
            <w:tcW w:w="750" w:type="pct"/>
            <w:tcBorders>
              <w:top w:val="single" w:sz="6" w:space="0" w:color="auto"/>
              <w:left w:val="single" w:sz="6" w:space="0" w:color="auto"/>
              <w:bottom w:val="single" w:sz="6" w:space="0" w:color="auto"/>
              <w:right w:val="single" w:sz="6" w:space="0" w:color="auto"/>
            </w:tcBorders>
          </w:tcPr>
          <w:p w:rsidR="00874E43" w:rsidRPr="006E6899" w:rsidRDefault="00874E43" w:rsidP="00874E43">
            <w:pPr>
              <w:pStyle w:val="Style22"/>
              <w:widowControl/>
              <w:spacing w:line="240" w:lineRule="auto"/>
              <w:ind w:firstLine="709"/>
              <w:jc w:val="both"/>
              <w:rPr>
                <w:rStyle w:val="FontStyle31"/>
                <w:sz w:val="28"/>
                <w:szCs w:val="28"/>
                <w:lang w:val="en-US"/>
              </w:rPr>
            </w:pPr>
            <w:r w:rsidRPr="006E6899">
              <w:rPr>
                <w:rStyle w:val="FontStyle31"/>
                <w:sz w:val="28"/>
                <w:szCs w:val="28"/>
              </w:rPr>
              <w:t>0–2</w:t>
            </w:r>
          </w:p>
        </w:tc>
        <w:tc>
          <w:tcPr>
            <w:tcW w:w="750" w:type="pct"/>
            <w:tcBorders>
              <w:top w:val="single" w:sz="6" w:space="0" w:color="auto"/>
              <w:left w:val="single" w:sz="6" w:space="0" w:color="auto"/>
              <w:bottom w:val="single" w:sz="6" w:space="0" w:color="auto"/>
              <w:right w:val="single" w:sz="6" w:space="0" w:color="auto"/>
            </w:tcBorders>
          </w:tcPr>
          <w:p w:rsidR="00874E43" w:rsidRPr="006E6899" w:rsidRDefault="00874E43" w:rsidP="00874E43">
            <w:pPr>
              <w:pStyle w:val="Style22"/>
              <w:widowControl/>
              <w:spacing w:line="240" w:lineRule="auto"/>
              <w:ind w:firstLine="709"/>
              <w:jc w:val="both"/>
              <w:rPr>
                <w:rStyle w:val="FontStyle31"/>
                <w:sz w:val="28"/>
                <w:szCs w:val="28"/>
                <w:lang w:val="en-US"/>
              </w:rPr>
            </w:pPr>
            <w:r w:rsidRPr="006E6899">
              <w:rPr>
                <w:rStyle w:val="FontStyle31"/>
                <w:sz w:val="28"/>
                <w:szCs w:val="28"/>
              </w:rPr>
              <w:t>3–5</w:t>
            </w:r>
          </w:p>
        </w:tc>
        <w:tc>
          <w:tcPr>
            <w:tcW w:w="750" w:type="pct"/>
            <w:tcBorders>
              <w:top w:val="single" w:sz="6" w:space="0" w:color="auto"/>
              <w:left w:val="single" w:sz="6" w:space="0" w:color="auto"/>
              <w:bottom w:val="single" w:sz="6" w:space="0" w:color="auto"/>
              <w:right w:val="single" w:sz="6" w:space="0" w:color="auto"/>
            </w:tcBorders>
          </w:tcPr>
          <w:p w:rsidR="00874E43" w:rsidRPr="006E6899" w:rsidRDefault="00874E43" w:rsidP="00874E43">
            <w:pPr>
              <w:pStyle w:val="Style22"/>
              <w:widowControl/>
              <w:spacing w:line="240" w:lineRule="auto"/>
              <w:ind w:firstLine="709"/>
              <w:jc w:val="both"/>
              <w:rPr>
                <w:rStyle w:val="FontStyle31"/>
                <w:sz w:val="28"/>
                <w:szCs w:val="28"/>
                <w:lang w:val="en-US"/>
              </w:rPr>
            </w:pPr>
            <w:r w:rsidRPr="006E6899">
              <w:rPr>
                <w:rStyle w:val="FontStyle31"/>
                <w:sz w:val="28"/>
                <w:szCs w:val="28"/>
              </w:rPr>
              <w:t>6–8</w:t>
            </w:r>
          </w:p>
        </w:tc>
        <w:tc>
          <w:tcPr>
            <w:tcW w:w="749" w:type="pct"/>
            <w:tcBorders>
              <w:top w:val="single" w:sz="6" w:space="0" w:color="auto"/>
              <w:left w:val="single" w:sz="6" w:space="0" w:color="auto"/>
              <w:bottom w:val="single" w:sz="6" w:space="0" w:color="auto"/>
              <w:right w:val="single" w:sz="6" w:space="0" w:color="auto"/>
            </w:tcBorders>
          </w:tcPr>
          <w:p w:rsidR="00874E43" w:rsidRPr="006E6899" w:rsidRDefault="00874E43" w:rsidP="00874E43">
            <w:pPr>
              <w:pStyle w:val="Style22"/>
              <w:widowControl/>
              <w:spacing w:line="240" w:lineRule="auto"/>
              <w:ind w:firstLine="709"/>
              <w:jc w:val="both"/>
              <w:rPr>
                <w:rStyle w:val="FontStyle31"/>
                <w:sz w:val="28"/>
                <w:szCs w:val="28"/>
              </w:rPr>
            </w:pPr>
            <w:r w:rsidRPr="006E6899">
              <w:rPr>
                <w:rStyle w:val="FontStyle31"/>
                <w:sz w:val="28"/>
                <w:szCs w:val="28"/>
              </w:rPr>
              <w:t>9–10</w:t>
            </w:r>
          </w:p>
        </w:tc>
      </w:tr>
    </w:tbl>
    <w:p w:rsidR="00874E43" w:rsidRPr="006E6899" w:rsidRDefault="00874E43" w:rsidP="00874E43">
      <w:pPr>
        <w:tabs>
          <w:tab w:val="left" w:pos="1200"/>
        </w:tabs>
        <w:jc w:val="both"/>
        <w:rPr>
          <w:b/>
          <w:sz w:val="28"/>
          <w:szCs w:val="28"/>
        </w:rPr>
      </w:pPr>
    </w:p>
    <w:p w:rsidR="00874E43" w:rsidRPr="006E6899" w:rsidRDefault="00874E43" w:rsidP="006E6899">
      <w:pPr>
        <w:pStyle w:val="2"/>
        <w:jc w:val="left"/>
        <w:rPr>
          <w:szCs w:val="28"/>
        </w:rPr>
      </w:pPr>
      <w:bookmarkStart w:id="34" w:name="_Toc439022855"/>
      <w:bookmarkStart w:id="35" w:name="_Toc439022941"/>
      <w:bookmarkStart w:id="36" w:name="_Toc435450685"/>
      <w:bookmarkStart w:id="37" w:name="_Toc435456149"/>
      <w:r w:rsidRPr="006E6899">
        <w:rPr>
          <w:szCs w:val="28"/>
        </w:rPr>
        <w:t>Образцы экзаменационных материалов ГВЭ-11  по математике (письменная форма)</w:t>
      </w:r>
      <w:bookmarkEnd w:id="34"/>
      <w:bookmarkEnd w:id="35"/>
      <w:bookmarkEnd w:id="36"/>
      <w:bookmarkEnd w:id="37"/>
    </w:p>
    <w:p w:rsidR="00874E43" w:rsidRPr="006E6899" w:rsidRDefault="00874E43" w:rsidP="00874E43">
      <w:pPr>
        <w:ind w:firstLine="709"/>
        <w:jc w:val="both"/>
        <w:rPr>
          <w:spacing w:val="-6"/>
          <w:sz w:val="28"/>
          <w:szCs w:val="28"/>
        </w:rPr>
      </w:pPr>
    </w:p>
    <w:p w:rsidR="00874E43" w:rsidRPr="006E6899" w:rsidRDefault="00874E43" w:rsidP="00874E43">
      <w:pPr>
        <w:ind w:firstLine="709"/>
        <w:jc w:val="both"/>
        <w:rPr>
          <w:sz w:val="28"/>
          <w:szCs w:val="28"/>
        </w:rPr>
      </w:pPr>
      <w:r w:rsidRPr="006E6899">
        <w:rPr>
          <w:spacing w:val="-6"/>
          <w:sz w:val="28"/>
          <w:szCs w:val="28"/>
        </w:rPr>
        <w:t>Ниже приведены образцы экзаменационных работ для проведения ГВЭ-11 по математике.</w:t>
      </w:r>
      <w:r w:rsidRPr="006E6899">
        <w:rPr>
          <w:sz w:val="28"/>
          <w:szCs w:val="28"/>
        </w:rPr>
        <w:t xml:space="preserve"> </w:t>
      </w:r>
    </w:p>
    <w:p w:rsidR="007414B5" w:rsidRDefault="00874E43" w:rsidP="00F568D3">
      <w:pPr>
        <w:ind w:firstLine="709"/>
        <w:jc w:val="both"/>
        <w:rPr>
          <w:spacing w:val="-6"/>
          <w:sz w:val="28"/>
          <w:szCs w:val="28"/>
        </w:rPr>
      </w:pPr>
      <w:r w:rsidRPr="006E6899">
        <w:rPr>
          <w:spacing w:val="-6"/>
          <w:sz w:val="28"/>
          <w:szCs w:val="28"/>
        </w:rPr>
        <w:t>Следует иметь в виду, что образцы предназначены для того, чтобы дать возможность составить представление о структуре будущей экзаменационной работы, числе, форме и уровне сложности заданий, и не отражает всех элементов содержания, которые будут проверяться с помощью вариантов экзаменационной работы.</w:t>
      </w:r>
    </w:p>
    <w:p w:rsidR="007414B5" w:rsidRDefault="007414B5" w:rsidP="00874E43">
      <w:pPr>
        <w:tabs>
          <w:tab w:val="left" w:pos="1200"/>
        </w:tabs>
        <w:ind w:firstLine="709"/>
        <w:jc w:val="both"/>
        <w:rPr>
          <w:spacing w:val="-6"/>
          <w:sz w:val="28"/>
          <w:szCs w:val="28"/>
        </w:rPr>
      </w:pPr>
    </w:p>
    <w:p w:rsidR="007414B5" w:rsidRPr="006E6899" w:rsidRDefault="007414B5" w:rsidP="00874E43">
      <w:pPr>
        <w:tabs>
          <w:tab w:val="left" w:pos="1200"/>
        </w:tabs>
        <w:ind w:firstLine="709"/>
        <w:jc w:val="both"/>
        <w:rPr>
          <w:spacing w:val="-6"/>
          <w:sz w:val="28"/>
          <w:szCs w:val="28"/>
        </w:rPr>
      </w:pPr>
    </w:p>
    <w:p w:rsidR="00FF1535" w:rsidRDefault="00874E43" w:rsidP="006E6899">
      <w:pPr>
        <w:tabs>
          <w:tab w:val="left" w:pos="1200"/>
        </w:tabs>
        <w:jc w:val="center"/>
        <w:rPr>
          <w:b/>
          <w:i/>
          <w:sz w:val="28"/>
          <w:szCs w:val="28"/>
        </w:rPr>
      </w:pPr>
      <w:r w:rsidRPr="006E6899">
        <w:rPr>
          <w:b/>
          <w:i/>
          <w:sz w:val="28"/>
          <w:szCs w:val="28"/>
        </w:rPr>
        <w:t>Образец экзаменационного варианта для проведения ГВЭ-11  (письменная форма) по математике (с маркировкой буквой А)</w:t>
      </w:r>
    </w:p>
    <w:p w:rsidR="00FF1535" w:rsidRDefault="00FF1535" w:rsidP="006E6899">
      <w:pPr>
        <w:tabs>
          <w:tab w:val="left" w:pos="1200"/>
        </w:tabs>
        <w:jc w:val="center"/>
        <w:rPr>
          <w:b/>
          <w:i/>
          <w:sz w:val="28"/>
          <w:szCs w:val="28"/>
        </w:rPr>
      </w:pPr>
      <w:r w:rsidRPr="006E6899">
        <w:rPr>
          <w:b/>
          <w:bCs/>
          <w:i/>
          <w:iCs/>
          <w:sz w:val="28"/>
          <w:szCs w:val="28"/>
        </w:rPr>
        <w:t xml:space="preserve">Ответом к заданиям </w:t>
      </w:r>
      <w:r w:rsidRPr="006E6899">
        <w:rPr>
          <w:b/>
          <w:bCs/>
          <w:i/>
          <w:sz w:val="28"/>
          <w:szCs w:val="28"/>
        </w:rPr>
        <w:t>1</w:t>
      </w:r>
      <w:r w:rsidRPr="006E6899">
        <w:rPr>
          <w:b/>
          <w:bCs/>
          <w:i/>
          <w:iCs/>
          <w:sz w:val="28"/>
          <w:szCs w:val="28"/>
        </w:rPr>
        <w:t>–</w:t>
      </w:r>
      <w:r w:rsidRPr="006E6899">
        <w:rPr>
          <w:b/>
          <w:bCs/>
          <w:i/>
          <w:sz w:val="28"/>
          <w:szCs w:val="28"/>
        </w:rPr>
        <w:t xml:space="preserve">10 </w:t>
      </w:r>
      <w:r w:rsidRPr="006E6899">
        <w:rPr>
          <w:b/>
          <w:bCs/>
          <w:i/>
          <w:iCs/>
          <w:sz w:val="28"/>
          <w:szCs w:val="28"/>
        </w:rPr>
        <w:t>является целое число или конечная десятичная дробь.</w:t>
      </w:r>
      <w:r w:rsidRPr="006E6899">
        <w:rPr>
          <w:b/>
          <w:i/>
          <w:sz w:val="28"/>
          <w:szCs w:val="28"/>
        </w:rPr>
        <w:t xml:space="preserve"> Запишите ответ в поле ответа в тексте работы.</w:t>
      </w:r>
    </w:p>
    <w:p w:rsidR="00FF1535" w:rsidRDefault="00FF1535" w:rsidP="006E6899">
      <w:pPr>
        <w:tabs>
          <w:tab w:val="left" w:pos="1200"/>
        </w:tabs>
        <w:jc w:val="center"/>
        <w:rPr>
          <w:b/>
          <w:i/>
          <w:sz w:val="28"/>
          <w:szCs w:val="28"/>
        </w:rPr>
      </w:pPr>
    </w:p>
    <w:p w:rsidR="00FF1535" w:rsidRPr="006E6899" w:rsidRDefault="00FF1535" w:rsidP="00FF1535">
      <w:pPr>
        <w:framePr w:w="629" w:hSpace="170" w:vSpace="45" w:wrap="around" w:vAnchor="text" w:hAnchor="page" w:x="612" w:y="291" w:anchorLock="1"/>
        <w:pBdr>
          <w:top w:val="single" w:sz="6" w:space="1" w:color="auto"/>
          <w:left w:val="single" w:sz="6" w:space="1" w:color="auto"/>
          <w:bottom w:val="single" w:sz="6" w:space="1" w:color="auto"/>
          <w:right w:val="single" w:sz="6" w:space="1" w:color="auto"/>
        </w:pBdr>
        <w:jc w:val="center"/>
        <w:rPr>
          <w:b/>
          <w:sz w:val="28"/>
          <w:szCs w:val="28"/>
        </w:rPr>
      </w:pPr>
      <w:r>
        <w:rPr>
          <w:b/>
          <w:sz w:val="28"/>
          <w:szCs w:val="28"/>
        </w:rPr>
        <w:t>1</w:t>
      </w:r>
      <w:r w:rsidRPr="006E6899">
        <w:rPr>
          <w:b/>
          <w:sz w:val="28"/>
          <w:szCs w:val="28"/>
        </w:rPr>
        <w:br/>
      </w:r>
    </w:p>
    <w:p w:rsidR="00FF1535" w:rsidRPr="006E6899" w:rsidRDefault="00FF1535" w:rsidP="00FF1535">
      <w:pPr>
        <w:rPr>
          <w:sz w:val="28"/>
          <w:szCs w:val="28"/>
        </w:rPr>
      </w:pPr>
    </w:p>
    <w:p w:rsidR="00FF1535" w:rsidRPr="006E6899" w:rsidRDefault="00FF1535" w:rsidP="00FF1535">
      <w:pPr>
        <w:rPr>
          <w:sz w:val="28"/>
          <w:szCs w:val="28"/>
        </w:rPr>
      </w:pPr>
      <w:r w:rsidRPr="006E6899">
        <w:rPr>
          <w:sz w:val="28"/>
          <w:szCs w:val="28"/>
        </w:rPr>
        <w:t xml:space="preserve">В пачке 250 листов бумаги формата А4. За неделю в офисе расходуется </w:t>
      </w:r>
      <w:r w:rsidRPr="006E6899">
        <w:rPr>
          <w:spacing w:val="-2"/>
          <w:sz w:val="28"/>
          <w:szCs w:val="28"/>
        </w:rPr>
        <w:t>700 листов. Какого наименьшего количества пачек бумаги хватит на 8 недель?</w:t>
      </w:r>
    </w:p>
    <w:p w:rsidR="00FF1535" w:rsidRDefault="00FF1535" w:rsidP="00FF1535">
      <w:pPr>
        <w:rPr>
          <w:sz w:val="28"/>
          <w:szCs w:val="28"/>
        </w:rPr>
      </w:pPr>
      <w:r w:rsidRPr="006E6899">
        <w:rPr>
          <w:sz w:val="28"/>
          <w:szCs w:val="28"/>
        </w:rPr>
        <w:t>Отве</w:t>
      </w:r>
      <w:r>
        <w:rPr>
          <w:sz w:val="28"/>
          <w:szCs w:val="28"/>
        </w:rPr>
        <w:t>т: ___________________________.</w:t>
      </w:r>
    </w:p>
    <w:p w:rsidR="00FF1535" w:rsidRPr="006E6899" w:rsidRDefault="00FF1535" w:rsidP="00FF1535">
      <w:pPr>
        <w:rPr>
          <w:sz w:val="28"/>
          <w:szCs w:val="28"/>
        </w:rPr>
      </w:pPr>
      <w:r w:rsidRPr="006E6899">
        <w:rPr>
          <w:b/>
          <w:sz w:val="28"/>
          <w:szCs w:val="28"/>
        </w:rPr>
        <w:t>2</w:t>
      </w:r>
      <w:r w:rsidRPr="00FF1535">
        <w:rPr>
          <w:sz w:val="28"/>
          <w:szCs w:val="28"/>
        </w:rPr>
        <w:t xml:space="preserve"> </w:t>
      </w:r>
      <w:r w:rsidRPr="006E6899">
        <w:rPr>
          <w:sz w:val="28"/>
          <w:szCs w:val="28"/>
        </w:rPr>
        <w:t>Налог на доходы физических лиц в России составляет 13% заработной платы. Заработная плата Ивана Кузьмича равна 20 000 рублей. Какую сумму он получит после уплаты этого налога?</w:t>
      </w:r>
    </w:p>
    <w:p w:rsidR="00FF1535" w:rsidRPr="006E6899" w:rsidRDefault="00FF1535" w:rsidP="00FF1535">
      <w:pPr>
        <w:rPr>
          <w:sz w:val="28"/>
          <w:szCs w:val="28"/>
        </w:rPr>
      </w:pPr>
    </w:p>
    <w:p w:rsidR="00FF1535" w:rsidRPr="006E6899" w:rsidRDefault="00FF1535" w:rsidP="00FF1535">
      <w:pPr>
        <w:rPr>
          <w:sz w:val="28"/>
          <w:szCs w:val="28"/>
        </w:rPr>
      </w:pPr>
      <w:r w:rsidRPr="006E6899">
        <w:rPr>
          <w:sz w:val="28"/>
          <w:szCs w:val="28"/>
        </w:rPr>
        <w:t>Ответ: ___________________________.</w:t>
      </w:r>
    </w:p>
    <w:p w:rsidR="00FF1535" w:rsidRPr="00FF1535" w:rsidRDefault="00FF1535" w:rsidP="00FF1535">
      <w:pPr>
        <w:rPr>
          <w:sz w:val="28"/>
          <w:szCs w:val="28"/>
        </w:rPr>
      </w:pPr>
    </w:p>
    <w:p w:rsidR="00FF1535" w:rsidRPr="006E6899" w:rsidRDefault="00FF1535" w:rsidP="00FF1535">
      <w:pPr>
        <w:rPr>
          <w:sz w:val="28"/>
          <w:szCs w:val="28"/>
        </w:rPr>
      </w:pPr>
    </w:p>
    <w:p w:rsidR="00FF1535" w:rsidRPr="006E6899" w:rsidRDefault="00FF1535" w:rsidP="00FF1535">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8"/>
          <w:szCs w:val="28"/>
        </w:rPr>
      </w:pPr>
      <w:r w:rsidRPr="006E6899">
        <w:rPr>
          <w:b/>
          <w:sz w:val="28"/>
          <w:szCs w:val="28"/>
        </w:rPr>
        <w:t>3</w:t>
      </w:r>
    </w:p>
    <w:p w:rsidR="00FF1535" w:rsidRPr="006E6899" w:rsidRDefault="00FF1535" w:rsidP="00FF1535">
      <w:pPr>
        <w:rPr>
          <w:sz w:val="28"/>
          <w:szCs w:val="28"/>
        </w:rPr>
      </w:pPr>
      <w:r w:rsidRPr="006E6899">
        <w:rPr>
          <w:sz w:val="28"/>
          <w:szCs w:val="28"/>
        </w:rPr>
        <w:t>Найдите</w:t>
      </w:r>
      <w:r w:rsidRPr="006E6899">
        <w:rPr>
          <w:noProof/>
          <w:sz w:val="28"/>
          <w:szCs w:val="28"/>
        </w:rPr>
        <w:t xml:space="preserve"> корень уравнения </w:t>
      </w:r>
      <w:r w:rsidRPr="006E6899">
        <w:rPr>
          <w:noProof/>
          <w:position w:val="-6"/>
          <w:sz w:val="28"/>
          <w:szCs w:val="28"/>
        </w:rPr>
        <w:object w:dxaOrig="17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4pt;height:15pt" o:ole="">
            <v:imagedata r:id="rId10" o:title=""/>
          </v:shape>
          <o:OLEObject Type="Embed" ProgID="Equation.DSMT4" ShapeID="_x0000_i1025" DrawAspect="Content" ObjectID="_1515327645" r:id="rId11"/>
        </w:object>
      </w:r>
    </w:p>
    <w:p w:rsidR="00FF1535" w:rsidRPr="006E6899" w:rsidRDefault="00FF1535" w:rsidP="00FF1535">
      <w:pPr>
        <w:rPr>
          <w:sz w:val="28"/>
          <w:szCs w:val="28"/>
        </w:rPr>
      </w:pPr>
    </w:p>
    <w:p w:rsidR="00FF1535" w:rsidRPr="006E6899" w:rsidRDefault="00FF1535" w:rsidP="00FF1535">
      <w:pPr>
        <w:rPr>
          <w:sz w:val="28"/>
          <w:szCs w:val="28"/>
        </w:rPr>
      </w:pPr>
      <w:r w:rsidRPr="006E6899">
        <w:rPr>
          <w:sz w:val="28"/>
          <w:szCs w:val="28"/>
        </w:rPr>
        <w:t>Ответ: ___________________________.</w:t>
      </w:r>
    </w:p>
    <w:p w:rsidR="00FF1535" w:rsidRPr="006E6899" w:rsidRDefault="00FF1535" w:rsidP="00FF1535">
      <w:pPr>
        <w:rPr>
          <w:sz w:val="28"/>
          <w:szCs w:val="28"/>
        </w:rPr>
      </w:pPr>
    </w:p>
    <w:p w:rsidR="00FF1535" w:rsidRPr="006E6899" w:rsidRDefault="00FF1535" w:rsidP="00FF1535">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8"/>
          <w:szCs w:val="28"/>
        </w:rPr>
      </w:pPr>
      <w:r w:rsidRPr="006E6899">
        <w:rPr>
          <w:b/>
          <w:sz w:val="28"/>
          <w:szCs w:val="28"/>
        </w:rPr>
        <w:t>4</w:t>
      </w:r>
    </w:p>
    <w:p w:rsidR="00FF1535" w:rsidRPr="006E6899" w:rsidRDefault="00FF1535" w:rsidP="00FF1535">
      <w:pPr>
        <w:rPr>
          <w:b/>
          <w:sz w:val="28"/>
          <w:szCs w:val="28"/>
        </w:rPr>
      </w:pPr>
      <w:r w:rsidRPr="006E6899">
        <w:rPr>
          <w:sz w:val="28"/>
          <w:szCs w:val="28"/>
        </w:rPr>
        <w:t xml:space="preserve">На чемпионате по прыжкам в воду выступают 25 спортсменов, среди них </w:t>
      </w:r>
      <w:r w:rsidRPr="006E6899">
        <w:rPr>
          <w:sz w:val="28"/>
          <w:szCs w:val="28"/>
        </w:rPr>
        <w:br/>
      </w:r>
      <w:r w:rsidRPr="006E6899">
        <w:rPr>
          <w:sz w:val="28"/>
          <w:szCs w:val="28"/>
        </w:rPr>
        <w:lastRenderedPageBreak/>
        <w:t>8 прыгунов из России и 9 прыгунов из Китая. Порядок выступлений определяется жеребьёвкой. Найдите вероятность того, что шестым будет выступать прыгун из Китая.</w:t>
      </w:r>
    </w:p>
    <w:p w:rsidR="00FF1535" w:rsidRPr="006E6899" w:rsidRDefault="00FF1535" w:rsidP="00FF1535">
      <w:pPr>
        <w:rPr>
          <w:sz w:val="28"/>
          <w:szCs w:val="28"/>
        </w:rPr>
      </w:pPr>
    </w:p>
    <w:p w:rsidR="00FF1535" w:rsidRPr="006E6899" w:rsidRDefault="00FF1535" w:rsidP="00FF1535">
      <w:pPr>
        <w:rPr>
          <w:sz w:val="28"/>
          <w:szCs w:val="28"/>
        </w:rPr>
      </w:pPr>
      <w:r w:rsidRPr="006E6899">
        <w:rPr>
          <w:sz w:val="28"/>
          <w:szCs w:val="28"/>
        </w:rPr>
        <w:t>Ответ: ___________________________.</w:t>
      </w:r>
    </w:p>
    <w:p w:rsidR="00FF1535" w:rsidRPr="006E6899" w:rsidRDefault="00FF1535" w:rsidP="00FF1535">
      <w:pPr>
        <w:rPr>
          <w:sz w:val="28"/>
          <w:szCs w:val="28"/>
        </w:rPr>
      </w:pPr>
    </w:p>
    <w:p w:rsidR="00FF1535" w:rsidRPr="006E6899" w:rsidRDefault="00FF1535" w:rsidP="00FF1535">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8"/>
          <w:szCs w:val="28"/>
        </w:rPr>
      </w:pPr>
      <w:r w:rsidRPr="006E6899">
        <w:rPr>
          <w:b/>
          <w:sz w:val="28"/>
          <w:szCs w:val="28"/>
        </w:rPr>
        <w:t>5</w:t>
      </w:r>
    </w:p>
    <w:p w:rsidR="00FF1535" w:rsidRPr="006E6899" w:rsidRDefault="00FF1535" w:rsidP="00FF1535">
      <w:pPr>
        <w:rPr>
          <w:sz w:val="28"/>
          <w:szCs w:val="28"/>
        </w:rPr>
      </w:pPr>
      <w:r w:rsidRPr="006E6899">
        <w:rPr>
          <w:sz w:val="28"/>
          <w:szCs w:val="28"/>
        </w:rPr>
        <w:t xml:space="preserve">На диаграмме показана среднемесячная температура воздуха </w:t>
      </w:r>
      <w:r w:rsidRPr="006E6899">
        <w:rPr>
          <w:sz w:val="28"/>
          <w:szCs w:val="28"/>
        </w:rPr>
        <w:br/>
        <w:t xml:space="preserve">в Екатеринбурге (Свердловске) за каждый месяц 1973 года. По горизонтали указаны месяцы, по вертикали — температура в градусах Цельсия. Определите по диаграмме наибольшую среднемесячную температуру </w:t>
      </w:r>
      <w:r w:rsidRPr="006E6899">
        <w:rPr>
          <w:sz w:val="28"/>
          <w:szCs w:val="28"/>
        </w:rPr>
        <w:br/>
        <w:t>во второй половине года. Ответ дайте в градусах Цельсия.</w:t>
      </w:r>
    </w:p>
    <w:p w:rsidR="00FF1535" w:rsidRPr="006E6899" w:rsidRDefault="00FF1535" w:rsidP="00FF1535">
      <w:pPr>
        <w:rPr>
          <w:sz w:val="28"/>
          <w:szCs w:val="28"/>
        </w:rPr>
      </w:pPr>
    </w:p>
    <w:p w:rsidR="00FF1535" w:rsidRPr="006E6899" w:rsidRDefault="00FF1535" w:rsidP="00FF1535">
      <w:pPr>
        <w:jc w:val="center"/>
        <w:rPr>
          <w:sz w:val="28"/>
          <w:szCs w:val="28"/>
        </w:rPr>
      </w:pPr>
    </w:p>
    <w:p w:rsidR="00FF1535" w:rsidRPr="006E6899" w:rsidRDefault="00FF1535" w:rsidP="00FF1535">
      <w:pPr>
        <w:rPr>
          <w:sz w:val="28"/>
          <w:szCs w:val="28"/>
        </w:rPr>
      </w:pPr>
      <w:r w:rsidRPr="006E6899">
        <w:rPr>
          <w:sz w:val="28"/>
          <w:szCs w:val="28"/>
        </w:rPr>
        <w:t>Ответ: ___________________________.</w:t>
      </w:r>
    </w:p>
    <w:p w:rsidR="00CF65C0" w:rsidRPr="006E6899" w:rsidRDefault="00CF65C0" w:rsidP="00CF65C0">
      <w:pPr>
        <w:framePr w:w="629" w:hSpace="170" w:vSpace="45" w:wrap="around" w:vAnchor="text" w:hAnchor="page" w:x="539" w:y="1" w:anchorLock="1"/>
        <w:pBdr>
          <w:top w:val="single" w:sz="6" w:space="1" w:color="auto"/>
          <w:left w:val="single" w:sz="6" w:space="1" w:color="auto"/>
          <w:bottom w:val="single" w:sz="6" w:space="1" w:color="auto"/>
          <w:right w:val="single" w:sz="6" w:space="1" w:color="auto"/>
        </w:pBdr>
        <w:jc w:val="center"/>
        <w:rPr>
          <w:b/>
          <w:sz w:val="28"/>
          <w:szCs w:val="28"/>
        </w:rPr>
      </w:pPr>
      <w:r w:rsidRPr="006E6899">
        <w:rPr>
          <w:b/>
          <w:sz w:val="28"/>
          <w:szCs w:val="28"/>
        </w:rPr>
        <w:t>6</w:t>
      </w:r>
    </w:p>
    <w:p w:rsidR="00CF65C0" w:rsidRPr="006E6899" w:rsidRDefault="00CF65C0" w:rsidP="00CF65C0">
      <w:pPr>
        <w:rPr>
          <w:sz w:val="28"/>
          <w:szCs w:val="28"/>
        </w:rPr>
      </w:pPr>
      <w:r w:rsidRPr="006E6899">
        <w:rPr>
          <w:sz w:val="28"/>
          <w:szCs w:val="28"/>
        </w:rPr>
        <w:t xml:space="preserve">На прямой отмечены точки </w:t>
      </w:r>
      <w:r w:rsidRPr="006E6899">
        <w:rPr>
          <w:position w:val="-4"/>
          <w:sz w:val="28"/>
          <w:szCs w:val="28"/>
        </w:rPr>
        <w:object w:dxaOrig="260" w:dyaOrig="280">
          <v:shape id="_x0000_i1026" type="#_x0000_t75" style="width:15pt;height:13.2pt" o:ole="">
            <v:imagedata r:id="rId12" o:title=""/>
          </v:shape>
          <o:OLEObject Type="Embed" ProgID="Equation.DSMT4" ShapeID="_x0000_i1026" DrawAspect="Content" ObjectID="_1515327646" r:id="rId13"/>
        </w:object>
      </w:r>
      <w:r w:rsidRPr="006E6899">
        <w:rPr>
          <w:sz w:val="28"/>
          <w:szCs w:val="28"/>
        </w:rPr>
        <w:t xml:space="preserve">, </w:t>
      </w:r>
      <w:r w:rsidRPr="006E6899">
        <w:rPr>
          <w:position w:val="-12"/>
          <w:sz w:val="28"/>
          <w:szCs w:val="28"/>
        </w:rPr>
        <w:object w:dxaOrig="280" w:dyaOrig="360">
          <v:shape id="_x0000_i1027" type="#_x0000_t75" style="width:13.2pt;height:18.6pt" o:ole="">
            <v:imagedata r:id="rId14" o:title=""/>
          </v:shape>
          <o:OLEObject Type="Embed" ProgID="Equation.DSMT4" ShapeID="_x0000_i1027" DrawAspect="Content" ObjectID="_1515327647" r:id="rId15"/>
        </w:object>
      </w:r>
      <w:r w:rsidRPr="006E6899">
        <w:rPr>
          <w:sz w:val="28"/>
          <w:szCs w:val="28"/>
        </w:rPr>
        <w:t xml:space="preserve">, </w:t>
      </w:r>
      <w:r w:rsidRPr="006E6899">
        <w:rPr>
          <w:position w:val="-4"/>
          <w:sz w:val="28"/>
          <w:szCs w:val="28"/>
        </w:rPr>
        <w:object w:dxaOrig="260" w:dyaOrig="280">
          <v:shape id="_x0000_i1028" type="#_x0000_t75" style="width:15pt;height:13.2pt" o:ole="">
            <v:imagedata r:id="rId16" o:title=""/>
          </v:shape>
          <o:OLEObject Type="Embed" ProgID="Equation.DSMT4" ShapeID="_x0000_i1028" DrawAspect="Content" ObjectID="_1515327648" r:id="rId17"/>
        </w:object>
      </w:r>
      <w:r w:rsidRPr="006E6899">
        <w:rPr>
          <w:sz w:val="28"/>
          <w:szCs w:val="28"/>
        </w:rPr>
        <w:t xml:space="preserve"> и </w:t>
      </w:r>
      <w:r w:rsidRPr="006E6899">
        <w:rPr>
          <w:position w:val="-6"/>
          <w:sz w:val="28"/>
          <w:szCs w:val="28"/>
        </w:rPr>
        <w:object w:dxaOrig="300" w:dyaOrig="300">
          <v:shape id="_x0000_i1029" type="#_x0000_t75" style="width:15pt;height:16.8pt" o:ole="">
            <v:imagedata r:id="rId18" o:title=""/>
          </v:shape>
          <o:OLEObject Type="Embed" ProgID="Equation.DSMT4" ShapeID="_x0000_i1029" DrawAspect="Content" ObjectID="_1515327649" r:id="rId19"/>
        </w:object>
      </w:r>
    </w:p>
    <w:p w:rsidR="00CF65C0" w:rsidRPr="00CF65C0" w:rsidRDefault="00CF65C0" w:rsidP="00CF65C0">
      <w:pPr>
        <w:spacing w:before="120" w:after="120"/>
        <w:jc w:val="center"/>
        <w:rPr>
          <w:sz w:val="28"/>
          <w:szCs w:val="28"/>
        </w:rPr>
      </w:pPr>
    </w:p>
    <w:p w:rsidR="00CF65C0" w:rsidRPr="006E6899" w:rsidRDefault="00CF65C0" w:rsidP="00CF65C0">
      <w:pPr>
        <w:rPr>
          <w:sz w:val="28"/>
          <w:szCs w:val="28"/>
        </w:rPr>
      </w:pPr>
      <w:r w:rsidRPr="006E6899">
        <w:rPr>
          <w:sz w:val="28"/>
          <w:szCs w:val="28"/>
        </w:rPr>
        <w:t>Установите соответствие между указанными точками и числами из правого столбца, которые им соответствуют.</w:t>
      </w:r>
    </w:p>
    <w:p w:rsidR="00CF65C0" w:rsidRPr="006E6899" w:rsidRDefault="00CF65C0" w:rsidP="00CF65C0">
      <w:pPr>
        <w:rPr>
          <w:sz w:val="28"/>
          <w:szCs w:val="28"/>
        </w:rPr>
      </w:pPr>
    </w:p>
    <w:tbl>
      <w:tblPr>
        <w:tblW w:w="0" w:type="auto"/>
        <w:tblLook w:val="01E0" w:firstRow="1" w:lastRow="1" w:firstColumn="1" w:lastColumn="1" w:noHBand="0" w:noVBand="0"/>
      </w:tblPr>
      <w:tblGrid>
        <w:gridCol w:w="1134"/>
        <w:gridCol w:w="453"/>
        <w:gridCol w:w="453"/>
        <w:gridCol w:w="453"/>
        <w:gridCol w:w="453"/>
        <w:gridCol w:w="1163"/>
        <w:gridCol w:w="2095"/>
        <w:gridCol w:w="3366"/>
      </w:tblGrid>
      <w:tr w:rsidR="00CF65C0" w:rsidRPr="006E6899" w:rsidTr="00F96340">
        <w:tc>
          <w:tcPr>
            <w:tcW w:w="4109" w:type="dxa"/>
            <w:gridSpan w:val="6"/>
            <w:vAlign w:val="center"/>
          </w:tcPr>
          <w:p w:rsidR="00CF65C0" w:rsidRPr="006E6899" w:rsidRDefault="00CF65C0" w:rsidP="00F96340">
            <w:pPr>
              <w:jc w:val="center"/>
              <w:rPr>
                <w:sz w:val="28"/>
                <w:szCs w:val="28"/>
                <w:lang w:val="en-US"/>
              </w:rPr>
            </w:pPr>
            <w:r w:rsidRPr="006E6899">
              <w:rPr>
                <w:sz w:val="28"/>
                <w:szCs w:val="28"/>
              </w:rPr>
              <w:t xml:space="preserve">ТОЧКИ </w:t>
            </w:r>
          </w:p>
        </w:tc>
        <w:tc>
          <w:tcPr>
            <w:tcW w:w="5461" w:type="dxa"/>
            <w:gridSpan w:val="2"/>
            <w:vAlign w:val="center"/>
          </w:tcPr>
          <w:p w:rsidR="00CF65C0" w:rsidRPr="006E6899" w:rsidRDefault="00CF65C0" w:rsidP="00F96340">
            <w:pPr>
              <w:ind w:left="461" w:right="1557"/>
              <w:jc w:val="center"/>
              <w:rPr>
                <w:sz w:val="28"/>
                <w:szCs w:val="28"/>
                <w:lang w:val="en-US"/>
              </w:rPr>
            </w:pPr>
            <w:r w:rsidRPr="006E6899">
              <w:rPr>
                <w:sz w:val="28"/>
                <w:szCs w:val="28"/>
              </w:rPr>
              <w:t xml:space="preserve">         ЧИСЛА</w:t>
            </w:r>
          </w:p>
        </w:tc>
      </w:tr>
      <w:tr w:rsidR="00CF65C0" w:rsidRPr="006E6899" w:rsidTr="00F96340">
        <w:tc>
          <w:tcPr>
            <w:tcW w:w="4109" w:type="dxa"/>
            <w:gridSpan w:val="6"/>
            <w:vAlign w:val="center"/>
          </w:tcPr>
          <w:p w:rsidR="00CF65C0" w:rsidRPr="006E6899" w:rsidRDefault="00CF65C0" w:rsidP="00F96340">
            <w:pPr>
              <w:jc w:val="center"/>
              <w:rPr>
                <w:i/>
                <w:sz w:val="28"/>
                <w:szCs w:val="28"/>
                <w:lang w:val="en-US"/>
              </w:rPr>
            </w:pPr>
            <w:r w:rsidRPr="006E6899">
              <w:rPr>
                <w:i/>
                <w:sz w:val="28"/>
                <w:szCs w:val="28"/>
                <w:lang w:val="en-US"/>
              </w:rPr>
              <w:t>P</w:t>
            </w:r>
          </w:p>
        </w:tc>
        <w:tc>
          <w:tcPr>
            <w:tcW w:w="2095" w:type="dxa"/>
            <w:vAlign w:val="center"/>
          </w:tcPr>
          <w:p w:rsidR="00CF65C0" w:rsidRPr="006E6899" w:rsidRDefault="00CF65C0" w:rsidP="00F96340">
            <w:pPr>
              <w:jc w:val="right"/>
              <w:rPr>
                <w:sz w:val="28"/>
                <w:szCs w:val="28"/>
              </w:rPr>
            </w:pPr>
            <w:r w:rsidRPr="006E6899">
              <w:rPr>
                <w:sz w:val="28"/>
                <w:szCs w:val="28"/>
              </w:rPr>
              <w:t>1)</w:t>
            </w:r>
          </w:p>
        </w:tc>
        <w:tc>
          <w:tcPr>
            <w:tcW w:w="3366" w:type="dxa"/>
            <w:vAlign w:val="center"/>
          </w:tcPr>
          <w:p w:rsidR="00CF65C0" w:rsidRPr="006E6899" w:rsidRDefault="00CF65C0" w:rsidP="00F96340">
            <w:pPr>
              <w:rPr>
                <w:sz w:val="28"/>
                <w:szCs w:val="28"/>
                <w:lang w:val="en-US"/>
              </w:rPr>
            </w:pPr>
            <w:r w:rsidRPr="006E6899">
              <w:rPr>
                <w:position w:val="-14"/>
                <w:sz w:val="28"/>
                <w:szCs w:val="28"/>
              </w:rPr>
              <w:object w:dxaOrig="859" w:dyaOrig="400">
                <v:shape id="_x0000_i1030" type="#_x0000_t75" style="width:42.6pt;height:20.4pt" o:ole="">
                  <v:imagedata r:id="rId20" o:title=""/>
                </v:shape>
                <o:OLEObject Type="Embed" ProgID="Equation.DSMT4" ShapeID="_x0000_i1030" DrawAspect="Content" ObjectID="_1515327650" r:id="rId21"/>
              </w:object>
            </w:r>
          </w:p>
        </w:tc>
      </w:tr>
      <w:tr w:rsidR="00CF65C0" w:rsidRPr="006E6899" w:rsidTr="00F96340">
        <w:tc>
          <w:tcPr>
            <w:tcW w:w="4109" w:type="dxa"/>
            <w:gridSpan w:val="6"/>
            <w:vAlign w:val="center"/>
          </w:tcPr>
          <w:p w:rsidR="00CF65C0" w:rsidRPr="006E6899" w:rsidRDefault="00CF65C0" w:rsidP="00F96340">
            <w:pPr>
              <w:jc w:val="center"/>
              <w:rPr>
                <w:i/>
                <w:sz w:val="28"/>
                <w:szCs w:val="28"/>
                <w:lang w:val="en-US"/>
              </w:rPr>
            </w:pPr>
            <w:r w:rsidRPr="006E6899">
              <w:rPr>
                <w:i/>
                <w:sz w:val="28"/>
                <w:szCs w:val="28"/>
                <w:lang w:val="en-US"/>
              </w:rPr>
              <w:t>Q</w:t>
            </w:r>
          </w:p>
        </w:tc>
        <w:tc>
          <w:tcPr>
            <w:tcW w:w="2095" w:type="dxa"/>
            <w:vAlign w:val="center"/>
          </w:tcPr>
          <w:p w:rsidR="00CF65C0" w:rsidRPr="006E6899" w:rsidRDefault="00CF65C0" w:rsidP="00F96340">
            <w:pPr>
              <w:jc w:val="right"/>
              <w:rPr>
                <w:sz w:val="28"/>
                <w:szCs w:val="28"/>
              </w:rPr>
            </w:pPr>
            <w:r w:rsidRPr="006E6899">
              <w:rPr>
                <w:sz w:val="28"/>
                <w:szCs w:val="28"/>
              </w:rPr>
              <w:t>2)</w:t>
            </w:r>
          </w:p>
        </w:tc>
        <w:tc>
          <w:tcPr>
            <w:tcW w:w="3366" w:type="dxa"/>
            <w:vAlign w:val="center"/>
          </w:tcPr>
          <w:p w:rsidR="00CF65C0" w:rsidRPr="006E6899" w:rsidRDefault="00CF65C0" w:rsidP="00F96340">
            <w:pPr>
              <w:rPr>
                <w:sz w:val="28"/>
                <w:szCs w:val="28"/>
                <w:lang w:val="en-US"/>
              </w:rPr>
            </w:pPr>
            <w:r w:rsidRPr="006E6899">
              <w:rPr>
                <w:position w:val="-24"/>
                <w:sz w:val="28"/>
                <w:szCs w:val="28"/>
              </w:rPr>
              <w:object w:dxaOrig="260" w:dyaOrig="660">
                <v:shape id="_x0000_i1031" type="#_x0000_t75" style="width:13.2pt;height:32.4pt" o:ole="">
                  <v:imagedata r:id="rId22" o:title=""/>
                </v:shape>
                <o:OLEObject Type="Embed" ProgID="Equation.DSMT4" ShapeID="_x0000_i1031" DrawAspect="Content" ObjectID="_1515327651" r:id="rId23"/>
              </w:object>
            </w:r>
          </w:p>
        </w:tc>
      </w:tr>
      <w:tr w:rsidR="00CF65C0" w:rsidRPr="006E6899" w:rsidTr="00F96340">
        <w:tc>
          <w:tcPr>
            <w:tcW w:w="4109" w:type="dxa"/>
            <w:gridSpan w:val="6"/>
            <w:vAlign w:val="center"/>
          </w:tcPr>
          <w:p w:rsidR="00CF65C0" w:rsidRPr="006E6899" w:rsidRDefault="00CF65C0" w:rsidP="00F96340">
            <w:pPr>
              <w:jc w:val="center"/>
              <w:rPr>
                <w:i/>
                <w:sz w:val="28"/>
                <w:szCs w:val="28"/>
                <w:lang w:val="en-US"/>
              </w:rPr>
            </w:pPr>
            <w:r w:rsidRPr="006E6899">
              <w:rPr>
                <w:i/>
                <w:sz w:val="28"/>
                <w:szCs w:val="28"/>
                <w:lang w:val="en-US"/>
              </w:rPr>
              <w:t>R</w:t>
            </w:r>
          </w:p>
        </w:tc>
        <w:tc>
          <w:tcPr>
            <w:tcW w:w="2095" w:type="dxa"/>
            <w:vAlign w:val="center"/>
          </w:tcPr>
          <w:p w:rsidR="00CF65C0" w:rsidRPr="006E6899" w:rsidRDefault="00CF65C0" w:rsidP="00F96340">
            <w:pPr>
              <w:jc w:val="right"/>
              <w:rPr>
                <w:sz w:val="28"/>
                <w:szCs w:val="28"/>
              </w:rPr>
            </w:pPr>
            <w:r w:rsidRPr="006E6899">
              <w:rPr>
                <w:sz w:val="28"/>
                <w:szCs w:val="28"/>
                <w:lang w:val="en-US"/>
              </w:rPr>
              <w:t>3</w:t>
            </w:r>
            <w:r w:rsidRPr="006E6899">
              <w:rPr>
                <w:sz w:val="28"/>
                <w:szCs w:val="28"/>
              </w:rPr>
              <w:t>)</w:t>
            </w:r>
          </w:p>
        </w:tc>
        <w:tc>
          <w:tcPr>
            <w:tcW w:w="3366" w:type="dxa"/>
            <w:vAlign w:val="center"/>
          </w:tcPr>
          <w:p w:rsidR="00CF65C0" w:rsidRPr="006E6899" w:rsidRDefault="00CF65C0" w:rsidP="00F96340">
            <w:pPr>
              <w:rPr>
                <w:sz w:val="28"/>
                <w:szCs w:val="28"/>
                <w:lang w:val="en-US"/>
              </w:rPr>
            </w:pPr>
            <w:r w:rsidRPr="006E6899">
              <w:rPr>
                <w:position w:val="-6"/>
                <w:sz w:val="28"/>
                <w:szCs w:val="28"/>
              </w:rPr>
              <w:object w:dxaOrig="600" w:dyaOrig="400">
                <v:shape id="_x0000_i1032" type="#_x0000_t75" style="width:29.4pt;height:20.4pt" o:ole="">
                  <v:imagedata r:id="rId24" o:title=""/>
                </v:shape>
                <o:OLEObject Type="Embed" ProgID="Equation.DSMT4" ShapeID="_x0000_i1032" DrawAspect="Content" ObjectID="_1515327652" r:id="rId25"/>
              </w:object>
            </w:r>
          </w:p>
        </w:tc>
      </w:tr>
      <w:tr w:rsidR="00CF65C0" w:rsidRPr="006E6899" w:rsidTr="00F96340">
        <w:tc>
          <w:tcPr>
            <w:tcW w:w="4109" w:type="dxa"/>
            <w:gridSpan w:val="6"/>
            <w:vAlign w:val="center"/>
          </w:tcPr>
          <w:p w:rsidR="00CF65C0" w:rsidRPr="006E6899" w:rsidRDefault="00CF65C0" w:rsidP="00F96340">
            <w:pPr>
              <w:jc w:val="center"/>
              <w:rPr>
                <w:i/>
                <w:sz w:val="28"/>
                <w:szCs w:val="28"/>
                <w:lang w:val="en-US"/>
              </w:rPr>
            </w:pPr>
            <w:r w:rsidRPr="006E6899">
              <w:rPr>
                <w:i/>
                <w:sz w:val="28"/>
                <w:szCs w:val="28"/>
                <w:lang w:val="en-US"/>
              </w:rPr>
              <w:t>S</w:t>
            </w:r>
          </w:p>
        </w:tc>
        <w:tc>
          <w:tcPr>
            <w:tcW w:w="2095" w:type="dxa"/>
            <w:vAlign w:val="center"/>
          </w:tcPr>
          <w:p w:rsidR="00CF65C0" w:rsidRPr="006E6899" w:rsidRDefault="00CF65C0" w:rsidP="00F96340">
            <w:pPr>
              <w:jc w:val="right"/>
              <w:rPr>
                <w:sz w:val="28"/>
                <w:szCs w:val="28"/>
              </w:rPr>
            </w:pPr>
            <w:r w:rsidRPr="006E6899">
              <w:rPr>
                <w:sz w:val="28"/>
                <w:szCs w:val="28"/>
              </w:rPr>
              <w:t>4)</w:t>
            </w:r>
          </w:p>
        </w:tc>
        <w:tc>
          <w:tcPr>
            <w:tcW w:w="3366" w:type="dxa"/>
            <w:vAlign w:val="center"/>
          </w:tcPr>
          <w:p w:rsidR="00CF65C0" w:rsidRPr="006E6899" w:rsidRDefault="00CF65C0" w:rsidP="00F96340">
            <w:pPr>
              <w:rPr>
                <w:sz w:val="28"/>
                <w:szCs w:val="28"/>
                <w:lang w:val="en-US"/>
              </w:rPr>
            </w:pPr>
            <w:r w:rsidRPr="006E6899">
              <w:rPr>
                <w:position w:val="-10"/>
                <w:sz w:val="28"/>
                <w:szCs w:val="28"/>
              </w:rPr>
              <w:object w:dxaOrig="680" w:dyaOrig="440">
                <v:shape id="_x0000_i1033" type="#_x0000_t75" style="width:33.6pt;height:20.4pt" o:ole="">
                  <v:imagedata r:id="rId26" o:title=""/>
                </v:shape>
                <o:OLEObject Type="Embed" ProgID="Equation.DSMT4" ShapeID="_x0000_i1033" DrawAspect="Content" ObjectID="_1515327653" r:id="rId27"/>
              </w:object>
            </w:r>
          </w:p>
        </w:tc>
      </w:tr>
      <w:tr w:rsidR="00CF65C0" w:rsidRPr="006E6899" w:rsidTr="00F96340">
        <w:tblPrEx>
          <w:tblCellMar>
            <w:left w:w="0" w:type="dxa"/>
            <w:right w:w="0" w:type="dxa"/>
          </w:tblCellMar>
          <w:tblLook w:val="0000" w:firstRow="0" w:lastRow="0" w:firstColumn="0" w:lastColumn="0" w:noHBand="0" w:noVBand="0"/>
        </w:tblPrEx>
        <w:trPr>
          <w:gridAfter w:val="3"/>
          <w:wAfter w:w="6624" w:type="dxa"/>
          <w:cantSplit/>
        </w:trPr>
        <w:tc>
          <w:tcPr>
            <w:tcW w:w="1134" w:type="dxa"/>
            <w:vMerge w:val="restart"/>
            <w:tcBorders>
              <w:top w:val="nil"/>
              <w:left w:val="nil"/>
              <w:bottom w:val="nil"/>
              <w:right w:val="single" w:sz="4" w:space="0" w:color="auto"/>
            </w:tcBorders>
            <w:vAlign w:val="center"/>
          </w:tcPr>
          <w:p w:rsidR="00CF65C0" w:rsidRPr="006E6899" w:rsidRDefault="00CF65C0" w:rsidP="00F96340">
            <w:pPr>
              <w:rPr>
                <w:sz w:val="28"/>
                <w:szCs w:val="28"/>
              </w:rPr>
            </w:pPr>
            <w:r w:rsidRPr="006E6899">
              <w:rPr>
                <w:sz w:val="28"/>
                <w:szCs w:val="28"/>
              </w:rPr>
              <w:t>Ответ:</w:t>
            </w:r>
          </w:p>
        </w:tc>
        <w:tc>
          <w:tcPr>
            <w:tcW w:w="453" w:type="dxa"/>
            <w:tcBorders>
              <w:top w:val="single" w:sz="4" w:space="0" w:color="auto"/>
              <w:left w:val="single" w:sz="4" w:space="0" w:color="auto"/>
              <w:bottom w:val="nil"/>
              <w:right w:val="single" w:sz="4" w:space="0" w:color="auto"/>
            </w:tcBorders>
          </w:tcPr>
          <w:p w:rsidR="00CF65C0" w:rsidRPr="006E6899" w:rsidRDefault="00CF65C0" w:rsidP="00F96340">
            <w:pPr>
              <w:jc w:val="center"/>
              <w:rPr>
                <w:sz w:val="28"/>
                <w:szCs w:val="28"/>
              </w:rPr>
            </w:pPr>
            <w:r w:rsidRPr="006E6899">
              <w:rPr>
                <w:i/>
                <w:sz w:val="28"/>
                <w:szCs w:val="28"/>
                <w:lang w:val="en-US"/>
              </w:rPr>
              <w:t>P</w:t>
            </w:r>
          </w:p>
        </w:tc>
        <w:tc>
          <w:tcPr>
            <w:tcW w:w="453" w:type="dxa"/>
            <w:tcBorders>
              <w:top w:val="single" w:sz="4" w:space="0" w:color="auto"/>
              <w:left w:val="single" w:sz="4" w:space="0" w:color="auto"/>
              <w:bottom w:val="nil"/>
              <w:right w:val="single" w:sz="4" w:space="0" w:color="auto"/>
            </w:tcBorders>
          </w:tcPr>
          <w:p w:rsidR="00CF65C0" w:rsidRPr="006E6899" w:rsidRDefault="00CF65C0" w:rsidP="00F96340">
            <w:pPr>
              <w:jc w:val="center"/>
              <w:rPr>
                <w:sz w:val="28"/>
                <w:szCs w:val="28"/>
              </w:rPr>
            </w:pPr>
            <w:r w:rsidRPr="006E6899">
              <w:rPr>
                <w:i/>
                <w:sz w:val="28"/>
                <w:szCs w:val="28"/>
                <w:lang w:val="en-US"/>
              </w:rPr>
              <w:t>Q</w:t>
            </w:r>
          </w:p>
        </w:tc>
        <w:tc>
          <w:tcPr>
            <w:tcW w:w="453" w:type="dxa"/>
            <w:tcBorders>
              <w:top w:val="single" w:sz="4" w:space="0" w:color="auto"/>
              <w:left w:val="single" w:sz="4" w:space="0" w:color="auto"/>
              <w:bottom w:val="nil"/>
              <w:right w:val="single" w:sz="4" w:space="0" w:color="auto"/>
            </w:tcBorders>
          </w:tcPr>
          <w:p w:rsidR="00CF65C0" w:rsidRPr="006E6899" w:rsidRDefault="00CF65C0" w:rsidP="00F96340">
            <w:pPr>
              <w:jc w:val="center"/>
              <w:rPr>
                <w:sz w:val="28"/>
                <w:szCs w:val="28"/>
              </w:rPr>
            </w:pPr>
            <w:r w:rsidRPr="006E6899">
              <w:rPr>
                <w:i/>
                <w:sz w:val="28"/>
                <w:szCs w:val="28"/>
                <w:lang w:val="en-US"/>
              </w:rPr>
              <w:t>R</w:t>
            </w:r>
          </w:p>
        </w:tc>
        <w:tc>
          <w:tcPr>
            <w:tcW w:w="453" w:type="dxa"/>
            <w:tcBorders>
              <w:top w:val="single" w:sz="4" w:space="0" w:color="auto"/>
              <w:left w:val="single" w:sz="4" w:space="0" w:color="auto"/>
              <w:bottom w:val="nil"/>
              <w:right w:val="single" w:sz="4" w:space="0" w:color="auto"/>
            </w:tcBorders>
          </w:tcPr>
          <w:p w:rsidR="00CF65C0" w:rsidRPr="006E6899" w:rsidRDefault="00CF65C0" w:rsidP="00F96340">
            <w:pPr>
              <w:jc w:val="center"/>
              <w:rPr>
                <w:sz w:val="28"/>
                <w:szCs w:val="28"/>
              </w:rPr>
            </w:pPr>
            <w:r w:rsidRPr="006E6899">
              <w:rPr>
                <w:i/>
                <w:sz w:val="28"/>
                <w:szCs w:val="28"/>
                <w:lang w:val="en-US"/>
              </w:rPr>
              <w:t>S</w:t>
            </w:r>
          </w:p>
        </w:tc>
      </w:tr>
      <w:tr w:rsidR="00CF65C0" w:rsidRPr="006E6899" w:rsidTr="00F96340">
        <w:tblPrEx>
          <w:tblCellMar>
            <w:left w:w="0" w:type="dxa"/>
            <w:right w:w="0" w:type="dxa"/>
          </w:tblCellMar>
          <w:tblLook w:val="0000" w:firstRow="0" w:lastRow="0" w:firstColumn="0" w:lastColumn="0" w:noHBand="0" w:noVBand="0"/>
        </w:tblPrEx>
        <w:trPr>
          <w:gridAfter w:val="3"/>
          <w:wAfter w:w="6624" w:type="dxa"/>
          <w:cantSplit/>
          <w:trHeight w:val="547"/>
        </w:trPr>
        <w:tc>
          <w:tcPr>
            <w:tcW w:w="0" w:type="auto"/>
            <w:vMerge/>
            <w:tcBorders>
              <w:top w:val="nil"/>
              <w:left w:val="nil"/>
              <w:bottom w:val="nil"/>
              <w:right w:val="single" w:sz="4" w:space="0" w:color="auto"/>
            </w:tcBorders>
            <w:vAlign w:val="center"/>
          </w:tcPr>
          <w:p w:rsidR="00CF65C0" w:rsidRPr="006E6899" w:rsidRDefault="00CF65C0" w:rsidP="00F96340">
            <w:pPr>
              <w:rPr>
                <w:sz w:val="28"/>
                <w:szCs w:val="28"/>
              </w:rPr>
            </w:pPr>
          </w:p>
        </w:tc>
        <w:tc>
          <w:tcPr>
            <w:tcW w:w="453" w:type="dxa"/>
            <w:tcBorders>
              <w:top w:val="single" w:sz="4" w:space="0" w:color="auto"/>
              <w:left w:val="single" w:sz="4" w:space="0" w:color="auto"/>
              <w:bottom w:val="single" w:sz="4" w:space="0" w:color="auto"/>
              <w:right w:val="single" w:sz="4" w:space="0" w:color="auto"/>
            </w:tcBorders>
          </w:tcPr>
          <w:p w:rsidR="00CF65C0" w:rsidRPr="006E6899" w:rsidRDefault="00CF65C0" w:rsidP="00F96340">
            <w:pPr>
              <w:jc w:val="center"/>
              <w:rPr>
                <w:sz w:val="28"/>
                <w:szCs w:val="28"/>
              </w:rPr>
            </w:pPr>
          </w:p>
        </w:tc>
        <w:tc>
          <w:tcPr>
            <w:tcW w:w="453" w:type="dxa"/>
            <w:tcBorders>
              <w:top w:val="single" w:sz="4" w:space="0" w:color="auto"/>
              <w:left w:val="single" w:sz="4" w:space="0" w:color="auto"/>
              <w:bottom w:val="single" w:sz="4" w:space="0" w:color="auto"/>
              <w:right w:val="single" w:sz="4" w:space="0" w:color="auto"/>
            </w:tcBorders>
          </w:tcPr>
          <w:p w:rsidR="00CF65C0" w:rsidRPr="006E6899" w:rsidRDefault="00CF65C0" w:rsidP="00F96340">
            <w:pPr>
              <w:rPr>
                <w:sz w:val="28"/>
                <w:szCs w:val="28"/>
              </w:rPr>
            </w:pPr>
          </w:p>
        </w:tc>
        <w:tc>
          <w:tcPr>
            <w:tcW w:w="453" w:type="dxa"/>
            <w:tcBorders>
              <w:top w:val="single" w:sz="4" w:space="0" w:color="auto"/>
              <w:left w:val="single" w:sz="4" w:space="0" w:color="auto"/>
              <w:bottom w:val="single" w:sz="4" w:space="0" w:color="auto"/>
              <w:right w:val="single" w:sz="4" w:space="0" w:color="auto"/>
            </w:tcBorders>
          </w:tcPr>
          <w:p w:rsidR="00CF65C0" w:rsidRPr="006E6899" w:rsidRDefault="00CF65C0" w:rsidP="00F96340">
            <w:pPr>
              <w:jc w:val="center"/>
              <w:rPr>
                <w:sz w:val="28"/>
                <w:szCs w:val="28"/>
              </w:rPr>
            </w:pPr>
          </w:p>
        </w:tc>
        <w:tc>
          <w:tcPr>
            <w:tcW w:w="453" w:type="dxa"/>
            <w:tcBorders>
              <w:top w:val="single" w:sz="4" w:space="0" w:color="auto"/>
              <w:left w:val="single" w:sz="4" w:space="0" w:color="auto"/>
              <w:bottom w:val="single" w:sz="4" w:space="0" w:color="auto"/>
              <w:right w:val="single" w:sz="4" w:space="0" w:color="auto"/>
            </w:tcBorders>
          </w:tcPr>
          <w:p w:rsidR="00CF65C0" w:rsidRPr="006E6899" w:rsidRDefault="00CF65C0" w:rsidP="00F96340">
            <w:pPr>
              <w:jc w:val="center"/>
              <w:rPr>
                <w:sz w:val="28"/>
                <w:szCs w:val="28"/>
              </w:rPr>
            </w:pPr>
          </w:p>
        </w:tc>
      </w:tr>
    </w:tbl>
    <w:p w:rsidR="00CF65C0" w:rsidRPr="006E6899" w:rsidRDefault="00CF65C0" w:rsidP="00CF65C0">
      <w:pPr>
        <w:framePr w:w="629" w:hSpace="170" w:vSpace="45" w:wrap="auto" w:vAnchor="text" w:hAnchor="page" w:x="717" w:y="140" w:anchorLock="1"/>
        <w:pBdr>
          <w:top w:val="single" w:sz="6" w:space="1" w:color="auto"/>
          <w:left w:val="single" w:sz="6" w:space="1" w:color="auto"/>
          <w:bottom w:val="single" w:sz="6" w:space="1" w:color="auto"/>
          <w:right w:val="single" w:sz="6" w:space="1" w:color="auto"/>
        </w:pBdr>
        <w:jc w:val="center"/>
        <w:rPr>
          <w:b/>
          <w:bCs/>
          <w:sz w:val="28"/>
          <w:szCs w:val="28"/>
        </w:rPr>
      </w:pPr>
      <w:r w:rsidRPr="006E6899">
        <w:rPr>
          <w:b/>
          <w:bCs/>
          <w:sz w:val="28"/>
          <w:szCs w:val="28"/>
        </w:rPr>
        <w:t>7</w:t>
      </w:r>
    </w:p>
    <w:tbl>
      <w:tblPr>
        <w:tblW w:w="0" w:type="auto"/>
        <w:tblLook w:val="01E0" w:firstRow="1" w:lastRow="1" w:firstColumn="1" w:lastColumn="1" w:noHBand="0" w:noVBand="0"/>
      </w:tblPr>
      <w:tblGrid>
        <w:gridCol w:w="6650"/>
        <w:gridCol w:w="2616"/>
      </w:tblGrid>
      <w:tr w:rsidR="00D226A0" w:rsidRPr="006E6899" w:rsidTr="00F96340">
        <w:tc>
          <w:tcPr>
            <w:tcW w:w="0" w:type="auto"/>
          </w:tcPr>
          <w:p w:rsidR="00CF65C0" w:rsidRPr="006E6899" w:rsidRDefault="00CF65C0" w:rsidP="00F96340">
            <w:pPr>
              <w:rPr>
                <w:sz w:val="28"/>
                <w:szCs w:val="28"/>
              </w:rPr>
            </w:pPr>
            <w:r w:rsidRPr="006E6899">
              <w:rPr>
                <w:noProof/>
                <w:sz w:val="28"/>
                <w:szCs w:val="28"/>
              </w:rPr>
              <w:t xml:space="preserve">В </w:t>
            </w:r>
            <w:r w:rsidRPr="006E6899">
              <w:rPr>
                <w:sz w:val="28"/>
                <w:szCs w:val="28"/>
              </w:rPr>
              <w:t>треугольнике</w:t>
            </w:r>
            <w:r w:rsidRPr="006E6899">
              <w:rPr>
                <w:noProof/>
                <w:sz w:val="28"/>
                <w:szCs w:val="28"/>
              </w:rPr>
              <w:t xml:space="preserve"> </w:t>
            </w:r>
            <w:r w:rsidRPr="006E6899">
              <w:rPr>
                <w:noProof/>
                <w:position w:val="-6"/>
                <w:sz w:val="28"/>
                <w:szCs w:val="28"/>
              </w:rPr>
              <w:object w:dxaOrig="640" w:dyaOrig="300">
                <v:shape id="_x0000_i1034" type="#_x0000_t75" style="width:32.4pt;height:15pt" o:ole="">
                  <v:imagedata r:id="rId28" o:title=""/>
                </v:shape>
                <o:OLEObject Type="Embed" ProgID="Equation.DSMT4" ShapeID="_x0000_i1034" DrawAspect="Content" ObjectID="_1515327654" r:id="rId29"/>
              </w:object>
            </w:r>
            <w:r w:rsidRPr="006E6899">
              <w:rPr>
                <w:noProof/>
                <w:sz w:val="28"/>
                <w:szCs w:val="28"/>
              </w:rPr>
              <w:t xml:space="preserve"> известно, что </w:t>
            </w:r>
            <w:r w:rsidRPr="006E6899">
              <w:rPr>
                <w:noProof/>
                <w:position w:val="-6"/>
                <w:sz w:val="28"/>
                <w:szCs w:val="28"/>
              </w:rPr>
              <w:object w:dxaOrig="1639" w:dyaOrig="300">
                <v:shape id="_x0000_i1035" type="#_x0000_t75" style="width:79.2pt;height:15pt" o:ole="">
                  <v:imagedata r:id="rId30" o:title=""/>
                </v:shape>
                <o:OLEObject Type="Embed" ProgID="Equation.DSMT4" ShapeID="_x0000_i1035" DrawAspect="Content" ObjectID="_1515327655" r:id="rId31"/>
              </w:object>
            </w:r>
            <w:r w:rsidRPr="006E6899">
              <w:rPr>
                <w:noProof/>
                <w:sz w:val="28"/>
                <w:szCs w:val="28"/>
              </w:rPr>
              <w:t xml:space="preserve">, </w:t>
            </w:r>
            <w:r w:rsidRPr="006E6899">
              <w:rPr>
                <w:noProof/>
                <w:position w:val="-6"/>
                <w:sz w:val="28"/>
                <w:szCs w:val="28"/>
              </w:rPr>
              <w:object w:dxaOrig="1040" w:dyaOrig="300">
                <v:shape id="_x0000_i1036" type="#_x0000_t75" style="width:53.4pt;height:15pt" o:ole="">
                  <v:imagedata r:id="rId32" o:title=""/>
                </v:shape>
                <o:OLEObject Type="Embed" ProgID="Equation.DSMT4" ShapeID="_x0000_i1036" DrawAspect="Content" ObjectID="_1515327656" r:id="rId33"/>
              </w:object>
            </w:r>
          </w:p>
          <w:p w:rsidR="00CF65C0" w:rsidRPr="006E6899" w:rsidRDefault="00CF65C0" w:rsidP="00F96340">
            <w:pPr>
              <w:rPr>
                <w:sz w:val="28"/>
                <w:szCs w:val="28"/>
              </w:rPr>
            </w:pPr>
            <w:r w:rsidRPr="006E6899">
              <w:rPr>
                <w:noProof/>
                <w:sz w:val="28"/>
                <w:szCs w:val="28"/>
              </w:rPr>
              <w:t xml:space="preserve">Найдите длину медианы </w:t>
            </w:r>
            <w:r w:rsidRPr="006E6899">
              <w:rPr>
                <w:noProof/>
                <w:position w:val="-6"/>
                <w:sz w:val="28"/>
                <w:szCs w:val="28"/>
              </w:rPr>
              <w:object w:dxaOrig="580" w:dyaOrig="300">
                <v:shape id="_x0000_i1037" type="#_x0000_t75" style="width:27.6pt;height:15pt" o:ole="">
                  <v:imagedata r:id="rId34" o:title=""/>
                </v:shape>
                <o:OLEObject Type="Embed" ProgID="Equation.DSMT4" ShapeID="_x0000_i1037" DrawAspect="Content" ObjectID="_1515327657" r:id="rId35"/>
              </w:object>
            </w:r>
          </w:p>
          <w:p w:rsidR="00CF65C0" w:rsidRPr="006E6899" w:rsidRDefault="00CF65C0" w:rsidP="00F96340">
            <w:pPr>
              <w:rPr>
                <w:sz w:val="28"/>
                <w:szCs w:val="28"/>
              </w:rPr>
            </w:pPr>
          </w:p>
          <w:p w:rsidR="00CF65C0" w:rsidRPr="006E6899" w:rsidRDefault="00CF65C0" w:rsidP="00F96340">
            <w:pPr>
              <w:rPr>
                <w:sz w:val="28"/>
                <w:szCs w:val="28"/>
              </w:rPr>
            </w:pPr>
          </w:p>
          <w:p w:rsidR="00CF65C0" w:rsidRPr="006E6899" w:rsidRDefault="00CF65C0" w:rsidP="00F96340">
            <w:pPr>
              <w:rPr>
                <w:noProof/>
                <w:sz w:val="28"/>
                <w:szCs w:val="28"/>
              </w:rPr>
            </w:pPr>
            <w:r w:rsidRPr="006E6899">
              <w:rPr>
                <w:sz w:val="28"/>
                <w:szCs w:val="28"/>
              </w:rPr>
              <w:t>Ответ: ___________________________.</w:t>
            </w:r>
          </w:p>
        </w:tc>
        <w:tc>
          <w:tcPr>
            <w:tcW w:w="0" w:type="auto"/>
          </w:tcPr>
          <w:p w:rsidR="00CF65C0" w:rsidRPr="006E6899" w:rsidRDefault="00CF65C0" w:rsidP="00F96340">
            <w:pPr>
              <w:rPr>
                <w:noProof/>
                <w:sz w:val="28"/>
                <w:szCs w:val="28"/>
              </w:rPr>
            </w:pPr>
            <w:r w:rsidRPr="006E6899">
              <w:rPr>
                <w:noProof/>
                <w:sz w:val="28"/>
                <w:szCs w:val="28"/>
              </w:rPr>
              <w:drawing>
                <wp:inline distT="0" distB="0" distL="0" distR="0" wp14:anchorId="7A09489F" wp14:editId="5133F91E">
                  <wp:extent cx="1495425" cy="1381125"/>
                  <wp:effectExtent l="19050" t="0" r="9525" b="0"/>
                  <wp:docPr id="61"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36" cstate="print"/>
                          <a:srcRect/>
                          <a:stretch>
                            <a:fillRect/>
                          </a:stretch>
                        </pic:blipFill>
                        <pic:spPr bwMode="auto">
                          <a:xfrm>
                            <a:off x="0" y="0"/>
                            <a:ext cx="1495425" cy="1381125"/>
                          </a:xfrm>
                          <a:prstGeom prst="rect">
                            <a:avLst/>
                          </a:prstGeom>
                          <a:solidFill>
                            <a:srgbClr val="FFFFFF"/>
                          </a:solidFill>
                          <a:ln w="9525">
                            <a:noFill/>
                            <a:miter lim="800000"/>
                            <a:headEnd/>
                            <a:tailEnd/>
                          </a:ln>
                        </pic:spPr>
                      </pic:pic>
                    </a:graphicData>
                  </a:graphic>
                </wp:inline>
              </w:drawing>
            </w:r>
          </w:p>
        </w:tc>
      </w:tr>
    </w:tbl>
    <w:p w:rsidR="00CF65C0" w:rsidRPr="006E6899" w:rsidRDefault="00CF65C0" w:rsidP="00CF65C0">
      <w:pPr>
        <w:rPr>
          <w:sz w:val="28"/>
          <w:szCs w:val="28"/>
        </w:rPr>
      </w:pPr>
    </w:p>
    <w:p w:rsidR="00CF65C0" w:rsidRPr="006E6899" w:rsidRDefault="00CF65C0" w:rsidP="00CF65C0">
      <w:pPr>
        <w:framePr w:w="629" w:hSpace="170" w:vSpace="45" w:wrap="around" w:vAnchor="text" w:hAnchor="page" w:x="577" w:y="61" w:anchorLock="1"/>
        <w:pBdr>
          <w:top w:val="single" w:sz="6" w:space="1" w:color="auto"/>
          <w:left w:val="single" w:sz="6" w:space="1" w:color="auto"/>
          <w:bottom w:val="single" w:sz="6" w:space="1" w:color="auto"/>
          <w:right w:val="single" w:sz="6" w:space="1" w:color="auto"/>
        </w:pBdr>
        <w:jc w:val="center"/>
        <w:rPr>
          <w:b/>
          <w:sz w:val="28"/>
          <w:szCs w:val="28"/>
        </w:rPr>
      </w:pPr>
      <w:r w:rsidRPr="006E6899">
        <w:rPr>
          <w:b/>
          <w:sz w:val="28"/>
          <w:szCs w:val="28"/>
        </w:rPr>
        <w:t>8</w:t>
      </w:r>
    </w:p>
    <w:p w:rsidR="00CF65C0" w:rsidRPr="006E6899" w:rsidRDefault="00CF65C0" w:rsidP="00CF65C0">
      <w:pPr>
        <w:rPr>
          <w:sz w:val="28"/>
          <w:szCs w:val="28"/>
        </w:rPr>
      </w:pPr>
      <w:r w:rsidRPr="006E6899">
        <w:rPr>
          <w:sz w:val="28"/>
          <w:szCs w:val="28"/>
        </w:rPr>
        <w:t>Участок земли для строительства санатория имеет форму прямоугольника, стороны которого равны 900 м и 400 м. Одна из бóльших сторон участка идёт вдоль моря, а три остальные стороны нужно отгородить забором. Найдите длину этого забора. Ответ дайте в метрах.</w:t>
      </w:r>
    </w:p>
    <w:p w:rsidR="00CF65C0" w:rsidRPr="006E6899" w:rsidRDefault="00CF65C0" w:rsidP="00CF65C0">
      <w:pPr>
        <w:rPr>
          <w:sz w:val="28"/>
          <w:szCs w:val="28"/>
        </w:rPr>
      </w:pPr>
    </w:p>
    <w:p w:rsidR="00CF65C0" w:rsidRPr="006E6899" w:rsidRDefault="00CF65C0" w:rsidP="00CF65C0">
      <w:pPr>
        <w:rPr>
          <w:sz w:val="28"/>
          <w:szCs w:val="28"/>
        </w:rPr>
      </w:pPr>
      <w:r w:rsidRPr="006E6899">
        <w:rPr>
          <w:sz w:val="28"/>
          <w:szCs w:val="28"/>
        </w:rPr>
        <w:t>Ответ: ___________________________.</w:t>
      </w:r>
    </w:p>
    <w:p w:rsidR="00CF65C0" w:rsidRPr="006E6899" w:rsidRDefault="00CF65C0" w:rsidP="00CF65C0">
      <w:pPr>
        <w:framePr w:w="629" w:h="571" w:hRule="exact" w:hSpace="170" w:vSpace="45" w:wrap="around" w:vAnchor="text" w:hAnchor="page" w:x="537" w:y="-181" w:anchorLock="1"/>
        <w:pBdr>
          <w:top w:val="single" w:sz="6" w:space="1" w:color="auto"/>
          <w:left w:val="single" w:sz="6" w:space="1" w:color="auto"/>
          <w:bottom w:val="single" w:sz="6" w:space="1" w:color="auto"/>
          <w:right w:val="single" w:sz="6" w:space="1" w:color="auto"/>
        </w:pBdr>
        <w:jc w:val="center"/>
        <w:rPr>
          <w:b/>
          <w:sz w:val="28"/>
          <w:szCs w:val="28"/>
        </w:rPr>
      </w:pPr>
      <w:r w:rsidRPr="006E6899">
        <w:rPr>
          <w:b/>
          <w:sz w:val="28"/>
          <w:szCs w:val="28"/>
        </w:rPr>
        <w:t>9</w:t>
      </w:r>
    </w:p>
    <w:p w:rsidR="00CF65C0" w:rsidRPr="006E6899" w:rsidRDefault="00CF65C0" w:rsidP="00CF65C0">
      <w:pPr>
        <w:rPr>
          <w:sz w:val="28"/>
          <w:szCs w:val="28"/>
        </w:rPr>
      </w:pPr>
      <w:r w:rsidRPr="006E6899">
        <w:rPr>
          <w:sz w:val="28"/>
          <w:szCs w:val="28"/>
        </w:rPr>
        <w:t xml:space="preserve">На рисунке изображён график дифференцируемой функции </w:t>
      </w:r>
      <w:r w:rsidRPr="006E6899">
        <w:rPr>
          <w:position w:val="-14"/>
          <w:sz w:val="28"/>
          <w:szCs w:val="28"/>
        </w:rPr>
        <w:object w:dxaOrig="1180" w:dyaOrig="420">
          <v:shape id="_x0000_i1038" type="#_x0000_t75" style="width:58.8pt;height:21.6pt" o:ole="">
            <v:imagedata r:id="rId37" o:title=""/>
          </v:shape>
          <o:OLEObject Type="Embed" ProgID="Equation.DSMT4" ShapeID="_x0000_i1038" DrawAspect="Content" ObjectID="_1515327658" r:id="rId38"/>
        </w:object>
      </w:r>
      <w:r w:rsidRPr="006E6899">
        <w:rPr>
          <w:sz w:val="28"/>
          <w:szCs w:val="28"/>
        </w:rPr>
        <w:t xml:space="preserve"> </w:t>
      </w:r>
      <w:r w:rsidRPr="006E6899">
        <w:rPr>
          <w:sz w:val="28"/>
          <w:szCs w:val="28"/>
        </w:rPr>
        <w:br/>
        <w:t xml:space="preserve">На оси абсцисс отмечены девять точек: </w:t>
      </w:r>
      <w:r w:rsidRPr="006E6899">
        <w:rPr>
          <w:position w:val="-14"/>
          <w:sz w:val="28"/>
          <w:szCs w:val="28"/>
        </w:rPr>
        <w:object w:dxaOrig="300" w:dyaOrig="400">
          <v:shape id="_x0000_i1039" type="#_x0000_t75" style="width:15pt;height:20.4pt" o:ole="">
            <v:imagedata r:id="rId39" o:title=""/>
          </v:shape>
          <o:OLEObject Type="Embed" ProgID="Equation.DSMT4" ShapeID="_x0000_i1039" DrawAspect="Content" ObjectID="_1515327659" r:id="rId40"/>
        </w:object>
      </w:r>
      <w:r w:rsidRPr="006E6899">
        <w:rPr>
          <w:sz w:val="28"/>
          <w:szCs w:val="28"/>
        </w:rPr>
        <w:t xml:space="preserve">, </w:t>
      </w:r>
      <w:r w:rsidRPr="006E6899">
        <w:rPr>
          <w:position w:val="-14"/>
          <w:sz w:val="28"/>
          <w:szCs w:val="28"/>
        </w:rPr>
        <w:object w:dxaOrig="320" w:dyaOrig="400">
          <v:shape id="_x0000_i1040" type="#_x0000_t75" style="width:16.8pt;height:20.4pt" o:ole="">
            <v:imagedata r:id="rId41" o:title=""/>
          </v:shape>
          <o:OLEObject Type="Embed" ProgID="Equation.DSMT4" ShapeID="_x0000_i1040" DrawAspect="Content" ObjectID="_1515327660" r:id="rId42"/>
        </w:object>
      </w:r>
      <w:r w:rsidRPr="006E6899">
        <w:rPr>
          <w:sz w:val="28"/>
          <w:szCs w:val="28"/>
        </w:rPr>
        <w:t xml:space="preserve">, ..., </w:t>
      </w:r>
      <w:r w:rsidRPr="006E6899">
        <w:rPr>
          <w:position w:val="-14"/>
          <w:sz w:val="28"/>
          <w:szCs w:val="28"/>
        </w:rPr>
        <w:object w:dxaOrig="320" w:dyaOrig="400">
          <v:shape id="_x0000_i1041" type="#_x0000_t75" style="width:16.8pt;height:20.4pt" o:ole="">
            <v:imagedata r:id="rId43" o:title=""/>
          </v:shape>
          <o:OLEObject Type="Embed" ProgID="Equation.DSMT4" ShapeID="_x0000_i1041" DrawAspect="Content" ObjectID="_1515327661" r:id="rId44"/>
        </w:object>
      </w:r>
      <w:r w:rsidRPr="006E6899">
        <w:rPr>
          <w:sz w:val="28"/>
          <w:szCs w:val="28"/>
        </w:rPr>
        <w:t xml:space="preserve">. Среди этих точек найдите все точки, в которых производная функции </w:t>
      </w:r>
      <w:r w:rsidRPr="006E6899">
        <w:rPr>
          <w:position w:val="-14"/>
          <w:sz w:val="28"/>
          <w:szCs w:val="28"/>
        </w:rPr>
        <w:object w:dxaOrig="679" w:dyaOrig="420">
          <v:shape id="_x0000_i1042" type="#_x0000_t75" style="width:32.4pt;height:21.6pt" o:ole="">
            <v:imagedata r:id="rId45" o:title=""/>
          </v:shape>
          <o:OLEObject Type="Embed" ProgID="Equation.DSMT4" ShapeID="_x0000_i1042" DrawAspect="Content" ObjectID="_1515327662" r:id="rId46"/>
        </w:object>
      </w:r>
      <w:r w:rsidRPr="006E6899">
        <w:rPr>
          <w:sz w:val="28"/>
          <w:szCs w:val="28"/>
        </w:rPr>
        <w:t xml:space="preserve"> отрицательна. В ответе укажите количество найденных точек.</w:t>
      </w:r>
    </w:p>
    <w:p w:rsidR="00CF65C0" w:rsidRPr="006E6899" w:rsidRDefault="00CF65C0" w:rsidP="00CF65C0">
      <w:pPr>
        <w:rPr>
          <w:sz w:val="28"/>
          <w:szCs w:val="28"/>
        </w:rPr>
      </w:pPr>
    </w:p>
    <w:p w:rsidR="00CF65C0" w:rsidRPr="006E6899" w:rsidRDefault="00CF65C0" w:rsidP="00CF65C0">
      <w:pPr>
        <w:jc w:val="center"/>
        <w:rPr>
          <w:sz w:val="28"/>
          <w:szCs w:val="28"/>
        </w:rPr>
      </w:pPr>
      <w:r w:rsidRPr="006E6899">
        <w:rPr>
          <w:noProof/>
          <w:sz w:val="28"/>
          <w:szCs w:val="28"/>
        </w:rPr>
        <w:lastRenderedPageBreak/>
        <w:drawing>
          <wp:inline distT="0" distB="0" distL="0" distR="0" wp14:anchorId="032B1F50" wp14:editId="285CF5F0">
            <wp:extent cx="3752850" cy="1924050"/>
            <wp:effectExtent l="19050" t="0" r="0" b="0"/>
            <wp:docPr id="62" name="Рисунок 76" descr="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картинка"/>
                    <pic:cNvPicPr>
                      <a:picLocks noChangeAspect="1" noChangeArrowheads="1"/>
                    </pic:cNvPicPr>
                  </pic:nvPicPr>
                  <pic:blipFill>
                    <a:blip r:embed="rId47" cstate="print"/>
                    <a:srcRect/>
                    <a:stretch>
                      <a:fillRect/>
                    </a:stretch>
                  </pic:blipFill>
                  <pic:spPr bwMode="auto">
                    <a:xfrm>
                      <a:off x="0" y="0"/>
                      <a:ext cx="3752850" cy="1924050"/>
                    </a:xfrm>
                    <a:prstGeom prst="rect">
                      <a:avLst/>
                    </a:prstGeom>
                    <a:noFill/>
                    <a:ln w="9525">
                      <a:noFill/>
                      <a:miter lim="800000"/>
                      <a:headEnd/>
                      <a:tailEnd/>
                    </a:ln>
                  </pic:spPr>
                </pic:pic>
              </a:graphicData>
            </a:graphic>
          </wp:inline>
        </w:drawing>
      </w:r>
    </w:p>
    <w:p w:rsidR="00CF65C0" w:rsidRPr="006E6899" w:rsidRDefault="00CF65C0" w:rsidP="00CF65C0">
      <w:pPr>
        <w:rPr>
          <w:sz w:val="28"/>
          <w:szCs w:val="28"/>
        </w:rPr>
      </w:pPr>
    </w:p>
    <w:p w:rsidR="00CF65C0" w:rsidRPr="006E6899" w:rsidRDefault="00CF65C0" w:rsidP="00CF65C0">
      <w:pPr>
        <w:rPr>
          <w:sz w:val="28"/>
          <w:szCs w:val="28"/>
        </w:rPr>
      </w:pPr>
      <w:r w:rsidRPr="006E6899">
        <w:rPr>
          <w:sz w:val="28"/>
          <w:szCs w:val="28"/>
        </w:rPr>
        <w:t>Ответ: ___________________________.</w:t>
      </w:r>
    </w:p>
    <w:p w:rsidR="00874E43" w:rsidRPr="00FF1535" w:rsidRDefault="00874E43" w:rsidP="00FF1535">
      <w:pPr>
        <w:tabs>
          <w:tab w:val="left" w:pos="1200"/>
        </w:tabs>
        <w:rPr>
          <w:spacing w:val="-6"/>
          <w:sz w:val="28"/>
          <w:szCs w:val="28"/>
        </w:rPr>
      </w:pPr>
      <w:r w:rsidRPr="006E6899">
        <w:rPr>
          <w:b/>
          <w:bCs/>
          <w:sz w:val="28"/>
          <w:szCs w:val="28"/>
        </w:rPr>
        <w:br w:type="page"/>
      </w:r>
    </w:p>
    <w:p w:rsidR="00874E43" w:rsidRPr="006E6899" w:rsidRDefault="00874E43" w:rsidP="00874E43">
      <w:pPr>
        <w:keepNext/>
        <w:rPr>
          <w:sz w:val="28"/>
          <w:szCs w:val="28"/>
        </w:rPr>
      </w:pPr>
    </w:p>
    <w:p w:rsidR="00874E43" w:rsidRPr="006E6899" w:rsidRDefault="00874E43" w:rsidP="00874E43">
      <w:pPr>
        <w:keepNext/>
        <w:keepLines/>
        <w:ind w:left="-57" w:right="-57"/>
        <w:rPr>
          <w:sz w:val="28"/>
          <w:szCs w:val="28"/>
        </w:rPr>
      </w:pPr>
    </w:p>
    <w:p w:rsidR="00874E43" w:rsidRPr="006E6899" w:rsidRDefault="00874E43" w:rsidP="00874E43">
      <w:pPr>
        <w:framePr w:w="629" w:hSpace="181" w:vSpace="45" w:wrap="around" w:vAnchor="text" w:hAnchor="page" w:x="578" w:y="51" w:anchorLock="1"/>
        <w:pBdr>
          <w:top w:val="single" w:sz="6" w:space="1" w:color="auto"/>
          <w:left w:val="single" w:sz="6" w:space="1" w:color="auto"/>
          <w:bottom w:val="single" w:sz="6" w:space="1" w:color="auto"/>
          <w:right w:val="single" w:sz="6" w:space="1" w:color="auto"/>
        </w:pBdr>
        <w:jc w:val="center"/>
        <w:rPr>
          <w:b/>
          <w:sz w:val="28"/>
          <w:szCs w:val="28"/>
        </w:rPr>
      </w:pPr>
      <w:r w:rsidRPr="006E6899">
        <w:rPr>
          <w:b/>
          <w:noProof/>
          <w:sz w:val="28"/>
          <w:szCs w:val="28"/>
        </w:rPr>
        <w:t>10</w:t>
      </w:r>
    </w:p>
    <w:p w:rsidR="00874E43" w:rsidRPr="006E6899" w:rsidRDefault="00874E43" w:rsidP="00874E43">
      <w:pPr>
        <w:rPr>
          <w:sz w:val="28"/>
          <w:szCs w:val="28"/>
        </w:rPr>
      </w:pPr>
      <w:r w:rsidRPr="006E6899">
        <w:rPr>
          <w:sz w:val="28"/>
          <w:szCs w:val="28"/>
        </w:rPr>
        <w:t xml:space="preserve">Весной катер идёт против течения реки в </w:t>
      </w:r>
      <w:r w:rsidRPr="006E6899">
        <w:rPr>
          <w:position w:val="-24"/>
          <w:sz w:val="28"/>
          <w:szCs w:val="28"/>
        </w:rPr>
        <w:object w:dxaOrig="380" w:dyaOrig="660">
          <v:shape id="_x0000_i1043" type="#_x0000_t75" style="width:18pt;height:32.4pt" o:ole="">
            <v:imagedata r:id="rId48" o:title=""/>
          </v:shape>
          <o:OLEObject Type="Embed" ProgID="Equation.DSMT4" ShapeID="_x0000_i1043" DrawAspect="Content" ObjectID="_1515327663" r:id="rId49"/>
        </w:object>
      </w:r>
      <w:r w:rsidRPr="006E6899">
        <w:rPr>
          <w:sz w:val="28"/>
          <w:szCs w:val="28"/>
        </w:rPr>
        <w:t xml:space="preserve"> раза медленнее, чем по течению. Летом течение становится на 1 км/ч медленнее. Поэтому летом катер идёт против течения в </w:t>
      </w:r>
      <w:r w:rsidRPr="006E6899">
        <w:rPr>
          <w:position w:val="-24"/>
          <w:sz w:val="28"/>
          <w:szCs w:val="28"/>
        </w:rPr>
        <w:object w:dxaOrig="380" w:dyaOrig="660">
          <v:shape id="_x0000_i1044" type="#_x0000_t75" style="width:18pt;height:32.4pt" o:ole="">
            <v:imagedata r:id="rId50" o:title=""/>
          </v:shape>
          <o:OLEObject Type="Embed" ProgID="Equation.DSMT4" ShapeID="_x0000_i1044" DrawAspect="Content" ObjectID="_1515327664" r:id="rId51"/>
        </w:object>
      </w:r>
      <w:r w:rsidRPr="006E6899">
        <w:rPr>
          <w:sz w:val="28"/>
          <w:szCs w:val="28"/>
        </w:rPr>
        <w:t xml:space="preserve"> раза медленнее, чем по течению. Найдите скорость течения весной (в км/ч).</w:t>
      </w:r>
    </w:p>
    <w:p w:rsidR="00874E43" w:rsidRPr="006E6899" w:rsidRDefault="00874E43" w:rsidP="00874E43">
      <w:pPr>
        <w:rPr>
          <w:sz w:val="28"/>
          <w:szCs w:val="28"/>
        </w:rPr>
      </w:pPr>
    </w:p>
    <w:p w:rsidR="00874E43" w:rsidRPr="006E6899" w:rsidRDefault="00874E43" w:rsidP="00874E43">
      <w:pPr>
        <w:rPr>
          <w:sz w:val="28"/>
          <w:szCs w:val="28"/>
        </w:rPr>
      </w:pPr>
      <w:r w:rsidRPr="006E6899">
        <w:rPr>
          <w:sz w:val="28"/>
          <w:szCs w:val="28"/>
        </w:rPr>
        <w:t>Ответ: ___________________________.</w:t>
      </w:r>
    </w:p>
    <w:p w:rsidR="00874E43" w:rsidRPr="006E6899" w:rsidRDefault="00874E43" w:rsidP="00874E43">
      <w:pPr>
        <w:rPr>
          <w:sz w:val="28"/>
          <w:szCs w:val="28"/>
        </w:rPr>
      </w:pPr>
    </w:p>
    <w:p w:rsidR="00874E43" w:rsidRPr="006E6899" w:rsidRDefault="00874E43" w:rsidP="00874E43">
      <w:pPr>
        <w:rPr>
          <w:sz w:val="28"/>
          <w:szCs w:val="28"/>
        </w:rPr>
      </w:pPr>
    </w:p>
    <w:p w:rsidR="00874E43" w:rsidRPr="006E6899" w:rsidRDefault="00874E43" w:rsidP="00874E43">
      <w:pPr>
        <w:keepLines/>
        <w:pBdr>
          <w:top w:val="single" w:sz="4" w:space="1" w:color="auto"/>
          <w:left w:val="single" w:sz="4" w:space="4" w:color="auto"/>
          <w:bottom w:val="single" w:sz="4" w:space="1" w:color="auto"/>
          <w:right w:val="single" w:sz="4" w:space="4" w:color="auto"/>
        </w:pBdr>
        <w:rPr>
          <w:b/>
          <w:i/>
          <w:sz w:val="28"/>
          <w:szCs w:val="28"/>
        </w:rPr>
      </w:pPr>
    </w:p>
    <w:p w:rsidR="00874E43" w:rsidRPr="006E6899" w:rsidRDefault="00874E43" w:rsidP="00874E43">
      <w:pPr>
        <w:keepLines/>
        <w:pBdr>
          <w:top w:val="single" w:sz="4" w:space="1" w:color="auto"/>
          <w:left w:val="single" w:sz="4" w:space="4" w:color="auto"/>
          <w:bottom w:val="single" w:sz="4" w:space="1" w:color="auto"/>
          <w:right w:val="single" w:sz="4" w:space="4" w:color="auto"/>
        </w:pBdr>
        <w:rPr>
          <w:sz w:val="28"/>
          <w:szCs w:val="28"/>
        </w:rPr>
      </w:pPr>
      <w:r w:rsidRPr="006E6899">
        <w:rPr>
          <w:b/>
          <w:i/>
          <w:sz w:val="28"/>
          <w:szCs w:val="28"/>
        </w:rPr>
        <w:t>Для записи решения заданий 11 и 12 и ответов к ним используйте дополнительный лист. Запишите сначала номер задания, а затем чётко и разборчиво решение и ответ.</w:t>
      </w:r>
    </w:p>
    <w:p w:rsidR="00874E43" w:rsidRPr="006E6899" w:rsidRDefault="00874E43" w:rsidP="00874E43">
      <w:pPr>
        <w:framePr w:w="629" w:hSpace="170" w:vSpace="45" w:wrap="around" w:vAnchor="text" w:hAnchor="page" w:x="611" w:y="519" w:anchorLock="1"/>
        <w:pBdr>
          <w:top w:val="single" w:sz="6" w:space="1" w:color="auto"/>
          <w:left w:val="single" w:sz="6" w:space="1" w:color="auto"/>
          <w:bottom w:val="single" w:sz="6" w:space="1" w:color="auto"/>
          <w:right w:val="single" w:sz="6" w:space="1" w:color="auto"/>
        </w:pBdr>
        <w:jc w:val="center"/>
        <w:rPr>
          <w:b/>
          <w:sz w:val="28"/>
          <w:szCs w:val="28"/>
        </w:rPr>
      </w:pPr>
      <w:r w:rsidRPr="006E6899">
        <w:rPr>
          <w:b/>
          <w:sz w:val="28"/>
          <w:szCs w:val="28"/>
        </w:rPr>
        <w:t>11</w:t>
      </w:r>
      <w:r w:rsidRPr="006E6899">
        <w:rPr>
          <w:b/>
          <w:sz w:val="28"/>
          <w:szCs w:val="28"/>
        </w:rPr>
        <w:br/>
      </w:r>
    </w:p>
    <w:p w:rsidR="00874E43" w:rsidRPr="006E6899" w:rsidRDefault="00874E43" w:rsidP="00874E43">
      <w:pPr>
        <w:rPr>
          <w:sz w:val="28"/>
          <w:szCs w:val="28"/>
        </w:rPr>
      </w:pPr>
    </w:p>
    <w:p w:rsidR="00874E43" w:rsidRPr="006E6899" w:rsidRDefault="00874E43" w:rsidP="00874E43">
      <w:pPr>
        <w:rPr>
          <w:sz w:val="28"/>
          <w:szCs w:val="28"/>
        </w:rPr>
      </w:pPr>
      <w:r w:rsidRPr="006E6899">
        <w:rPr>
          <w:sz w:val="28"/>
          <w:szCs w:val="28"/>
        </w:rPr>
        <w:t xml:space="preserve">а) Решите уравнение </w:t>
      </w:r>
      <w:r w:rsidRPr="006E6899">
        <w:rPr>
          <w:position w:val="-28"/>
          <w:sz w:val="28"/>
          <w:szCs w:val="28"/>
        </w:rPr>
        <w:object w:dxaOrig="2639" w:dyaOrig="700">
          <v:shape id="_x0000_i1045" type="#_x0000_t75" style="width:131.4pt;height:35.4pt" o:ole="">
            <v:imagedata r:id="rId52" o:title=""/>
          </v:shape>
          <o:OLEObject Type="Embed" ProgID="Equation.DSMT4" ShapeID="_x0000_i1045" DrawAspect="Content" ObjectID="_1515327665" r:id="rId53"/>
        </w:object>
      </w:r>
      <w:r w:rsidRPr="006E6899">
        <w:rPr>
          <w:sz w:val="28"/>
          <w:szCs w:val="28"/>
        </w:rPr>
        <w:t>.</w:t>
      </w:r>
    </w:p>
    <w:p w:rsidR="00874E43" w:rsidRPr="006E6899" w:rsidRDefault="00874E43" w:rsidP="00874E43">
      <w:pPr>
        <w:rPr>
          <w:sz w:val="28"/>
          <w:szCs w:val="28"/>
        </w:rPr>
      </w:pPr>
      <w:r w:rsidRPr="006E6899">
        <w:rPr>
          <w:sz w:val="28"/>
          <w:szCs w:val="28"/>
        </w:rPr>
        <w:t xml:space="preserve">б) Найдите все корни этого уравнения, принадлежащие промежутку </w:t>
      </w:r>
      <w:r w:rsidRPr="006E6899">
        <w:rPr>
          <w:position w:val="-28"/>
          <w:sz w:val="28"/>
          <w:szCs w:val="28"/>
        </w:rPr>
        <w:object w:dxaOrig="1399" w:dyaOrig="700">
          <v:shape id="_x0000_i1046" type="#_x0000_t75" style="width:67.8pt;height:35.4pt" o:ole="">
            <v:imagedata r:id="rId54" o:title=""/>
          </v:shape>
          <o:OLEObject Type="Embed" ProgID="Equation.DSMT4" ShapeID="_x0000_i1046" DrawAspect="Content" ObjectID="_1515327666" r:id="rId55"/>
        </w:object>
      </w:r>
      <w:r w:rsidRPr="006E6899">
        <w:rPr>
          <w:sz w:val="28"/>
          <w:szCs w:val="28"/>
        </w:rPr>
        <w:t>.</w:t>
      </w:r>
    </w:p>
    <w:p w:rsidR="00874E43" w:rsidRPr="006E6899" w:rsidRDefault="00874E43" w:rsidP="00874E43">
      <w:pPr>
        <w:rPr>
          <w:sz w:val="28"/>
          <w:szCs w:val="28"/>
        </w:rPr>
      </w:pPr>
    </w:p>
    <w:p w:rsidR="00874E43" w:rsidRPr="006E6899" w:rsidRDefault="00874E43" w:rsidP="00874E43">
      <w:pPr>
        <w:rPr>
          <w:sz w:val="28"/>
          <w:szCs w:val="28"/>
        </w:rPr>
      </w:pPr>
    </w:p>
    <w:p w:rsidR="00874E43" w:rsidRPr="006E6899" w:rsidRDefault="00874E43" w:rsidP="00874E43">
      <w:pPr>
        <w:keepNext/>
        <w:rPr>
          <w:sz w:val="28"/>
          <w:szCs w:val="28"/>
        </w:rPr>
      </w:pPr>
    </w:p>
    <w:p w:rsidR="00874E43" w:rsidRPr="006E6899" w:rsidRDefault="00874E43" w:rsidP="00874E43">
      <w:pPr>
        <w:framePr w:w="629" w:hSpace="170" w:vSpace="45" w:wrap="around" w:vAnchor="text" w:hAnchor="page" w:x="539" w:y="1" w:anchorLock="1"/>
        <w:pBdr>
          <w:top w:val="single" w:sz="6" w:space="1" w:color="auto"/>
          <w:left w:val="single" w:sz="6" w:space="1" w:color="auto"/>
          <w:bottom w:val="single" w:sz="6" w:space="1" w:color="auto"/>
          <w:right w:val="single" w:sz="6" w:space="1" w:color="auto"/>
        </w:pBdr>
        <w:jc w:val="center"/>
        <w:rPr>
          <w:b/>
          <w:sz w:val="28"/>
          <w:szCs w:val="28"/>
        </w:rPr>
      </w:pPr>
      <w:r w:rsidRPr="006E6899">
        <w:rPr>
          <w:b/>
          <w:sz w:val="28"/>
          <w:szCs w:val="28"/>
        </w:rPr>
        <w:t>12</w:t>
      </w:r>
      <w:r w:rsidRPr="006E6899">
        <w:rPr>
          <w:b/>
          <w:sz w:val="28"/>
          <w:szCs w:val="28"/>
        </w:rPr>
        <w:br/>
      </w:r>
    </w:p>
    <w:p w:rsidR="00874E43" w:rsidRPr="006E6899" w:rsidRDefault="00874E43" w:rsidP="00874E43">
      <w:pPr>
        <w:keepNext/>
        <w:rPr>
          <w:sz w:val="28"/>
          <w:szCs w:val="28"/>
        </w:rPr>
      </w:pPr>
    </w:p>
    <w:p w:rsidR="00874E43" w:rsidRPr="006E6899" w:rsidRDefault="00874E43" w:rsidP="00874E43">
      <w:pPr>
        <w:rPr>
          <w:sz w:val="28"/>
          <w:szCs w:val="28"/>
        </w:rPr>
      </w:pPr>
      <w:r w:rsidRPr="006E6899">
        <w:rPr>
          <w:sz w:val="28"/>
          <w:szCs w:val="28"/>
        </w:rPr>
        <w:t xml:space="preserve">Все рёбра правильной треугольной призмы </w:t>
      </w:r>
      <w:r w:rsidRPr="006E6899">
        <w:rPr>
          <w:position w:val="-10"/>
          <w:sz w:val="28"/>
          <w:szCs w:val="28"/>
        </w:rPr>
        <w:object w:dxaOrig="1480" w:dyaOrig="360">
          <v:shape id="_x0000_i1047" type="#_x0000_t75" style="width:75pt;height:18pt" o:ole="">
            <v:imagedata r:id="rId56" o:title=""/>
          </v:shape>
          <o:OLEObject Type="Embed" ProgID="Equation.DSMT4" ShapeID="_x0000_i1047" DrawAspect="Content" ObjectID="_1515327667" r:id="rId57"/>
        </w:object>
      </w:r>
      <w:r w:rsidRPr="006E6899">
        <w:rPr>
          <w:sz w:val="28"/>
          <w:szCs w:val="28"/>
        </w:rPr>
        <w:t xml:space="preserve"> имеют длину </w:t>
      </w:r>
      <w:r w:rsidRPr="006E6899">
        <w:rPr>
          <w:position w:val="-6"/>
          <w:sz w:val="28"/>
          <w:szCs w:val="28"/>
        </w:rPr>
        <w:object w:dxaOrig="260" w:dyaOrig="300">
          <v:shape id="_x0000_i1048" type="#_x0000_t75" style="width:15pt;height:15pt" o:ole="">
            <v:imagedata r:id="rId58" o:title=""/>
          </v:shape>
          <o:OLEObject Type="Embed" ProgID="Equation.DSMT4" ShapeID="_x0000_i1048" DrawAspect="Content" ObjectID="_1515327668" r:id="rId59"/>
        </w:object>
      </w:r>
      <w:r w:rsidRPr="006E6899">
        <w:rPr>
          <w:sz w:val="28"/>
          <w:szCs w:val="28"/>
        </w:rPr>
        <w:t xml:space="preserve"> Точки </w:t>
      </w:r>
      <w:r w:rsidRPr="006E6899">
        <w:rPr>
          <w:position w:val="-4"/>
          <w:sz w:val="28"/>
          <w:szCs w:val="28"/>
        </w:rPr>
        <w:object w:dxaOrig="360" w:dyaOrig="279">
          <v:shape id="_x0000_i1049" type="#_x0000_t75" style="width:18pt;height:15pt" o:ole="">
            <v:imagedata r:id="rId60" o:title=""/>
          </v:shape>
          <o:OLEObject Type="Embed" ProgID="Equation.DSMT4" ShapeID="_x0000_i1049" DrawAspect="Content" ObjectID="_1515327669" r:id="rId61"/>
        </w:object>
      </w:r>
      <w:r w:rsidRPr="006E6899">
        <w:rPr>
          <w:sz w:val="28"/>
          <w:szCs w:val="28"/>
        </w:rPr>
        <w:t xml:space="preserve"> и </w:t>
      </w:r>
      <w:r w:rsidRPr="006E6899">
        <w:rPr>
          <w:position w:val="-6"/>
          <w:sz w:val="28"/>
          <w:szCs w:val="28"/>
        </w:rPr>
        <w:object w:dxaOrig="300" w:dyaOrig="300">
          <v:shape id="_x0000_i1050" type="#_x0000_t75" style="width:15pt;height:15pt" o:ole="">
            <v:imagedata r:id="rId62" o:title=""/>
          </v:shape>
          <o:OLEObject Type="Embed" ProgID="Equation.DSMT4" ShapeID="_x0000_i1050" DrawAspect="Content" ObjectID="_1515327670" r:id="rId63"/>
        </w:object>
      </w:r>
      <w:r w:rsidRPr="006E6899">
        <w:rPr>
          <w:sz w:val="28"/>
          <w:szCs w:val="28"/>
        </w:rPr>
        <w:t xml:space="preserve">— середины рёбер </w:t>
      </w:r>
      <w:r w:rsidRPr="006E6899">
        <w:rPr>
          <w:position w:val="-10"/>
          <w:sz w:val="28"/>
          <w:szCs w:val="28"/>
        </w:rPr>
        <w:object w:dxaOrig="520" w:dyaOrig="360">
          <v:shape id="_x0000_i1051" type="#_x0000_t75" style="width:24.6pt;height:18pt" o:ole="">
            <v:imagedata r:id="rId64" o:title=""/>
          </v:shape>
          <o:OLEObject Type="Embed" ProgID="Equation.DSMT4" ShapeID="_x0000_i1051" DrawAspect="Content" ObjectID="_1515327671" r:id="rId65"/>
        </w:object>
      </w:r>
      <w:r w:rsidRPr="006E6899">
        <w:rPr>
          <w:sz w:val="28"/>
          <w:szCs w:val="28"/>
        </w:rPr>
        <w:t xml:space="preserve"> и </w:t>
      </w:r>
      <w:r w:rsidRPr="006E6899">
        <w:rPr>
          <w:position w:val="-10"/>
          <w:sz w:val="28"/>
          <w:szCs w:val="28"/>
        </w:rPr>
        <w:object w:dxaOrig="660" w:dyaOrig="360">
          <v:shape id="_x0000_i1052" type="#_x0000_t75" style="width:32.4pt;height:18pt" o:ole="">
            <v:imagedata r:id="rId66" o:title=""/>
          </v:shape>
          <o:OLEObject Type="Embed" ProgID="Equation.DSMT4" ShapeID="_x0000_i1052" DrawAspect="Content" ObjectID="_1515327672" r:id="rId67"/>
        </w:object>
      </w:r>
      <w:r w:rsidRPr="006E6899">
        <w:rPr>
          <w:sz w:val="28"/>
          <w:szCs w:val="28"/>
        </w:rPr>
        <w:t xml:space="preserve"> соответственно.</w:t>
      </w:r>
    </w:p>
    <w:p w:rsidR="00874E43" w:rsidRPr="006E6899" w:rsidRDefault="00874E43" w:rsidP="00874E43">
      <w:pPr>
        <w:rPr>
          <w:sz w:val="28"/>
          <w:szCs w:val="28"/>
        </w:rPr>
      </w:pPr>
      <w:r w:rsidRPr="006E6899">
        <w:rPr>
          <w:sz w:val="28"/>
          <w:szCs w:val="28"/>
        </w:rPr>
        <w:t xml:space="preserve">а) Докажите, что прямые </w:t>
      </w:r>
      <w:r w:rsidRPr="006E6899">
        <w:rPr>
          <w:position w:val="-4"/>
          <w:sz w:val="28"/>
          <w:szCs w:val="28"/>
        </w:rPr>
        <w:object w:dxaOrig="540" w:dyaOrig="279">
          <v:shape id="_x0000_i1053" type="#_x0000_t75" style="width:26.4pt;height:15pt" o:ole="">
            <v:imagedata r:id="rId68" o:title=""/>
          </v:shape>
          <o:OLEObject Type="Embed" ProgID="Equation.DSMT4" ShapeID="_x0000_i1053" DrawAspect="Content" ObjectID="_1515327673" r:id="rId69"/>
        </w:object>
      </w:r>
      <w:r w:rsidRPr="006E6899">
        <w:rPr>
          <w:sz w:val="28"/>
          <w:szCs w:val="28"/>
        </w:rPr>
        <w:t xml:space="preserve"> и </w:t>
      </w:r>
      <w:r w:rsidRPr="006E6899">
        <w:rPr>
          <w:position w:val="-6"/>
          <w:sz w:val="28"/>
          <w:szCs w:val="28"/>
        </w:rPr>
        <w:object w:dxaOrig="520" w:dyaOrig="300">
          <v:shape id="_x0000_i1054" type="#_x0000_t75" style="width:24.6pt;height:15pt" o:ole="">
            <v:imagedata r:id="rId70" o:title=""/>
          </v:shape>
          <o:OLEObject Type="Embed" ProgID="Equation.DSMT4" ShapeID="_x0000_i1054" DrawAspect="Content" ObjectID="_1515327674" r:id="rId71"/>
        </w:object>
      </w:r>
      <w:r w:rsidRPr="006E6899">
        <w:rPr>
          <w:sz w:val="28"/>
          <w:szCs w:val="28"/>
        </w:rPr>
        <w:t xml:space="preserve"> перпендикулярны.</w:t>
      </w:r>
    </w:p>
    <w:p w:rsidR="00874E43" w:rsidRPr="006E6899" w:rsidRDefault="00874E43" w:rsidP="00874E43">
      <w:pPr>
        <w:rPr>
          <w:sz w:val="28"/>
          <w:szCs w:val="28"/>
        </w:rPr>
      </w:pPr>
      <w:r w:rsidRPr="006E6899">
        <w:rPr>
          <w:sz w:val="28"/>
          <w:szCs w:val="28"/>
        </w:rPr>
        <w:t xml:space="preserve">б) Найдите угол между плоскостями </w:t>
      </w:r>
      <w:r w:rsidRPr="006E6899">
        <w:rPr>
          <w:position w:val="-6"/>
          <w:sz w:val="28"/>
          <w:szCs w:val="28"/>
        </w:rPr>
        <w:object w:dxaOrig="700" w:dyaOrig="300">
          <v:shape id="_x0000_i1055" type="#_x0000_t75" style="width:33.6pt;height:15pt" o:ole="">
            <v:imagedata r:id="rId72" o:title=""/>
          </v:shape>
          <o:OLEObject Type="Embed" ProgID="Equation.DSMT4" ShapeID="_x0000_i1055" DrawAspect="Content" ObjectID="_1515327675" r:id="rId73"/>
        </w:object>
      </w:r>
      <w:r w:rsidRPr="006E6899">
        <w:rPr>
          <w:sz w:val="28"/>
          <w:szCs w:val="28"/>
        </w:rPr>
        <w:t xml:space="preserve"> и </w:t>
      </w:r>
      <w:r w:rsidRPr="006E6899">
        <w:rPr>
          <w:position w:val="-10"/>
          <w:sz w:val="28"/>
          <w:szCs w:val="28"/>
        </w:rPr>
        <w:object w:dxaOrig="700" w:dyaOrig="360">
          <v:shape id="_x0000_i1056" type="#_x0000_t75" style="width:33.6pt;height:18pt" o:ole="">
            <v:imagedata r:id="rId74" o:title=""/>
          </v:shape>
          <o:OLEObject Type="Embed" ProgID="Equation.DSMT4" ShapeID="_x0000_i1056" DrawAspect="Content" ObjectID="_1515327676" r:id="rId75"/>
        </w:object>
      </w:r>
      <w:r w:rsidRPr="006E6899">
        <w:rPr>
          <w:sz w:val="28"/>
          <w:szCs w:val="28"/>
        </w:rPr>
        <w:t>.</w:t>
      </w:r>
    </w:p>
    <w:p w:rsidR="00874E43" w:rsidRPr="006E6899" w:rsidRDefault="00874E43" w:rsidP="00874E43">
      <w:pPr>
        <w:rPr>
          <w:sz w:val="28"/>
          <w:szCs w:val="28"/>
        </w:rPr>
      </w:pPr>
    </w:p>
    <w:p w:rsidR="00874E43" w:rsidRPr="006E6899" w:rsidRDefault="00874E43" w:rsidP="00874E43">
      <w:pPr>
        <w:ind w:firstLine="709"/>
        <w:jc w:val="both"/>
        <w:rPr>
          <w:sz w:val="28"/>
          <w:szCs w:val="28"/>
        </w:rPr>
      </w:pPr>
    </w:p>
    <w:p w:rsidR="00874E43" w:rsidRPr="006E6899" w:rsidRDefault="00874E43" w:rsidP="00874E43">
      <w:pPr>
        <w:ind w:firstLine="709"/>
        <w:jc w:val="both"/>
        <w:rPr>
          <w:sz w:val="28"/>
          <w:szCs w:val="28"/>
        </w:rPr>
      </w:pPr>
    </w:p>
    <w:p w:rsidR="00874E43" w:rsidRPr="006E6899" w:rsidRDefault="00874E43" w:rsidP="00874E43">
      <w:pPr>
        <w:ind w:firstLine="709"/>
        <w:jc w:val="center"/>
        <w:rPr>
          <w:b/>
          <w:sz w:val="28"/>
          <w:szCs w:val="28"/>
        </w:rPr>
      </w:pPr>
      <w:r w:rsidRPr="006E6899">
        <w:rPr>
          <w:b/>
          <w:sz w:val="28"/>
          <w:szCs w:val="28"/>
        </w:rPr>
        <w:t>Система оценивания экзаменационной работы по математике</w:t>
      </w:r>
    </w:p>
    <w:p w:rsidR="00874E43" w:rsidRPr="006E6899" w:rsidRDefault="00874E43" w:rsidP="00874E43">
      <w:pPr>
        <w:ind w:firstLine="709"/>
        <w:jc w:val="center"/>
        <w:rPr>
          <w:b/>
          <w:sz w:val="28"/>
          <w:szCs w:val="28"/>
        </w:rPr>
      </w:pPr>
      <w:r w:rsidRPr="006E6899">
        <w:rPr>
          <w:b/>
          <w:sz w:val="28"/>
          <w:szCs w:val="28"/>
        </w:rPr>
        <w:t>с маркировкой буквой «А»</w:t>
      </w:r>
    </w:p>
    <w:p w:rsidR="00874E43" w:rsidRPr="006E6899" w:rsidRDefault="00874E43" w:rsidP="00874E43">
      <w:pPr>
        <w:rPr>
          <w:sz w:val="28"/>
          <w:szCs w:val="28"/>
        </w:rPr>
      </w:pPr>
    </w:p>
    <w:p w:rsidR="00874E43" w:rsidRPr="006E6899" w:rsidRDefault="00874E43" w:rsidP="00874E43">
      <w:pPr>
        <w:ind w:firstLine="709"/>
        <w:jc w:val="both"/>
        <w:rPr>
          <w:b/>
          <w:sz w:val="28"/>
          <w:szCs w:val="28"/>
        </w:rPr>
      </w:pPr>
      <w:r w:rsidRPr="006E6899">
        <w:rPr>
          <w:b/>
          <w:sz w:val="28"/>
          <w:szCs w:val="28"/>
        </w:rPr>
        <w:t>Ответы к заданиям 1–10</w:t>
      </w:r>
    </w:p>
    <w:p w:rsidR="00874E43" w:rsidRPr="006E6899" w:rsidRDefault="00874E43" w:rsidP="00874E43">
      <w:pPr>
        <w:ind w:firstLine="709"/>
        <w:jc w:val="both"/>
        <w:rPr>
          <w:b/>
          <w:sz w:val="28"/>
          <w:szCs w:val="28"/>
        </w:rPr>
      </w:pPr>
    </w:p>
    <w:p w:rsidR="00874E43" w:rsidRPr="006E6899" w:rsidRDefault="00874E43" w:rsidP="0050753E">
      <w:pPr>
        <w:ind w:firstLine="709"/>
        <w:jc w:val="both"/>
        <w:rPr>
          <w:sz w:val="28"/>
          <w:szCs w:val="28"/>
        </w:rPr>
      </w:pPr>
      <w:r w:rsidRPr="006E6899">
        <w:rPr>
          <w:sz w:val="28"/>
          <w:szCs w:val="28"/>
        </w:rPr>
        <w:t>Каждое из заданий 1–10 считается выполненными верно, если экзаменуемый дал верный ответ в виде целого числа или конечной десятичной дроби. Каждое верно выполненно</w:t>
      </w:r>
      <w:r w:rsidR="0050753E">
        <w:rPr>
          <w:sz w:val="28"/>
          <w:szCs w:val="28"/>
        </w:rPr>
        <w:t>е задание оценивается 1 баллом.</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87"/>
        <w:gridCol w:w="2972"/>
      </w:tblGrid>
      <w:tr w:rsidR="00874E43" w:rsidRPr="006E6899" w:rsidTr="00874E43">
        <w:trPr>
          <w:jc w:val="center"/>
        </w:trPr>
        <w:tc>
          <w:tcPr>
            <w:tcW w:w="2987" w:type="dxa"/>
          </w:tcPr>
          <w:p w:rsidR="00874E43" w:rsidRPr="006E6899" w:rsidRDefault="00874E43" w:rsidP="00874E43">
            <w:pPr>
              <w:ind w:firstLine="709"/>
              <w:jc w:val="both"/>
              <w:rPr>
                <w:sz w:val="28"/>
                <w:szCs w:val="28"/>
              </w:rPr>
            </w:pPr>
            <w:r w:rsidRPr="006E6899">
              <w:rPr>
                <w:sz w:val="28"/>
                <w:szCs w:val="28"/>
              </w:rPr>
              <w:t>№ задания</w:t>
            </w:r>
          </w:p>
        </w:tc>
        <w:tc>
          <w:tcPr>
            <w:tcW w:w="2972" w:type="dxa"/>
          </w:tcPr>
          <w:p w:rsidR="00874E43" w:rsidRPr="006E6899" w:rsidRDefault="00874E43" w:rsidP="00874E43">
            <w:pPr>
              <w:ind w:firstLine="709"/>
              <w:jc w:val="both"/>
              <w:rPr>
                <w:sz w:val="28"/>
                <w:szCs w:val="28"/>
              </w:rPr>
            </w:pPr>
            <w:r w:rsidRPr="006E6899">
              <w:rPr>
                <w:sz w:val="28"/>
                <w:szCs w:val="28"/>
              </w:rPr>
              <w:t>Ответ</w:t>
            </w:r>
          </w:p>
        </w:tc>
      </w:tr>
      <w:tr w:rsidR="00874E43" w:rsidRPr="006E6899" w:rsidTr="00874E43">
        <w:trPr>
          <w:jc w:val="center"/>
        </w:trPr>
        <w:tc>
          <w:tcPr>
            <w:tcW w:w="2987" w:type="dxa"/>
          </w:tcPr>
          <w:p w:rsidR="00874E43" w:rsidRPr="006E6899" w:rsidRDefault="00874E43" w:rsidP="00874E43">
            <w:pPr>
              <w:ind w:firstLine="709"/>
              <w:jc w:val="both"/>
              <w:rPr>
                <w:iCs/>
                <w:sz w:val="28"/>
                <w:szCs w:val="28"/>
              </w:rPr>
            </w:pPr>
            <w:r w:rsidRPr="006E6899">
              <w:rPr>
                <w:iCs/>
                <w:sz w:val="28"/>
                <w:szCs w:val="28"/>
              </w:rPr>
              <w:t>1</w:t>
            </w:r>
          </w:p>
        </w:tc>
        <w:tc>
          <w:tcPr>
            <w:tcW w:w="2972" w:type="dxa"/>
          </w:tcPr>
          <w:p w:rsidR="00874E43" w:rsidRPr="006E6899" w:rsidRDefault="00874E43" w:rsidP="00874E43">
            <w:pPr>
              <w:ind w:firstLine="709"/>
              <w:jc w:val="both"/>
              <w:rPr>
                <w:sz w:val="28"/>
                <w:szCs w:val="28"/>
              </w:rPr>
            </w:pPr>
            <w:r w:rsidRPr="006E6899">
              <w:rPr>
                <w:sz w:val="28"/>
                <w:szCs w:val="28"/>
              </w:rPr>
              <w:t>23</w:t>
            </w:r>
          </w:p>
        </w:tc>
      </w:tr>
      <w:tr w:rsidR="00874E43" w:rsidRPr="006E6899" w:rsidTr="00874E43">
        <w:trPr>
          <w:jc w:val="center"/>
        </w:trPr>
        <w:tc>
          <w:tcPr>
            <w:tcW w:w="2987" w:type="dxa"/>
          </w:tcPr>
          <w:p w:rsidR="00874E43" w:rsidRPr="006E6899" w:rsidRDefault="00874E43" w:rsidP="00874E43">
            <w:pPr>
              <w:ind w:firstLine="709"/>
              <w:jc w:val="both"/>
              <w:rPr>
                <w:iCs/>
                <w:sz w:val="28"/>
                <w:szCs w:val="28"/>
              </w:rPr>
            </w:pPr>
            <w:r w:rsidRPr="006E6899">
              <w:rPr>
                <w:iCs/>
                <w:sz w:val="28"/>
                <w:szCs w:val="28"/>
              </w:rPr>
              <w:t>2</w:t>
            </w:r>
          </w:p>
        </w:tc>
        <w:tc>
          <w:tcPr>
            <w:tcW w:w="2972" w:type="dxa"/>
          </w:tcPr>
          <w:p w:rsidR="00874E43" w:rsidRPr="006E6899" w:rsidRDefault="00874E43" w:rsidP="00874E43">
            <w:pPr>
              <w:ind w:firstLine="709"/>
              <w:jc w:val="both"/>
              <w:rPr>
                <w:sz w:val="28"/>
                <w:szCs w:val="28"/>
              </w:rPr>
            </w:pPr>
            <w:r w:rsidRPr="006E6899">
              <w:rPr>
                <w:sz w:val="28"/>
                <w:szCs w:val="28"/>
              </w:rPr>
              <w:t>17 400</w:t>
            </w:r>
          </w:p>
        </w:tc>
      </w:tr>
      <w:tr w:rsidR="00874E43" w:rsidRPr="006E6899" w:rsidTr="00874E43">
        <w:trPr>
          <w:jc w:val="center"/>
        </w:trPr>
        <w:tc>
          <w:tcPr>
            <w:tcW w:w="2987" w:type="dxa"/>
          </w:tcPr>
          <w:p w:rsidR="00874E43" w:rsidRPr="006E6899" w:rsidRDefault="00874E43" w:rsidP="00874E43">
            <w:pPr>
              <w:ind w:firstLine="709"/>
              <w:jc w:val="both"/>
              <w:rPr>
                <w:iCs/>
                <w:sz w:val="28"/>
                <w:szCs w:val="28"/>
              </w:rPr>
            </w:pPr>
            <w:r w:rsidRPr="006E6899">
              <w:rPr>
                <w:iCs/>
                <w:sz w:val="28"/>
                <w:szCs w:val="28"/>
              </w:rPr>
              <w:t>3</w:t>
            </w:r>
          </w:p>
        </w:tc>
        <w:tc>
          <w:tcPr>
            <w:tcW w:w="2972" w:type="dxa"/>
          </w:tcPr>
          <w:p w:rsidR="00874E43" w:rsidRPr="006E6899" w:rsidRDefault="00874E43" w:rsidP="00874E43">
            <w:pPr>
              <w:ind w:firstLine="709"/>
              <w:jc w:val="both"/>
              <w:rPr>
                <w:sz w:val="28"/>
                <w:szCs w:val="28"/>
              </w:rPr>
            </w:pPr>
            <w:r w:rsidRPr="006E6899">
              <w:rPr>
                <w:sz w:val="28"/>
                <w:szCs w:val="28"/>
              </w:rPr>
              <w:t>0,2</w:t>
            </w:r>
          </w:p>
        </w:tc>
      </w:tr>
      <w:tr w:rsidR="00874E43" w:rsidRPr="006E6899" w:rsidTr="00874E43">
        <w:trPr>
          <w:jc w:val="center"/>
        </w:trPr>
        <w:tc>
          <w:tcPr>
            <w:tcW w:w="2987" w:type="dxa"/>
          </w:tcPr>
          <w:p w:rsidR="00874E43" w:rsidRPr="006E6899" w:rsidRDefault="00874E43" w:rsidP="00874E43">
            <w:pPr>
              <w:ind w:firstLine="709"/>
              <w:jc w:val="both"/>
              <w:rPr>
                <w:iCs/>
                <w:sz w:val="28"/>
                <w:szCs w:val="28"/>
              </w:rPr>
            </w:pPr>
            <w:r w:rsidRPr="006E6899">
              <w:rPr>
                <w:iCs/>
                <w:sz w:val="28"/>
                <w:szCs w:val="28"/>
              </w:rPr>
              <w:t>4</w:t>
            </w:r>
          </w:p>
        </w:tc>
        <w:tc>
          <w:tcPr>
            <w:tcW w:w="2972" w:type="dxa"/>
          </w:tcPr>
          <w:p w:rsidR="00874E43" w:rsidRPr="006E6899" w:rsidRDefault="00874E43" w:rsidP="00874E43">
            <w:pPr>
              <w:ind w:firstLine="709"/>
              <w:jc w:val="both"/>
              <w:rPr>
                <w:sz w:val="28"/>
                <w:szCs w:val="28"/>
              </w:rPr>
            </w:pPr>
            <w:r w:rsidRPr="006E6899">
              <w:rPr>
                <w:sz w:val="28"/>
                <w:szCs w:val="28"/>
              </w:rPr>
              <w:t>0,36</w:t>
            </w:r>
          </w:p>
        </w:tc>
      </w:tr>
      <w:tr w:rsidR="00874E43" w:rsidRPr="006E6899" w:rsidTr="00874E43">
        <w:trPr>
          <w:jc w:val="center"/>
        </w:trPr>
        <w:tc>
          <w:tcPr>
            <w:tcW w:w="2987" w:type="dxa"/>
          </w:tcPr>
          <w:p w:rsidR="00874E43" w:rsidRPr="006E6899" w:rsidRDefault="00874E43" w:rsidP="00874E43">
            <w:pPr>
              <w:ind w:firstLine="709"/>
              <w:jc w:val="both"/>
              <w:rPr>
                <w:iCs/>
                <w:sz w:val="28"/>
                <w:szCs w:val="28"/>
              </w:rPr>
            </w:pPr>
            <w:r w:rsidRPr="006E6899">
              <w:rPr>
                <w:iCs/>
                <w:sz w:val="28"/>
                <w:szCs w:val="28"/>
              </w:rPr>
              <w:t>5</w:t>
            </w:r>
          </w:p>
        </w:tc>
        <w:tc>
          <w:tcPr>
            <w:tcW w:w="2972" w:type="dxa"/>
          </w:tcPr>
          <w:p w:rsidR="00874E43" w:rsidRPr="006E6899" w:rsidRDefault="00874E43" w:rsidP="00874E43">
            <w:pPr>
              <w:ind w:firstLine="709"/>
              <w:jc w:val="both"/>
              <w:rPr>
                <w:sz w:val="28"/>
                <w:szCs w:val="28"/>
              </w:rPr>
            </w:pPr>
            <w:r w:rsidRPr="006E6899">
              <w:rPr>
                <w:sz w:val="28"/>
                <w:szCs w:val="28"/>
              </w:rPr>
              <w:t>16</w:t>
            </w:r>
          </w:p>
        </w:tc>
      </w:tr>
      <w:tr w:rsidR="00874E43" w:rsidRPr="006E6899" w:rsidTr="00874E43">
        <w:trPr>
          <w:jc w:val="center"/>
        </w:trPr>
        <w:tc>
          <w:tcPr>
            <w:tcW w:w="2987" w:type="dxa"/>
          </w:tcPr>
          <w:p w:rsidR="0050753E" w:rsidRPr="006E6899" w:rsidRDefault="00874E43" w:rsidP="0050753E">
            <w:pPr>
              <w:ind w:firstLine="709"/>
              <w:jc w:val="both"/>
              <w:rPr>
                <w:iCs/>
                <w:sz w:val="28"/>
                <w:szCs w:val="28"/>
              </w:rPr>
            </w:pPr>
            <w:r w:rsidRPr="006E6899">
              <w:rPr>
                <w:iCs/>
                <w:sz w:val="28"/>
                <w:szCs w:val="28"/>
              </w:rPr>
              <w:t>6</w:t>
            </w:r>
          </w:p>
        </w:tc>
        <w:tc>
          <w:tcPr>
            <w:tcW w:w="2972" w:type="dxa"/>
          </w:tcPr>
          <w:p w:rsidR="00874E43" w:rsidRPr="006E6899" w:rsidRDefault="00874E43" w:rsidP="00874E43">
            <w:pPr>
              <w:ind w:firstLine="709"/>
              <w:jc w:val="both"/>
              <w:rPr>
                <w:sz w:val="28"/>
                <w:szCs w:val="28"/>
              </w:rPr>
            </w:pPr>
            <w:r w:rsidRPr="006E6899">
              <w:rPr>
                <w:sz w:val="28"/>
                <w:szCs w:val="28"/>
              </w:rPr>
              <w:t>4213</w:t>
            </w:r>
          </w:p>
        </w:tc>
      </w:tr>
      <w:tr w:rsidR="00874E43" w:rsidRPr="006E6899" w:rsidTr="00874E43">
        <w:trPr>
          <w:jc w:val="center"/>
        </w:trPr>
        <w:tc>
          <w:tcPr>
            <w:tcW w:w="2987" w:type="dxa"/>
          </w:tcPr>
          <w:p w:rsidR="00874E43" w:rsidRPr="006E6899" w:rsidRDefault="00874E43" w:rsidP="00874E43">
            <w:pPr>
              <w:ind w:firstLine="709"/>
              <w:jc w:val="both"/>
              <w:rPr>
                <w:iCs/>
                <w:sz w:val="28"/>
                <w:szCs w:val="28"/>
              </w:rPr>
            </w:pPr>
            <w:r w:rsidRPr="006E6899">
              <w:rPr>
                <w:iCs/>
                <w:sz w:val="28"/>
                <w:szCs w:val="28"/>
              </w:rPr>
              <w:t>7</w:t>
            </w:r>
          </w:p>
        </w:tc>
        <w:tc>
          <w:tcPr>
            <w:tcW w:w="2972" w:type="dxa"/>
          </w:tcPr>
          <w:p w:rsidR="00874E43" w:rsidRPr="006E6899" w:rsidRDefault="00874E43" w:rsidP="00874E43">
            <w:pPr>
              <w:ind w:firstLine="709"/>
              <w:jc w:val="both"/>
              <w:rPr>
                <w:sz w:val="28"/>
                <w:szCs w:val="28"/>
              </w:rPr>
            </w:pPr>
            <w:r w:rsidRPr="006E6899">
              <w:rPr>
                <w:sz w:val="28"/>
                <w:szCs w:val="28"/>
              </w:rPr>
              <w:t>24</w:t>
            </w:r>
          </w:p>
        </w:tc>
      </w:tr>
      <w:tr w:rsidR="00874E43" w:rsidRPr="006E6899" w:rsidTr="00874E43">
        <w:trPr>
          <w:jc w:val="center"/>
        </w:trPr>
        <w:tc>
          <w:tcPr>
            <w:tcW w:w="2987" w:type="dxa"/>
          </w:tcPr>
          <w:p w:rsidR="00874E43" w:rsidRPr="006E6899" w:rsidRDefault="00874E43" w:rsidP="00874E43">
            <w:pPr>
              <w:ind w:firstLine="709"/>
              <w:jc w:val="both"/>
              <w:rPr>
                <w:iCs/>
                <w:sz w:val="28"/>
                <w:szCs w:val="28"/>
              </w:rPr>
            </w:pPr>
            <w:r w:rsidRPr="006E6899">
              <w:rPr>
                <w:iCs/>
                <w:sz w:val="28"/>
                <w:szCs w:val="28"/>
              </w:rPr>
              <w:lastRenderedPageBreak/>
              <w:t>8</w:t>
            </w:r>
          </w:p>
        </w:tc>
        <w:tc>
          <w:tcPr>
            <w:tcW w:w="2972" w:type="dxa"/>
          </w:tcPr>
          <w:p w:rsidR="00874E43" w:rsidRPr="006E6899" w:rsidRDefault="00874E43" w:rsidP="00874E43">
            <w:pPr>
              <w:ind w:firstLine="709"/>
              <w:jc w:val="both"/>
              <w:rPr>
                <w:sz w:val="28"/>
                <w:szCs w:val="28"/>
              </w:rPr>
            </w:pPr>
            <w:r w:rsidRPr="006E6899">
              <w:rPr>
                <w:sz w:val="28"/>
                <w:szCs w:val="28"/>
              </w:rPr>
              <w:t>1700</w:t>
            </w:r>
          </w:p>
        </w:tc>
      </w:tr>
      <w:tr w:rsidR="00874E43" w:rsidRPr="006E6899" w:rsidTr="00874E43">
        <w:trPr>
          <w:jc w:val="center"/>
        </w:trPr>
        <w:tc>
          <w:tcPr>
            <w:tcW w:w="2987" w:type="dxa"/>
          </w:tcPr>
          <w:p w:rsidR="00874E43" w:rsidRPr="006E6899" w:rsidRDefault="00874E43" w:rsidP="00874E43">
            <w:pPr>
              <w:ind w:firstLine="709"/>
              <w:jc w:val="both"/>
              <w:rPr>
                <w:iCs/>
                <w:sz w:val="28"/>
                <w:szCs w:val="28"/>
              </w:rPr>
            </w:pPr>
            <w:r w:rsidRPr="006E6899">
              <w:rPr>
                <w:iCs/>
                <w:sz w:val="28"/>
                <w:szCs w:val="28"/>
              </w:rPr>
              <w:t>9</w:t>
            </w:r>
          </w:p>
        </w:tc>
        <w:tc>
          <w:tcPr>
            <w:tcW w:w="2972" w:type="dxa"/>
          </w:tcPr>
          <w:p w:rsidR="00874E43" w:rsidRPr="006E6899" w:rsidRDefault="00874E43" w:rsidP="00874E43">
            <w:pPr>
              <w:ind w:firstLine="709"/>
              <w:jc w:val="both"/>
              <w:rPr>
                <w:sz w:val="28"/>
                <w:szCs w:val="28"/>
              </w:rPr>
            </w:pPr>
            <w:r w:rsidRPr="006E6899">
              <w:rPr>
                <w:sz w:val="28"/>
                <w:szCs w:val="28"/>
              </w:rPr>
              <w:t>4</w:t>
            </w:r>
          </w:p>
        </w:tc>
      </w:tr>
      <w:tr w:rsidR="00874E43" w:rsidRPr="006E6899" w:rsidTr="00874E43">
        <w:trPr>
          <w:jc w:val="center"/>
        </w:trPr>
        <w:tc>
          <w:tcPr>
            <w:tcW w:w="2987" w:type="dxa"/>
          </w:tcPr>
          <w:p w:rsidR="00874E43" w:rsidRPr="006E6899" w:rsidRDefault="00874E43" w:rsidP="00874E43">
            <w:pPr>
              <w:ind w:firstLine="709"/>
              <w:jc w:val="both"/>
              <w:rPr>
                <w:iCs/>
                <w:sz w:val="28"/>
                <w:szCs w:val="28"/>
              </w:rPr>
            </w:pPr>
            <w:r w:rsidRPr="006E6899">
              <w:rPr>
                <w:iCs/>
                <w:sz w:val="28"/>
                <w:szCs w:val="28"/>
              </w:rPr>
              <w:t>10</w:t>
            </w:r>
          </w:p>
        </w:tc>
        <w:tc>
          <w:tcPr>
            <w:tcW w:w="2972" w:type="dxa"/>
          </w:tcPr>
          <w:p w:rsidR="00874E43" w:rsidRPr="006E6899" w:rsidRDefault="00874E43" w:rsidP="00874E43">
            <w:pPr>
              <w:ind w:firstLine="709"/>
              <w:jc w:val="both"/>
              <w:rPr>
                <w:sz w:val="28"/>
                <w:szCs w:val="28"/>
              </w:rPr>
            </w:pPr>
            <w:r w:rsidRPr="006E6899">
              <w:rPr>
                <w:sz w:val="28"/>
                <w:szCs w:val="28"/>
              </w:rPr>
              <w:t>5</w:t>
            </w:r>
          </w:p>
        </w:tc>
      </w:tr>
    </w:tbl>
    <w:p w:rsidR="00874E43" w:rsidRPr="006E6899" w:rsidRDefault="00874E43" w:rsidP="00874E43">
      <w:pPr>
        <w:ind w:firstLine="709"/>
        <w:jc w:val="both"/>
        <w:rPr>
          <w:sz w:val="28"/>
          <w:szCs w:val="28"/>
        </w:rPr>
      </w:pPr>
    </w:p>
    <w:p w:rsidR="00874E43" w:rsidRPr="006E6899" w:rsidRDefault="00874E43" w:rsidP="00874E43">
      <w:pPr>
        <w:jc w:val="both"/>
        <w:rPr>
          <w:b/>
          <w:sz w:val="28"/>
          <w:szCs w:val="28"/>
        </w:rPr>
      </w:pPr>
    </w:p>
    <w:p w:rsidR="00874E43" w:rsidRPr="006E6899" w:rsidRDefault="00874E43" w:rsidP="00874E43">
      <w:pPr>
        <w:ind w:firstLine="709"/>
        <w:jc w:val="both"/>
        <w:rPr>
          <w:b/>
          <w:sz w:val="28"/>
          <w:szCs w:val="28"/>
        </w:rPr>
      </w:pPr>
      <w:r w:rsidRPr="006E6899">
        <w:rPr>
          <w:b/>
          <w:sz w:val="28"/>
          <w:szCs w:val="28"/>
        </w:rPr>
        <w:t>Решения и критерии оценивания заданий 11 и 12</w:t>
      </w:r>
    </w:p>
    <w:p w:rsidR="00874E43" w:rsidRPr="006E6899" w:rsidRDefault="00874E43" w:rsidP="00874E43">
      <w:pPr>
        <w:ind w:firstLine="709"/>
        <w:jc w:val="both"/>
        <w:rPr>
          <w:b/>
          <w:sz w:val="28"/>
          <w:szCs w:val="28"/>
        </w:rPr>
      </w:pPr>
    </w:p>
    <w:p w:rsidR="00874E43" w:rsidRPr="006E6899" w:rsidRDefault="00874E43" w:rsidP="00874E43">
      <w:pPr>
        <w:ind w:firstLine="709"/>
        <w:jc w:val="both"/>
        <w:rPr>
          <w:sz w:val="28"/>
          <w:szCs w:val="28"/>
        </w:rPr>
      </w:pPr>
      <w:r w:rsidRPr="006E6899">
        <w:rPr>
          <w:sz w:val="28"/>
          <w:szCs w:val="28"/>
        </w:rPr>
        <w:t>Количество баллов, выставляемых за выполнение заданий 11 и 12, зависит от полноты решения и правильности ответа.</w:t>
      </w:r>
    </w:p>
    <w:p w:rsidR="00874E43" w:rsidRPr="006E6899" w:rsidRDefault="00874E43" w:rsidP="00874E43">
      <w:pPr>
        <w:ind w:firstLine="709"/>
        <w:jc w:val="both"/>
        <w:rPr>
          <w:rFonts w:eastAsia="CharterITC-Regular"/>
          <w:sz w:val="28"/>
          <w:szCs w:val="28"/>
        </w:rPr>
      </w:pPr>
      <w:r w:rsidRPr="006E6899">
        <w:rPr>
          <w:iCs/>
          <w:sz w:val="28"/>
          <w:szCs w:val="28"/>
        </w:rPr>
        <w:t>Общие требования к выполнению заданий с развёрнутым ответом: решение должно быть математически грамотным, полным, в частности все возможные случаи должны быть рассмотрены. Методы решения, формы его записи и формы записи ответа могут быть разными. За решение, в котором обоснованно получен правильный ответ, выставляется максимальное количество баллов. Правильный ответ при отсутствии текста решения оценивается в 0 баллов</w:t>
      </w:r>
      <w:r w:rsidRPr="006E6899">
        <w:rPr>
          <w:rFonts w:eastAsia="CharterITC-Regular"/>
          <w:sz w:val="28"/>
          <w:szCs w:val="28"/>
        </w:rPr>
        <w:t>.</w:t>
      </w:r>
    </w:p>
    <w:p w:rsidR="00874E43" w:rsidRPr="006E6899" w:rsidRDefault="00874E43" w:rsidP="00874E43">
      <w:pPr>
        <w:ind w:firstLine="709"/>
        <w:jc w:val="both"/>
        <w:rPr>
          <w:rFonts w:eastAsia="CharterITC-Regular"/>
          <w:sz w:val="28"/>
          <w:szCs w:val="28"/>
        </w:rPr>
      </w:pPr>
      <w:r w:rsidRPr="006E6899">
        <w:rPr>
          <w:rFonts w:eastAsia="CharterITC-Regular"/>
          <w:sz w:val="28"/>
          <w:szCs w:val="28"/>
        </w:rPr>
        <w:t>Эксперты проверяют только математическое содержание представленного решения, а особенности записи не учитывают.</w:t>
      </w:r>
    </w:p>
    <w:p w:rsidR="00874E43" w:rsidRPr="006E6899" w:rsidRDefault="00874E43" w:rsidP="00874E43">
      <w:pPr>
        <w:ind w:firstLine="709"/>
        <w:jc w:val="both"/>
        <w:rPr>
          <w:sz w:val="28"/>
          <w:szCs w:val="28"/>
        </w:rPr>
      </w:pPr>
      <w:r w:rsidRPr="006E6899">
        <w:rPr>
          <w:iCs/>
          <w:sz w:val="28"/>
          <w:szCs w:val="28"/>
        </w:rPr>
        <w:t>В критериях оценивания конкретных заданий содержатся общие требования к выставлению баллов</w:t>
      </w:r>
      <w:r w:rsidRPr="006E6899">
        <w:rPr>
          <w:sz w:val="28"/>
          <w:szCs w:val="28"/>
        </w:rPr>
        <w:t xml:space="preserve">. </w:t>
      </w:r>
    </w:p>
    <w:p w:rsidR="00874E43" w:rsidRPr="006E6899" w:rsidRDefault="00874E43" w:rsidP="00874E43">
      <w:pPr>
        <w:ind w:firstLine="709"/>
        <w:jc w:val="both"/>
        <w:rPr>
          <w:iCs/>
          <w:sz w:val="28"/>
          <w:szCs w:val="28"/>
        </w:rPr>
      </w:pPr>
      <w:r w:rsidRPr="006E6899">
        <w:rPr>
          <w:iCs/>
          <w:sz w:val="28"/>
          <w:szCs w:val="28"/>
        </w:rPr>
        <w:t xml:space="preserve">При выполнении задания можно использовать без доказательства </w:t>
      </w:r>
      <w:r w:rsidRPr="006E6899">
        <w:rPr>
          <w:iCs/>
          <w:sz w:val="28"/>
          <w:szCs w:val="28"/>
        </w:rPr>
        <w:br/>
        <w:t xml:space="preserve">и ссылок любые математические факты, содержащиеся в учебниках </w:t>
      </w:r>
      <w:r w:rsidRPr="006E6899">
        <w:rPr>
          <w:iCs/>
          <w:sz w:val="28"/>
          <w:szCs w:val="28"/>
        </w:rPr>
        <w:br/>
        <w:t>и учебных пособиях,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среднего общего образования.</w:t>
      </w:r>
    </w:p>
    <w:p w:rsidR="00BA0745" w:rsidRPr="006E6899" w:rsidRDefault="00BA0745" w:rsidP="00BA0745">
      <w:pPr>
        <w:framePr w:w="629" w:hSpace="170" w:vSpace="45" w:wrap="around" w:vAnchor="text" w:hAnchor="page" w:x="529" w:y="158" w:anchorLock="1"/>
        <w:pBdr>
          <w:top w:val="single" w:sz="6" w:space="1" w:color="auto"/>
          <w:left w:val="single" w:sz="6" w:space="1" w:color="auto"/>
          <w:bottom w:val="single" w:sz="6" w:space="1" w:color="auto"/>
          <w:right w:val="single" w:sz="6" w:space="1" w:color="auto"/>
        </w:pBdr>
        <w:jc w:val="center"/>
        <w:rPr>
          <w:b/>
          <w:sz w:val="28"/>
          <w:szCs w:val="28"/>
        </w:rPr>
      </w:pPr>
      <w:r w:rsidRPr="006E6899">
        <w:rPr>
          <w:b/>
          <w:sz w:val="28"/>
          <w:szCs w:val="28"/>
        </w:rPr>
        <w:t>11</w:t>
      </w:r>
      <w:r w:rsidRPr="006E6899">
        <w:rPr>
          <w:b/>
          <w:sz w:val="28"/>
          <w:szCs w:val="28"/>
        </w:rPr>
        <w:br/>
      </w:r>
    </w:p>
    <w:p w:rsidR="00BA0745" w:rsidRPr="006E6899" w:rsidRDefault="00BA0745" w:rsidP="00BA0745">
      <w:pPr>
        <w:rPr>
          <w:sz w:val="28"/>
          <w:szCs w:val="28"/>
        </w:rPr>
      </w:pPr>
      <w:r w:rsidRPr="006E6899">
        <w:rPr>
          <w:sz w:val="28"/>
          <w:szCs w:val="28"/>
        </w:rPr>
        <w:t xml:space="preserve">а) Решите уравнение </w:t>
      </w:r>
      <w:r w:rsidRPr="006E6899">
        <w:rPr>
          <w:position w:val="-28"/>
          <w:sz w:val="28"/>
          <w:szCs w:val="28"/>
        </w:rPr>
        <w:object w:dxaOrig="2639" w:dyaOrig="700">
          <v:shape id="_x0000_i1057" type="#_x0000_t75" style="width:131.4pt;height:35.4pt" o:ole="">
            <v:imagedata r:id="rId52" o:title=""/>
          </v:shape>
          <o:OLEObject Type="Embed" ProgID="Equation.DSMT4" ShapeID="_x0000_i1057" DrawAspect="Content" ObjectID="_1515327677" r:id="rId76"/>
        </w:object>
      </w:r>
      <w:r w:rsidRPr="006E6899">
        <w:rPr>
          <w:sz w:val="28"/>
          <w:szCs w:val="28"/>
        </w:rPr>
        <w:t>.</w:t>
      </w:r>
    </w:p>
    <w:p w:rsidR="00BA0745" w:rsidRPr="006E6899" w:rsidRDefault="00BA0745" w:rsidP="00BA0745">
      <w:pPr>
        <w:rPr>
          <w:sz w:val="28"/>
          <w:szCs w:val="28"/>
        </w:rPr>
      </w:pPr>
      <w:r w:rsidRPr="006E6899">
        <w:rPr>
          <w:sz w:val="28"/>
          <w:szCs w:val="28"/>
        </w:rPr>
        <w:t xml:space="preserve">б) Найдите все корни этого уравнения, принадлежащие промежутку </w:t>
      </w:r>
      <w:r w:rsidRPr="006E6899">
        <w:rPr>
          <w:position w:val="-28"/>
          <w:sz w:val="28"/>
          <w:szCs w:val="28"/>
        </w:rPr>
        <w:object w:dxaOrig="1399" w:dyaOrig="700">
          <v:shape id="_x0000_i1058" type="#_x0000_t75" style="width:67.8pt;height:35.4pt" o:ole="">
            <v:imagedata r:id="rId54" o:title=""/>
          </v:shape>
          <o:OLEObject Type="Embed" ProgID="Equation.DSMT4" ShapeID="_x0000_i1058" DrawAspect="Content" ObjectID="_1515327678" r:id="rId77"/>
        </w:object>
      </w:r>
      <w:r w:rsidRPr="006E6899">
        <w:rPr>
          <w:sz w:val="28"/>
          <w:szCs w:val="28"/>
        </w:rPr>
        <w:t>.</w:t>
      </w:r>
    </w:p>
    <w:p w:rsidR="00BA0745" w:rsidRPr="006E6899" w:rsidRDefault="00BA0745" w:rsidP="00BA0745">
      <w:pPr>
        <w:rPr>
          <w:sz w:val="28"/>
          <w:szCs w:val="28"/>
        </w:rPr>
      </w:pPr>
    </w:p>
    <w:p w:rsidR="00BA0745" w:rsidRPr="006E6899" w:rsidRDefault="00BA0745" w:rsidP="00BA0745">
      <w:pPr>
        <w:rPr>
          <w:sz w:val="28"/>
          <w:szCs w:val="28"/>
        </w:rPr>
      </w:pPr>
      <w:r w:rsidRPr="006E6899">
        <w:rPr>
          <w:b/>
          <w:sz w:val="28"/>
          <w:szCs w:val="28"/>
        </w:rPr>
        <w:t xml:space="preserve">Решение. </w:t>
      </w:r>
      <w:r w:rsidRPr="006E6899">
        <w:rPr>
          <w:sz w:val="28"/>
          <w:szCs w:val="28"/>
        </w:rPr>
        <w:t>а) Преобразуем обе части уравнения:</w:t>
      </w:r>
    </w:p>
    <w:p w:rsidR="00BA0745" w:rsidRPr="006E6899" w:rsidRDefault="00BA0745" w:rsidP="00BA0745">
      <w:pPr>
        <w:ind w:firstLine="600"/>
        <w:jc w:val="center"/>
        <w:rPr>
          <w:sz w:val="28"/>
          <w:szCs w:val="28"/>
        </w:rPr>
      </w:pPr>
      <w:r w:rsidRPr="006E6899">
        <w:rPr>
          <w:position w:val="-6"/>
          <w:sz w:val="28"/>
          <w:szCs w:val="28"/>
        </w:rPr>
        <w:object w:dxaOrig="2359" w:dyaOrig="400">
          <v:shape id="_x0000_i1059" type="#_x0000_t75" style="width:117.6pt;height:20.4pt" o:ole="">
            <v:imagedata r:id="rId78" o:title=""/>
          </v:shape>
          <o:OLEObject Type="Embed" ProgID="Equation.DSMT4" ShapeID="_x0000_i1059" DrawAspect="Content" ObjectID="_1515327679" r:id="rId79"/>
        </w:object>
      </w:r>
      <w:r w:rsidRPr="006E6899">
        <w:rPr>
          <w:sz w:val="28"/>
          <w:szCs w:val="28"/>
        </w:rPr>
        <w:t xml:space="preserve">; </w:t>
      </w:r>
      <w:r w:rsidRPr="006E6899">
        <w:rPr>
          <w:position w:val="-6"/>
          <w:sz w:val="28"/>
          <w:szCs w:val="28"/>
        </w:rPr>
        <w:object w:dxaOrig="2079" w:dyaOrig="400">
          <v:shape id="_x0000_i1060" type="#_x0000_t75" style="width:104.4pt;height:20.4pt" o:ole="">
            <v:imagedata r:id="rId80" o:title=""/>
          </v:shape>
          <o:OLEObject Type="Embed" ProgID="Equation.DSMT4" ShapeID="_x0000_i1060" DrawAspect="Content" ObjectID="_1515327680" r:id="rId81"/>
        </w:object>
      </w:r>
      <w:r w:rsidRPr="006E6899">
        <w:rPr>
          <w:sz w:val="28"/>
          <w:szCs w:val="28"/>
        </w:rPr>
        <w:t xml:space="preserve">; </w:t>
      </w:r>
      <w:r w:rsidRPr="006E6899">
        <w:rPr>
          <w:position w:val="-14"/>
          <w:sz w:val="28"/>
          <w:szCs w:val="28"/>
        </w:rPr>
        <w:object w:dxaOrig="2279" w:dyaOrig="420">
          <v:shape id="_x0000_i1061" type="#_x0000_t75" style="width:114.6pt;height:21.6pt" o:ole="">
            <v:imagedata r:id="rId82" o:title=""/>
          </v:shape>
          <o:OLEObject Type="Embed" ProgID="Equation.DSMT4" ShapeID="_x0000_i1061" DrawAspect="Content" ObjectID="_1515327681" r:id="rId83"/>
        </w:object>
      </w:r>
      <w:r w:rsidRPr="006E6899">
        <w:rPr>
          <w:sz w:val="28"/>
          <w:szCs w:val="28"/>
        </w:rPr>
        <w:t>,</w:t>
      </w:r>
    </w:p>
    <w:p w:rsidR="00BA0745" w:rsidRPr="006E6899" w:rsidRDefault="00BA0745" w:rsidP="00BA0745">
      <w:pPr>
        <w:rPr>
          <w:sz w:val="28"/>
          <w:szCs w:val="28"/>
        </w:rPr>
      </w:pPr>
      <w:r w:rsidRPr="006E6899">
        <w:rPr>
          <w:sz w:val="28"/>
          <w:szCs w:val="28"/>
        </w:rPr>
        <w:t xml:space="preserve">откуда </w:t>
      </w:r>
      <w:r w:rsidRPr="006E6899">
        <w:rPr>
          <w:position w:val="-6"/>
          <w:sz w:val="28"/>
          <w:szCs w:val="28"/>
        </w:rPr>
        <w:object w:dxaOrig="980" w:dyaOrig="300">
          <v:shape id="_x0000_i1062" type="#_x0000_t75" style="width:49.2pt;height:15pt" o:ole="">
            <v:imagedata r:id="rId84" o:title=""/>
          </v:shape>
          <o:OLEObject Type="Embed" ProgID="Equation.DSMT4" ShapeID="_x0000_i1062" DrawAspect="Content" ObjectID="_1515327682" r:id="rId85"/>
        </w:object>
      </w:r>
      <w:r w:rsidRPr="006E6899">
        <w:rPr>
          <w:sz w:val="28"/>
          <w:szCs w:val="28"/>
        </w:rPr>
        <w:t xml:space="preserve"> или </w:t>
      </w:r>
      <w:r w:rsidRPr="006E6899">
        <w:rPr>
          <w:position w:val="-24"/>
          <w:sz w:val="28"/>
          <w:szCs w:val="28"/>
        </w:rPr>
        <w:object w:dxaOrig="1040" w:dyaOrig="660">
          <v:shape id="_x0000_i1063" type="#_x0000_t75" style="width:51.6pt;height:32.4pt" o:ole="">
            <v:imagedata r:id="rId86" o:title=""/>
          </v:shape>
          <o:OLEObject Type="Embed" ProgID="Equation.DSMT4" ShapeID="_x0000_i1063" DrawAspect="Content" ObjectID="_1515327683" r:id="rId87"/>
        </w:object>
      </w:r>
      <w:r w:rsidRPr="006E6899">
        <w:rPr>
          <w:sz w:val="28"/>
          <w:szCs w:val="28"/>
        </w:rPr>
        <w:t>.</w:t>
      </w:r>
    </w:p>
    <w:p w:rsidR="00BA0745" w:rsidRPr="006E6899" w:rsidRDefault="00BA0745" w:rsidP="00BA0745">
      <w:pPr>
        <w:ind w:firstLine="600"/>
        <w:rPr>
          <w:sz w:val="28"/>
          <w:szCs w:val="28"/>
        </w:rPr>
      </w:pPr>
      <w:r w:rsidRPr="006E6899">
        <w:rPr>
          <w:sz w:val="28"/>
          <w:szCs w:val="28"/>
        </w:rPr>
        <w:t xml:space="preserve">Из уравнения </w:t>
      </w:r>
      <w:r w:rsidRPr="006E6899">
        <w:rPr>
          <w:position w:val="-6"/>
          <w:sz w:val="28"/>
          <w:szCs w:val="28"/>
        </w:rPr>
        <w:object w:dxaOrig="980" w:dyaOrig="300">
          <v:shape id="_x0000_i1064" type="#_x0000_t75" style="width:49.2pt;height:15pt" o:ole="">
            <v:imagedata r:id="rId84" o:title=""/>
          </v:shape>
          <o:OLEObject Type="Embed" ProgID="Equation.DSMT4" ShapeID="_x0000_i1064" DrawAspect="Content" ObjectID="_1515327684" r:id="rId88"/>
        </w:object>
      </w:r>
      <w:r w:rsidRPr="006E6899">
        <w:rPr>
          <w:sz w:val="28"/>
          <w:szCs w:val="28"/>
        </w:rPr>
        <w:t xml:space="preserve"> находим: </w:t>
      </w:r>
      <w:r w:rsidRPr="006E6899">
        <w:rPr>
          <w:position w:val="-6"/>
          <w:sz w:val="28"/>
          <w:szCs w:val="28"/>
        </w:rPr>
        <w:object w:dxaOrig="780" w:dyaOrig="240">
          <v:shape id="_x0000_i1065" type="#_x0000_t75" style="width:38.4pt;height:12pt" o:ole="">
            <v:imagedata r:id="rId89" o:title=""/>
          </v:shape>
          <o:OLEObject Type="Embed" ProgID="Equation.DSMT4" ShapeID="_x0000_i1065" DrawAspect="Content" ObjectID="_1515327685" r:id="rId90"/>
        </w:object>
      </w:r>
      <w:r w:rsidRPr="006E6899">
        <w:rPr>
          <w:sz w:val="28"/>
          <w:szCs w:val="28"/>
        </w:rPr>
        <w:t xml:space="preserve">, где </w:t>
      </w:r>
      <w:r w:rsidRPr="006E6899">
        <w:rPr>
          <w:i/>
          <w:sz w:val="28"/>
          <w:szCs w:val="28"/>
          <w:lang w:val="en-US"/>
        </w:rPr>
        <w:t>n</w:t>
      </w:r>
      <w:r w:rsidRPr="006E6899">
        <w:rPr>
          <w:i/>
          <w:sz w:val="28"/>
          <w:szCs w:val="28"/>
        </w:rPr>
        <w:t xml:space="preserve"> </w:t>
      </w:r>
      <w:r w:rsidRPr="006E6899">
        <w:rPr>
          <w:i/>
          <w:noProof/>
          <w:sz w:val="28"/>
          <w:szCs w:val="28"/>
        </w:rPr>
        <w:drawing>
          <wp:inline distT="0" distB="0" distL="0" distR="0" wp14:anchorId="1153C2AC" wp14:editId="555FF9BB">
            <wp:extent cx="104775" cy="114300"/>
            <wp:effectExtent l="19050" t="0" r="9525" b="0"/>
            <wp:docPr id="53" name="Рисунок 53" desc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n"/>
                    <pic:cNvPicPr>
                      <a:picLocks noChangeAspect="1" noChangeArrowheads="1"/>
                    </pic:cNvPicPr>
                  </pic:nvPicPr>
                  <pic:blipFill>
                    <a:blip r:embed="rId91" cstate="print"/>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Pr="006E6899">
        <w:rPr>
          <w:i/>
          <w:sz w:val="28"/>
          <w:szCs w:val="28"/>
        </w:rPr>
        <w:t xml:space="preserve"> </w:t>
      </w:r>
      <w:r w:rsidRPr="006E6899">
        <w:rPr>
          <w:i/>
          <w:sz w:val="28"/>
          <w:szCs w:val="28"/>
          <w:lang w:val="en-US"/>
        </w:rPr>
        <w:t>Z</w:t>
      </w:r>
    </w:p>
    <w:p w:rsidR="00BA0745" w:rsidRPr="006E6899" w:rsidRDefault="00BA0745" w:rsidP="00BA0745">
      <w:pPr>
        <w:ind w:firstLine="600"/>
        <w:rPr>
          <w:b/>
          <w:sz w:val="28"/>
          <w:szCs w:val="28"/>
        </w:rPr>
      </w:pPr>
      <w:r w:rsidRPr="006E6899">
        <w:rPr>
          <w:noProof/>
          <w:sz w:val="28"/>
          <w:szCs w:val="28"/>
        </w:rPr>
        <w:drawing>
          <wp:anchor distT="0" distB="0" distL="114300" distR="114300" simplePos="0" relativeHeight="251659264" behindDoc="0" locked="0" layoutInCell="1" allowOverlap="1" wp14:anchorId="5DFC4C14" wp14:editId="32FF909B">
            <wp:simplePos x="0" y="0"/>
            <wp:positionH relativeFrom="column">
              <wp:posOffset>4083685</wp:posOffset>
            </wp:positionH>
            <wp:positionV relativeFrom="paragraph">
              <wp:posOffset>441960</wp:posOffset>
            </wp:positionV>
            <wp:extent cx="1856105" cy="1869440"/>
            <wp:effectExtent l="19050" t="0" r="0" b="0"/>
            <wp:wrapSquare wrapText="bothSides"/>
            <wp:docPr id="54" name="Рисунок 77" descr="С1-кр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С1-крит"/>
                    <pic:cNvPicPr>
                      <a:picLocks noChangeAspect="1" noChangeArrowheads="1"/>
                    </pic:cNvPicPr>
                  </pic:nvPicPr>
                  <pic:blipFill>
                    <a:blip r:embed="rId92" cstate="print"/>
                    <a:srcRect/>
                    <a:stretch>
                      <a:fillRect/>
                    </a:stretch>
                  </pic:blipFill>
                  <pic:spPr bwMode="auto">
                    <a:xfrm>
                      <a:off x="0" y="0"/>
                      <a:ext cx="1856105" cy="1869440"/>
                    </a:xfrm>
                    <a:prstGeom prst="rect">
                      <a:avLst/>
                    </a:prstGeom>
                    <a:noFill/>
                  </pic:spPr>
                </pic:pic>
              </a:graphicData>
            </a:graphic>
          </wp:anchor>
        </w:drawing>
      </w:r>
      <w:r w:rsidRPr="006E6899">
        <w:rPr>
          <w:sz w:val="28"/>
          <w:szCs w:val="28"/>
        </w:rPr>
        <w:t xml:space="preserve">Из уравнения </w:t>
      </w:r>
      <w:r w:rsidRPr="006E6899">
        <w:rPr>
          <w:position w:val="-24"/>
          <w:sz w:val="28"/>
          <w:szCs w:val="28"/>
        </w:rPr>
        <w:object w:dxaOrig="1040" w:dyaOrig="660">
          <v:shape id="_x0000_i1066" type="#_x0000_t75" style="width:51.6pt;height:32.4pt" o:ole="">
            <v:imagedata r:id="rId86" o:title=""/>
          </v:shape>
          <o:OLEObject Type="Embed" ProgID="Equation.DSMT4" ShapeID="_x0000_i1066" DrawAspect="Content" ObjectID="_1515327686" r:id="rId93"/>
        </w:object>
      </w:r>
      <w:r w:rsidRPr="006E6899">
        <w:rPr>
          <w:sz w:val="28"/>
          <w:szCs w:val="28"/>
        </w:rPr>
        <w:t xml:space="preserve"> находим: </w:t>
      </w:r>
      <w:r w:rsidRPr="006E6899">
        <w:rPr>
          <w:b/>
          <w:position w:val="-24"/>
          <w:sz w:val="28"/>
          <w:szCs w:val="28"/>
        </w:rPr>
        <w:object w:dxaOrig="1980" w:dyaOrig="660">
          <v:shape id="_x0000_i1067" type="#_x0000_t75" style="width:98.4pt;height:32.4pt" o:ole="">
            <v:imagedata r:id="rId94" o:title=""/>
          </v:shape>
          <o:OLEObject Type="Embed" ProgID="Equation.DSMT4" ShapeID="_x0000_i1067" DrawAspect="Content" ObjectID="_1515327687" r:id="rId95"/>
        </w:object>
      </w:r>
      <w:r w:rsidRPr="006E6899">
        <w:rPr>
          <w:sz w:val="28"/>
          <w:szCs w:val="28"/>
        </w:rPr>
        <w:t xml:space="preserve">, где </w:t>
      </w:r>
      <w:r w:rsidRPr="006E6899">
        <w:rPr>
          <w:i/>
          <w:sz w:val="28"/>
          <w:szCs w:val="28"/>
          <w:lang w:val="en-US"/>
        </w:rPr>
        <w:t>k</w:t>
      </w:r>
      <w:r w:rsidRPr="006E6899">
        <w:rPr>
          <w:i/>
          <w:sz w:val="28"/>
          <w:szCs w:val="28"/>
        </w:rPr>
        <w:t xml:space="preserve"> </w:t>
      </w:r>
      <w:r w:rsidRPr="006E6899">
        <w:rPr>
          <w:i/>
          <w:noProof/>
          <w:sz w:val="28"/>
          <w:szCs w:val="28"/>
        </w:rPr>
        <w:drawing>
          <wp:inline distT="0" distB="0" distL="0" distR="0" wp14:anchorId="115B4F05" wp14:editId="76F33BF2">
            <wp:extent cx="104775" cy="114300"/>
            <wp:effectExtent l="19050" t="0" r="9525" b="0"/>
            <wp:docPr id="56" name="Рисунок 56" desc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n"/>
                    <pic:cNvPicPr>
                      <a:picLocks noChangeAspect="1" noChangeArrowheads="1"/>
                    </pic:cNvPicPr>
                  </pic:nvPicPr>
                  <pic:blipFill>
                    <a:blip r:embed="rId91" cstate="print"/>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Pr="006E6899">
        <w:rPr>
          <w:i/>
          <w:sz w:val="28"/>
          <w:szCs w:val="28"/>
        </w:rPr>
        <w:t xml:space="preserve"> </w:t>
      </w:r>
      <w:r w:rsidRPr="006E6899">
        <w:rPr>
          <w:i/>
          <w:sz w:val="28"/>
          <w:szCs w:val="28"/>
          <w:lang w:val="en-US"/>
        </w:rPr>
        <w:t>Z</w:t>
      </w:r>
    </w:p>
    <w:p w:rsidR="00BA0745" w:rsidRPr="006E6899" w:rsidRDefault="00BA0745" w:rsidP="00BA0745">
      <w:pPr>
        <w:ind w:firstLine="600"/>
        <w:rPr>
          <w:sz w:val="28"/>
          <w:szCs w:val="28"/>
        </w:rPr>
      </w:pPr>
      <w:r w:rsidRPr="006E6899">
        <w:rPr>
          <w:sz w:val="28"/>
          <w:szCs w:val="28"/>
        </w:rPr>
        <w:t xml:space="preserve">б) С помощью числовой окружности отберём корни уравнения, принадлежащие промежутку </w:t>
      </w:r>
      <w:r w:rsidRPr="006E6899">
        <w:rPr>
          <w:position w:val="-28"/>
          <w:sz w:val="28"/>
          <w:szCs w:val="28"/>
        </w:rPr>
        <w:object w:dxaOrig="1399" w:dyaOrig="700">
          <v:shape id="_x0000_i1068" type="#_x0000_t75" style="width:67.8pt;height:35.4pt" o:ole="">
            <v:imagedata r:id="rId96" o:title=""/>
          </v:shape>
          <o:OLEObject Type="Embed" ProgID="Equation.DSMT4" ShapeID="_x0000_i1068" DrawAspect="Content" ObjectID="_1515327688" r:id="rId97"/>
        </w:object>
      </w:r>
      <w:r w:rsidRPr="006E6899">
        <w:rPr>
          <w:sz w:val="28"/>
          <w:szCs w:val="28"/>
        </w:rPr>
        <w:t>.</w:t>
      </w:r>
    </w:p>
    <w:p w:rsidR="00BA0745" w:rsidRPr="006E6899" w:rsidRDefault="00BA0745" w:rsidP="00BA0745">
      <w:pPr>
        <w:ind w:firstLine="600"/>
        <w:rPr>
          <w:sz w:val="28"/>
          <w:szCs w:val="28"/>
        </w:rPr>
      </w:pPr>
      <w:r w:rsidRPr="006E6899">
        <w:rPr>
          <w:sz w:val="28"/>
          <w:szCs w:val="28"/>
        </w:rPr>
        <w:t xml:space="preserve">Получаем числа: </w:t>
      </w:r>
      <w:r w:rsidRPr="006E6899">
        <w:rPr>
          <w:position w:val="-12"/>
          <w:sz w:val="28"/>
          <w:szCs w:val="28"/>
        </w:rPr>
        <w:object w:dxaOrig="600" w:dyaOrig="360">
          <v:shape id="_x0000_i1069" type="#_x0000_t75" style="width:29.4pt;height:18pt" o:ole="">
            <v:imagedata r:id="rId98" o:title=""/>
          </v:shape>
          <o:OLEObject Type="Embed" ProgID="Equation.DSMT4" ShapeID="_x0000_i1069" DrawAspect="Content" ObjectID="_1515327689" r:id="rId99"/>
        </w:object>
      </w:r>
      <w:r w:rsidRPr="006E6899">
        <w:rPr>
          <w:sz w:val="28"/>
          <w:szCs w:val="28"/>
        </w:rPr>
        <w:t xml:space="preserve">; </w:t>
      </w:r>
      <w:r w:rsidRPr="006E6899">
        <w:rPr>
          <w:position w:val="-24"/>
          <w:sz w:val="28"/>
          <w:szCs w:val="28"/>
        </w:rPr>
        <w:object w:dxaOrig="740" w:dyaOrig="660">
          <v:shape id="_x0000_i1070" type="#_x0000_t75" style="width:36.6pt;height:32.4pt" o:ole="">
            <v:imagedata r:id="rId100" o:title=""/>
          </v:shape>
          <o:OLEObject Type="Embed" ProgID="Equation.DSMT4" ShapeID="_x0000_i1070" DrawAspect="Content" ObjectID="_1515327690" r:id="rId101"/>
        </w:object>
      </w:r>
      <w:r w:rsidRPr="006E6899">
        <w:rPr>
          <w:sz w:val="28"/>
          <w:szCs w:val="28"/>
        </w:rPr>
        <w:t xml:space="preserve">; </w:t>
      </w:r>
      <w:r w:rsidRPr="006E6899">
        <w:rPr>
          <w:position w:val="-24"/>
          <w:sz w:val="28"/>
          <w:szCs w:val="28"/>
        </w:rPr>
        <w:object w:dxaOrig="640" w:dyaOrig="660">
          <v:shape id="_x0000_i1071" type="#_x0000_t75" style="width:32.4pt;height:32.4pt" o:ole="">
            <v:imagedata r:id="rId102" o:title=""/>
          </v:shape>
          <o:OLEObject Type="Embed" ProgID="Equation.DSMT4" ShapeID="_x0000_i1071" DrawAspect="Content" ObjectID="_1515327691" r:id="rId103"/>
        </w:object>
      </w:r>
      <w:r w:rsidRPr="006E6899">
        <w:rPr>
          <w:sz w:val="28"/>
          <w:szCs w:val="28"/>
        </w:rPr>
        <w:t>.</w:t>
      </w:r>
    </w:p>
    <w:p w:rsidR="00BA0745" w:rsidRPr="006E6899" w:rsidRDefault="00BA0745" w:rsidP="00BA0745">
      <w:pPr>
        <w:rPr>
          <w:sz w:val="28"/>
          <w:szCs w:val="28"/>
        </w:rPr>
      </w:pPr>
      <w:r w:rsidRPr="006E6899">
        <w:rPr>
          <w:b/>
          <w:sz w:val="28"/>
          <w:szCs w:val="28"/>
        </w:rPr>
        <w:t xml:space="preserve">Ответ: </w:t>
      </w:r>
      <w:r w:rsidRPr="006E6899">
        <w:rPr>
          <w:sz w:val="28"/>
          <w:szCs w:val="28"/>
        </w:rPr>
        <w:t>а) </w:t>
      </w:r>
      <w:r w:rsidRPr="006E6899">
        <w:rPr>
          <w:position w:val="-6"/>
          <w:sz w:val="28"/>
          <w:szCs w:val="28"/>
        </w:rPr>
        <w:object w:dxaOrig="360" w:dyaOrig="240">
          <v:shape id="_x0000_i1072" type="#_x0000_t75" style="width:18pt;height:12pt" o:ole="">
            <v:imagedata r:id="rId104" o:title=""/>
          </v:shape>
          <o:OLEObject Type="Embed" ProgID="Equation.DSMT4" ShapeID="_x0000_i1072" DrawAspect="Content" ObjectID="_1515327692" r:id="rId105"/>
        </w:object>
      </w:r>
      <w:r w:rsidRPr="006E6899">
        <w:rPr>
          <w:sz w:val="28"/>
          <w:szCs w:val="28"/>
        </w:rPr>
        <w:t xml:space="preserve">, </w:t>
      </w:r>
      <w:r w:rsidRPr="006E6899">
        <w:rPr>
          <w:i/>
          <w:sz w:val="28"/>
          <w:szCs w:val="28"/>
          <w:lang w:val="en-US"/>
        </w:rPr>
        <w:t>n</w:t>
      </w:r>
      <w:r w:rsidRPr="006E6899">
        <w:rPr>
          <w:i/>
          <w:sz w:val="28"/>
          <w:szCs w:val="28"/>
        </w:rPr>
        <w:t xml:space="preserve"> </w:t>
      </w:r>
      <w:r w:rsidRPr="006E6899">
        <w:rPr>
          <w:i/>
          <w:noProof/>
          <w:sz w:val="28"/>
          <w:szCs w:val="28"/>
        </w:rPr>
        <w:drawing>
          <wp:inline distT="0" distB="0" distL="0" distR="0" wp14:anchorId="6C4F978A" wp14:editId="4475873D">
            <wp:extent cx="104775" cy="114300"/>
            <wp:effectExtent l="19050" t="0" r="9525" b="0"/>
            <wp:docPr id="58" name="Рисунок 58" desc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n"/>
                    <pic:cNvPicPr>
                      <a:picLocks noChangeAspect="1" noChangeArrowheads="1"/>
                    </pic:cNvPicPr>
                  </pic:nvPicPr>
                  <pic:blipFill>
                    <a:blip r:embed="rId91" cstate="print"/>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Pr="006E6899">
        <w:rPr>
          <w:i/>
          <w:sz w:val="28"/>
          <w:szCs w:val="28"/>
        </w:rPr>
        <w:t xml:space="preserve"> </w:t>
      </w:r>
      <w:r w:rsidRPr="006E6899">
        <w:rPr>
          <w:i/>
          <w:sz w:val="28"/>
          <w:szCs w:val="28"/>
          <w:lang w:val="en-US"/>
        </w:rPr>
        <w:t>Z</w:t>
      </w:r>
      <w:r w:rsidRPr="006E6899">
        <w:rPr>
          <w:sz w:val="28"/>
          <w:szCs w:val="28"/>
        </w:rPr>
        <w:t xml:space="preserve"> </w:t>
      </w:r>
      <w:r w:rsidRPr="006E6899">
        <w:rPr>
          <w:position w:val="-24"/>
          <w:sz w:val="28"/>
          <w:szCs w:val="28"/>
          <w:lang w:val="en-US"/>
        </w:rPr>
        <w:object w:dxaOrig="1579" w:dyaOrig="660">
          <v:shape id="_x0000_i1073" type="#_x0000_t75" style="width:75pt;height:33pt" o:ole="">
            <v:imagedata r:id="rId106" o:title=""/>
          </v:shape>
          <o:OLEObject Type="Embed" ProgID="Equation.DSMT4" ShapeID="_x0000_i1073" DrawAspect="Content" ObjectID="_1515327693" r:id="rId107"/>
        </w:object>
      </w:r>
      <w:r w:rsidRPr="006E6899">
        <w:rPr>
          <w:sz w:val="28"/>
          <w:szCs w:val="28"/>
        </w:rPr>
        <w:t xml:space="preserve">, </w:t>
      </w:r>
      <w:r w:rsidRPr="006E6899">
        <w:rPr>
          <w:i/>
          <w:sz w:val="28"/>
          <w:szCs w:val="28"/>
          <w:lang w:val="en-US"/>
        </w:rPr>
        <w:t>k</w:t>
      </w:r>
      <w:r w:rsidRPr="006E6899">
        <w:rPr>
          <w:i/>
          <w:sz w:val="28"/>
          <w:szCs w:val="28"/>
        </w:rPr>
        <w:t xml:space="preserve"> </w:t>
      </w:r>
      <w:r w:rsidRPr="006E6899">
        <w:rPr>
          <w:i/>
          <w:noProof/>
          <w:sz w:val="28"/>
          <w:szCs w:val="28"/>
        </w:rPr>
        <w:drawing>
          <wp:inline distT="0" distB="0" distL="0" distR="0" wp14:anchorId="6BD1FD9C" wp14:editId="71FB2A54">
            <wp:extent cx="104775" cy="114300"/>
            <wp:effectExtent l="19050" t="0" r="9525" b="0"/>
            <wp:docPr id="59" name="Рисунок 59" desc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n"/>
                    <pic:cNvPicPr>
                      <a:picLocks noChangeAspect="1" noChangeArrowheads="1"/>
                    </pic:cNvPicPr>
                  </pic:nvPicPr>
                  <pic:blipFill>
                    <a:blip r:embed="rId91" cstate="print"/>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Pr="006E6899">
        <w:rPr>
          <w:i/>
          <w:sz w:val="28"/>
          <w:szCs w:val="28"/>
        </w:rPr>
        <w:t xml:space="preserve"> </w:t>
      </w:r>
      <w:r w:rsidRPr="006E6899">
        <w:rPr>
          <w:i/>
          <w:sz w:val="28"/>
          <w:szCs w:val="28"/>
          <w:lang w:val="en-US"/>
        </w:rPr>
        <w:t>Z</w:t>
      </w:r>
    </w:p>
    <w:p w:rsidR="00BA0745" w:rsidRPr="006E6899" w:rsidRDefault="00BA0745" w:rsidP="00BA0745">
      <w:pPr>
        <w:ind w:firstLine="1526"/>
        <w:rPr>
          <w:sz w:val="28"/>
          <w:szCs w:val="28"/>
        </w:rPr>
      </w:pPr>
      <w:r w:rsidRPr="006E6899">
        <w:rPr>
          <w:sz w:val="28"/>
          <w:szCs w:val="28"/>
        </w:rPr>
        <w:t>б) </w:t>
      </w:r>
      <w:r w:rsidRPr="006E6899">
        <w:rPr>
          <w:position w:val="-12"/>
          <w:sz w:val="28"/>
          <w:szCs w:val="28"/>
        </w:rPr>
        <w:object w:dxaOrig="600" w:dyaOrig="360">
          <v:shape id="_x0000_i1074" type="#_x0000_t75" style="width:30pt;height:18pt" o:ole="">
            <v:imagedata r:id="rId98" o:title=""/>
          </v:shape>
          <o:OLEObject Type="Embed" ProgID="Equation.DSMT4" ShapeID="_x0000_i1074" DrawAspect="Content" ObjectID="_1515327694" r:id="rId108"/>
        </w:object>
      </w:r>
      <w:r w:rsidRPr="006E6899">
        <w:rPr>
          <w:sz w:val="28"/>
          <w:szCs w:val="28"/>
        </w:rPr>
        <w:t xml:space="preserve">; </w:t>
      </w:r>
      <w:r w:rsidRPr="006E6899">
        <w:rPr>
          <w:position w:val="-24"/>
          <w:sz w:val="28"/>
          <w:szCs w:val="28"/>
        </w:rPr>
        <w:object w:dxaOrig="740" w:dyaOrig="660">
          <v:shape id="_x0000_i1075" type="#_x0000_t75" style="width:36pt;height:33pt" o:ole="">
            <v:imagedata r:id="rId100" o:title=""/>
          </v:shape>
          <o:OLEObject Type="Embed" ProgID="Equation.DSMT4" ShapeID="_x0000_i1075" DrawAspect="Content" ObjectID="_1515327695" r:id="rId109"/>
        </w:object>
      </w:r>
      <w:r w:rsidRPr="006E6899">
        <w:rPr>
          <w:sz w:val="28"/>
          <w:szCs w:val="28"/>
        </w:rPr>
        <w:t xml:space="preserve">; </w:t>
      </w:r>
      <w:r w:rsidRPr="006E6899">
        <w:rPr>
          <w:position w:val="-24"/>
          <w:sz w:val="28"/>
          <w:szCs w:val="28"/>
        </w:rPr>
        <w:object w:dxaOrig="640" w:dyaOrig="660">
          <v:shape id="_x0000_i1076" type="#_x0000_t75" style="width:32.4pt;height:33pt" o:ole="">
            <v:imagedata r:id="rId102" o:title=""/>
          </v:shape>
          <o:OLEObject Type="Embed" ProgID="Equation.DSMT4" ShapeID="_x0000_i1076" DrawAspect="Content" ObjectID="_1515327696" r:id="rId110"/>
        </w:object>
      </w:r>
      <w:r w:rsidRPr="006E6899">
        <w:rPr>
          <w:sz w:val="28"/>
          <w:szCs w:val="28"/>
        </w:rPr>
        <w:t>.</w:t>
      </w:r>
    </w:p>
    <w:p w:rsidR="00BA0745" w:rsidRPr="006E6899" w:rsidRDefault="00BA0745" w:rsidP="00BA0745">
      <w:pPr>
        <w:ind w:firstLine="600"/>
        <w:rPr>
          <w:sz w:val="28"/>
          <w:szCs w:val="28"/>
        </w:rPr>
      </w:pPr>
    </w:p>
    <w:tbl>
      <w:tblPr>
        <w:tblW w:w="5000" w:type="pct"/>
        <w:tblLook w:val="0000" w:firstRow="0" w:lastRow="0" w:firstColumn="0" w:lastColumn="0" w:noHBand="0" w:noVBand="0"/>
      </w:tblPr>
      <w:tblGrid>
        <w:gridCol w:w="8921"/>
        <w:gridCol w:w="1074"/>
      </w:tblGrid>
      <w:tr w:rsidR="00BA0745" w:rsidRPr="006E6899" w:rsidTr="00BA0745">
        <w:trPr>
          <w:trHeight w:val="277"/>
        </w:trPr>
        <w:tc>
          <w:tcPr>
            <w:tcW w:w="4463" w:type="pct"/>
            <w:tcBorders>
              <w:top w:val="single" w:sz="4" w:space="0" w:color="000000"/>
              <w:left w:val="single" w:sz="4" w:space="0" w:color="000000"/>
              <w:bottom w:val="single" w:sz="4" w:space="0" w:color="000000"/>
              <w:right w:val="nil"/>
            </w:tcBorders>
          </w:tcPr>
          <w:p w:rsidR="00BA0745" w:rsidRPr="006E6899" w:rsidRDefault="00BA0745" w:rsidP="00F96340">
            <w:pPr>
              <w:snapToGrid w:val="0"/>
              <w:jc w:val="center"/>
              <w:rPr>
                <w:b/>
                <w:sz w:val="28"/>
                <w:szCs w:val="28"/>
              </w:rPr>
            </w:pPr>
            <w:r w:rsidRPr="006E6899">
              <w:rPr>
                <w:b/>
                <w:sz w:val="28"/>
                <w:szCs w:val="28"/>
              </w:rPr>
              <w:lastRenderedPageBreak/>
              <w:t>Содержание критерия</w:t>
            </w:r>
          </w:p>
        </w:tc>
        <w:tc>
          <w:tcPr>
            <w:tcW w:w="537" w:type="pct"/>
            <w:tcBorders>
              <w:top w:val="single" w:sz="4" w:space="0" w:color="000000"/>
              <w:left w:val="single" w:sz="4" w:space="0" w:color="000000"/>
              <w:bottom w:val="single" w:sz="4" w:space="0" w:color="000000"/>
              <w:right w:val="single" w:sz="4" w:space="0" w:color="000000"/>
            </w:tcBorders>
          </w:tcPr>
          <w:p w:rsidR="00BA0745" w:rsidRPr="006E6899" w:rsidRDefault="00BA0745" w:rsidP="00F96340">
            <w:pPr>
              <w:snapToGrid w:val="0"/>
              <w:jc w:val="center"/>
              <w:rPr>
                <w:b/>
                <w:sz w:val="28"/>
                <w:szCs w:val="28"/>
              </w:rPr>
            </w:pPr>
            <w:r w:rsidRPr="006E6899">
              <w:rPr>
                <w:b/>
                <w:sz w:val="28"/>
                <w:szCs w:val="28"/>
              </w:rPr>
              <w:t>Баллы</w:t>
            </w:r>
          </w:p>
        </w:tc>
      </w:tr>
      <w:tr w:rsidR="00BA0745" w:rsidRPr="006E6899" w:rsidTr="00BA0745">
        <w:trPr>
          <w:trHeight w:val="277"/>
        </w:trPr>
        <w:tc>
          <w:tcPr>
            <w:tcW w:w="4463" w:type="pct"/>
            <w:tcBorders>
              <w:top w:val="single" w:sz="4" w:space="0" w:color="000000"/>
              <w:left w:val="single" w:sz="4" w:space="0" w:color="000000"/>
              <w:bottom w:val="single" w:sz="4" w:space="0" w:color="000000"/>
              <w:right w:val="nil"/>
            </w:tcBorders>
          </w:tcPr>
          <w:p w:rsidR="00BA0745" w:rsidRPr="006E6899" w:rsidRDefault="00BA0745" w:rsidP="00F96340">
            <w:pPr>
              <w:snapToGrid w:val="0"/>
              <w:rPr>
                <w:sz w:val="28"/>
                <w:szCs w:val="28"/>
              </w:rPr>
            </w:pPr>
            <w:r w:rsidRPr="006E6899">
              <w:rPr>
                <w:sz w:val="28"/>
                <w:szCs w:val="28"/>
              </w:rPr>
              <w:t>Обоснованно получены верные ответы в обоих пунктах</w:t>
            </w:r>
          </w:p>
        </w:tc>
        <w:tc>
          <w:tcPr>
            <w:tcW w:w="537" w:type="pct"/>
            <w:tcBorders>
              <w:top w:val="single" w:sz="4" w:space="0" w:color="000000"/>
              <w:left w:val="single" w:sz="4" w:space="0" w:color="000000"/>
              <w:bottom w:val="single" w:sz="4" w:space="0" w:color="000000"/>
              <w:right w:val="single" w:sz="4" w:space="0" w:color="000000"/>
            </w:tcBorders>
            <w:vAlign w:val="center"/>
          </w:tcPr>
          <w:p w:rsidR="00BA0745" w:rsidRPr="006E6899" w:rsidRDefault="00BA0745" w:rsidP="00F96340">
            <w:pPr>
              <w:snapToGrid w:val="0"/>
              <w:jc w:val="center"/>
              <w:rPr>
                <w:sz w:val="28"/>
                <w:szCs w:val="28"/>
              </w:rPr>
            </w:pPr>
            <w:r w:rsidRPr="006E6899">
              <w:rPr>
                <w:sz w:val="28"/>
                <w:szCs w:val="28"/>
              </w:rPr>
              <w:t>2</w:t>
            </w:r>
          </w:p>
        </w:tc>
      </w:tr>
      <w:tr w:rsidR="00BA0745" w:rsidRPr="006E6899" w:rsidTr="00BA0745">
        <w:trPr>
          <w:trHeight w:val="277"/>
        </w:trPr>
        <w:tc>
          <w:tcPr>
            <w:tcW w:w="4463" w:type="pct"/>
            <w:tcBorders>
              <w:top w:val="single" w:sz="4" w:space="0" w:color="000000"/>
              <w:left w:val="single" w:sz="4" w:space="0" w:color="000000"/>
              <w:bottom w:val="single" w:sz="4" w:space="0" w:color="000000"/>
              <w:right w:val="nil"/>
            </w:tcBorders>
          </w:tcPr>
          <w:p w:rsidR="00BA0745" w:rsidRPr="006E6899" w:rsidRDefault="00BA0745" w:rsidP="00F96340">
            <w:pPr>
              <w:snapToGrid w:val="0"/>
              <w:rPr>
                <w:i/>
                <w:sz w:val="28"/>
                <w:szCs w:val="28"/>
              </w:rPr>
            </w:pPr>
            <w:r w:rsidRPr="006E6899">
              <w:rPr>
                <w:sz w:val="28"/>
                <w:szCs w:val="28"/>
              </w:rPr>
              <w:t xml:space="preserve">Обоснованно получен верный ответ в пункте </w:t>
            </w:r>
            <w:r w:rsidRPr="006E6899">
              <w:rPr>
                <w:i/>
                <w:sz w:val="28"/>
                <w:szCs w:val="28"/>
              </w:rPr>
              <w:t>а</w:t>
            </w:r>
            <w:r w:rsidRPr="006E6899">
              <w:rPr>
                <w:sz w:val="28"/>
                <w:szCs w:val="28"/>
              </w:rPr>
              <w:t xml:space="preserve"> или пункте </w:t>
            </w:r>
            <w:r w:rsidRPr="006E6899">
              <w:rPr>
                <w:i/>
                <w:sz w:val="28"/>
                <w:szCs w:val="28"/>
              </w:rPr>
              <w:t>б,</w:t>
            </w:r>
          </w:p>
          <w:p w:rsidR="00BA0745" w:rsidRPr="006E6899" w:rsidRDefault="00BA0745" w:rsidP="00F96340">
            <w:pPr>
              <w:snapToGrid w:val="0"/>
              <w:rPr>
                <w:iCs/>
                <w:sz w:val="28"/>
                <w:szCs w:val="28"/>
              </w:rPr>
            </w:pPr>
            <w:r w:rsidRPr="006E6899">
              <w:rPr>
                <w:iCs/>
                <w:sz w:val="28"/>
                <w:szCs w:val="28"/>
              </w:rPr>
              <w:t xml:space="preserve">ИЛИ </w:t>
            </w:r>
          </w:p>
          <w:p w:rsidR="00BA0745" w:rsidRPr="006E6899" w:rsidRDefault="00BA0745" w:rsidP="00F96340">
            <w:pPr>
              <w:snapToGrid w:val="0"/>
              <w:rPr>
                <w:sz w:val="28"/>
                <w:szCs w:val="28"/>
              </w:rPr>
            </w:pPr>
            <w:r w:rsidRPr="006E6899">
              <w:rPr>
                <w:iCs/>
                <w:sz w:val="28"/>
                <w:szCs w:val="28"/>
              </w:rPr>
              <w:t>получен неверный ответ из-за вычислительной ошибки, но при этом имеется верная последовательность всех шагов решения уравнения и отбора корней</w:t>
            </w:r>
          </w:p>
        </w:tc>
        <w:tc>
          <w:tcPr>
            <w:tcW w:w="537" w:type="pct"/>
            <w:tcBorders>
              <w:top w:val="single" w:sz="4" w:space="0" w:color="000000"/>
              <w:left w:val="single" w:sz="4" w:space="0" w:color="000000"/>
              <w:bottom w:val="single" w:sz="4" w:space="0" w:color="000000"/>
              <w:right w:val="single" w:sz="4" w:space="0" w:color="000000"/>
            </w:tcBorders>
          </w:tcPr>
          <w:p w:rsidR="00BA0745" w:rsidRPr="006E6899" w:rsidRDefault="00BA0745" w:rsidP="00F96340">
            <w:pPr>
              <w:snapToGrid w:val="0"/>
              <w:jc w:val="center"/>
              <w:rPr>
                <w:sz w:val="28"/>
                <w:szCs w:val="28"/>
              </w:rPr>
            </w:pPr>
            <w:r w:rsidRPr="006E6899">
              <w:rPr>
                <w:sz w:val="28"/>
                <w:szCs w:val="28"/>
              </w:rPr>
              <w:t>1</w:t>
            </w:r>
          </w:p>
        </w:tc>
      </w:tr>
      <w:tr w:rsidR="00BA0745" w:rsidRPr="006E6899" w:rsidTr="00BA0745">
        <w:trPr>
          <w:trHeight w:val="277"/>
        </w:trPr>
        <w:tc>
          <w:tcPr>
            <w:tcW w:w="4463" w:type="pct"/>
            <w:tcBorders>
              <w:top w:val="single" w:sz="4" w:space="0" w:color="000000"/>
              <w:left w:val="single" w:sz="4" w:space="0" w:color="000000"/>
              <w:bottom w:val="single" w:sz="4" w:space="0" w:color="000000"/>
              <w:right w:val="nil"/>
            </w:tcBorders>
          </w:tcPr>
          <w:p w:rsidR="00BA0745" w:rsidRPr="006E6899" w:rsidRDefault="00BA0745" w:rsidP="00F96340">
            <w:pPr>
              <w:snapToGrid w:val="0"/>
              <w:rPr>
                <w:sz w:val="28"/>
                <w:szCs w:val="28"/>
              </w:rPr>
            </w:pPr>
            <w:r w:rsidRPr="006E6899">
              <w:rPr>
                <w:sz w:val="28"/>
                <w:szCs w:val="28"/>
              </w:rPr>
              <w:t>Решение не соответствует ни одному из критериев, перечисленных выше</w:t>
            </w:r>
          </w:p>
        </w:tc>
        <w:tc>
          <w:tcPr>
            <w:tcW w:w="537" w:type="pct"/>
            <w:tcBorders>
              <w:top w:val="single" w:sz="4" w:space="0" w:color="000000"/>
              <w:left w:val="single" w:sz="4" w:space="0" w:color="000000"/>
              <w:bottom w:val="single" w:sz="4" w:space="0" w:color="000000"/>
              <w:right w:val="single" w:sz="4" w:space="0" w:color="000000"/>
            </w:tcBorders>
          </w:tcPr>
          <w:p w:rsidR="00BA0745" w:rsidRPr="006E6899" w:rsidRDefault="00BA0745" w:rsidP="00F96340">
            <w:pPr>
              <w:snapToGrid w:val="0"/>
              <w:jc w:val="center"/>
              <w:rPr>
                <w:sz w:val="28"/>
                <w:szCs w:val="28"/>
              </w:rPr>
            </w:pPr>
            <w:r w:rsidRPr="006E6899">
              <w:rPr>
                <w:sz w:val="28"/>
                <w:szCs w:val="28"/>
              </w:rPr>
              <w:t>0</w:t>
            </w:r>
          </w:p>
        </w:tc>
      </w:tr>
      <w:tr w:rsidR="00BA0745" w:rsidRPr="006E6899" w:rsidTr="00BA0745">
        <w:trPr>
          <w:trHeight w:val="277"/>
        </w:trPr>
        <w:tc>
          <w:tcPr>
            <w:tcW w:w="4463" w:type="pct"/>
            <w:tcBorders>
              <w:top w:val="single" w:sz="4" w:space="0" w:color="000000"/>
              <w:left w:val="single" w:sz="4" w:space="0" w:color="000000"/>
              <w:bottom w:val="single" w:sz="4" w:space="0" w:color="000000"/>
              <w:right w:val="nil"/>
            </w:tcBorders>
          </w:tcPr>
          <w:p w:rsidR="00BA0745" w:rsidRPr="006E6899" w:rsidRDefault="00BA0745" w:rsidP="00F96340">
            <w:pPr>
              <w:snapToGrid w:val="0"/>
              <w:jc w:val="right"/>
              <w:rPr>
                <w:i/>
                <w:sz w:val="28"/>
                <w:szCs w:val="28"/>
              </w:rPr>
            </w:pPr>
            <w:r w:rsidRPr="006E6899">
              <w:rPr>
                <w:i/>
                <w:sz w:val="28"/>
                <w:szCs w:val="28"/>
              </w:rPr>
              <w:t>Максимальный балл</w:t>
            </w:r>
          </w:p>
        </w:tc>
        <w:tc>
          <w:tcPr>
            <w:tcW w:w="537" w:type="pct"/>
            <w:tcBorders>
              <w:top w:val="single" w:sz="4" w:space="0" w:color="000000"/>
              <w:left w:val="single" w:sz="4" w:space="0" w:color="000000"/>
              <w:bottom w:val="single" w:sz="4" w:space="0" w:color="000000"/>
              <w:right w:val="single" w:sz="4" w:space="0" w:color="000000"/>
            </w:tcBorders>
            <w:vAlign w:val="center"/>
          </w:tcPr>
          <w:p w:rsidR="00BA0745" w:rsidRPr="006E6899" w:rsidRDefault="00BA0745" w:rsidP="00F96340">
            <w:pPr>
              <w:snapToGrid w:val="0"/>
              <w:jc w:val="center"/>
              <w:rPr>
                <w:sz w:val="28"/>
                <w:szCs w:val="28"/>
              </w:rPr>
            </w:pPr>
            <w:r w:rsidRPr="006E6899">
              <w:rPr>
                <w:sz w:val="28"/>
                <w:szCs w:val="28"/>
              </w:rPr>
              <w:t>2</w:t>
            </w:r>
          </w:p>
        </w:tc>
      </w:tr>
    </w:tbl>
    <w:p w:rsidR="00BA0745" w:rsidRPr="006E6899" w:rsidRDefault="00BA0745" w:rsidP="00BA0745">
      <w:pPr>
        <w:framePr w:w="629" w:hSpace="170" w:vSpace="45" w:wrap="around" w:vAnchor="text" w:hAnchor="page" w:x="529" w:y="1" w:anchorLock="1"/>
        <w:pBdr>
          <w:top w:val="single" w:sz="6" w:space="1" w:color="auto"/>
          <w:left w:val="single" w:sz="6" w:space="1" w:color="auto"/>
          <w:bottom w:val="single" w:sz="6" w:space="1" w:color="auto"/>
          <w:right w:val="single" w:sz="6" w:space="1" w:color="auto"/>
        </w:pBdr>
        <w:jc w:val="center"/>
        <w:rPr>
          <w:b/>
          <w:sz w:val="28"/>
          <w:szCs w:val="28"/>
        </w:rPr>
      </w:pPr>
      <w:r w:rsidRPr="006E6899">
        <w:rPr>
          <w:b/>
          <w:sz w:val="28"/>
          <w:szCs w:val="28"/>
        </w:rPr>
        <w:t>12</w:t>
      </w:r>
      <w:r w:rsidRPr="006E6899">
        <w:rPr>
          <w:b/>
          <w:sz w:val="28"/>
          <w:szCs w:val="28"/>
        </w:rPr>
        <w:br/>
      </w:r>
    </w:p>
    <w:p w:rsidR="00BA0745" w:rsidRPr="006E6899" w:rsidRDefault="00BA0745" w:rsidP="00BA0745">
      <w:pPr>
        <w:rPr>
          <w:sz w:val="28"/>
          <w:szCs w:val="28"/>
        </w:rPr>
      </w:pPr>
      <w:r w:rsidRPr="006E6899">
        <w:rPr>
          <w:sz w:val="28"/>
          <w:szCs w:val="28"/>
        </w:rPr>
        <w:t xml:space="preserve">Все рёбра правильной треугольной призмы </w:t>
      </w:r>
      <w:r w:rsidRPr="006E6899">
        <w:rPr>
          <w:position w:val="-10"/>
          <w:sz w:val="28"/>
          <w:szCs w:val="28"/>
        </w:rPr>
        <w:object w:dxaOrig="1480" w:dyaOrig="360">
          <v:shape id="_x0000_i1077" type="#_x0000_t75" style="width:74.4pt;height:18pt" o:ole="">
            <v:imagedata r:id="rId56" o:title=""/>
          </v:shape>
          <o:OLEObject Type="Embed" ProgID="Equation.DSMT4" ShapeID="_x0000_i1077" DrawAspect="Content" ObjectID="_1515327697" r:id="rId111"/>
        </w:object>
      </w:r>
      <w:r w:rsidRPr="006E6899">
        <w:rPr>
          <w:sz w:val="28"/>
          <w:szCs w:val="28"/>
        </w:rPr>
        <w:t xml:space="preserve"> имеют длину </w:t>
      </w:r>
      <w:r w:rsidRPr="006E6899">
        <w:rPr>
          <w:position w:val="-6"/>
          <w:sz w:val="28"/>
          <w:szCs w:val="28"/>
        </w:rPr>
        <w:object w:dxaOrig="200" w:dyaOrig="300">
          <v:shape id="_x0000_i1078" type="#_x0000_t75" style="width:10.8pt;height:15pt" o:ole="">
            <v:imagedata r:id="rId112" o:title=""/>
          </v:shape>
          <o:OLEObject Type="Embed" ProgID="Equation.DSMT4" ShapeID="_x0000_i1078" DrawAspect="Content" ObjectID="_1515327698" r:id="rId113"/>
        </w:object>
      </w:r>
      <w:r w:rsidRPr="006E6899">
        <w:rPr>
          <w:sz w:val="28"/>
          <w:szCs w:val="28"/>
        </w:rPr>
        <w:t xml:space="preserve">. Точки </w:t>
      </w:r>
      <w:r w:rsidRPr="006E6899">
        <w:rPr>
          <w:position w:val="-4"/>
          <w:sz w:val="28"/>
          <w:szCs w:val="28"/>
        </w:rPr>
        <w:object w:dxaOrig="360" w:dyaOrig="279">
          <v:shape id="_x0000_i1079" type="#_x0000_t75" style="width:18pt;height:14.4pt" o:ole="">
            <v:imagedata r:id="rId60" o:title=""/>
          </v:shape>
          <o:OLEObject Type="Embed" ProgID="Equation.DSMT4" ShapeID="_x0000_i1079" DrawAspect="Content" ObjectID="_1515327699" r:id="rId114"/>
        </w:object>
      </w:r>
      <w:r w:rsidRPr="006E6899">
        <w:rPr>
          <w:sz w:val="28"/>
          <w:szCs w:val="28"/>
        </w:rPr>
        <w:t xml:space="preserve"> и </w:t>
      </w:r>
      <w:r w:rsidRPr="006E6899">
        <w:rPr>
          <w:position w:val="-6"/>
          <w:sz w:val="28"/>
          <w:szCs w:val="28"/>
        </w:rPr>
        <w:object w:dxaOrig="300" w:dyaOrig="300">
          <v:shape id="_x0000_i1080" type="#_x0000_t75" style="width:15pt;height:15pt" o:ole="">
            <v:imagedata r:id="rId62" o:title=""/>
          </v:shape>
          <o:OLEObject Type="Embed" ProgID="Equation.DSMT4" ShapeID="_x0000_i1080" DrawAspect="Content" ObjectID="_1515327700" r:id="rId115"/>
        </w:object>
      </w:r>
      <w:r w:rsidRPr="006E6899">
        <w:rPr>
          <w:sz w:val="28"/>
          <w:szCs w:val="28"/>
        </w:rPr>
        <w:t xml:space="preserve">— середины рёбер </w:t>
      </w:r>
      <w:r w:rsidRPr="006E6899">
        <w:rPr>
          <w:position w:val="-10"/>
          <w:sz w:val="28"/>
          <w:szCs w:val="28"/>
        </w:rPr>
        <w:object w:dxaOrig="520" w:dyaOrig="360">
          <v:shape id="_x0000_i1081" type="#_x0000_t75" style="width:25.8pt;height:18pt" o:ole="">
            <v:imagedata r:id="rId64" o:title=""/>
          </v:shape>
          <o:OLEObject Type="Embed" ProgID="Equation.DSMT4" ShapeID="_x0000_i1081" DrawAspect="Content" ObjectID="_1515327701" r:id="rId116"/>
        </w:object>
      </w:r>
      <w:r w:rsidRPr="006E6899">
        <w:rPr>
          <w:sz w:val="28"/>
          <w:szCs w:val="28"/>
        </w:rPr>
        <w:t xml:space="preserve"> и </w:t>
      </w:r>
      <w:r w:rsidRPr="006E6899">
        <w:rPr>
          <w:position w:val="-10"/>
          <w:sz w:val="28"/>
          <w:szCs w:val="28"/>
        </w:rPr>
        <w:object w:dxaOrig="660" w:dyaOrig="360">
          <v:shape id="_x0000_i1082" type="#_x0000_t75" style="width:33pt;height:18pt" o:ole="">
            <v:imagedata r:id="rId66" o:title=""/>
          </v:shape>
          <o:OLEObject Type="Embed" ProgID="Equation.DSMT4" ShapeID="_x0000_i1082" DrawAspect="Content" ObjectID="_1515327702" r:id="rId117"/>
        </w:object>
      </w:r>
      <w:r w:rsidRPr="006E6899">
        <w:rPr>
          <w:sz w:val="28"/>
          <w:szCs w:val="28"/>
        </w:rPr>
        <w:t xml:space="preserve"> соответственно.</w:t>
      </w:r>
    </w:p>
    <w:p w:rsidR="00BA0745" w:rsidRPr="006E6899" w:rsidRDefault="00BA0745" w:rsidP="00BA0745">
      <w:pPr>
        <w:rPr>
          <w:sz w:val="28"/>
          <w:szCs w:val="28"/>
        </w:rPr>
      </w:pPr>
      <w:r w:rsidRPr="006E6899">
        <w:rPr>
          <w:sz w:val="28"/>
          <w:szCs w:val="28"/>
        </w:rPr>
        <w:t xml:space="preserve">а) Докажите, что прямые </w:t>
      </w:r>
      <w:r w:rsidRPr="006E6899">
        <w:rPr>
          <w:position w:val="-4"/>
          <w:sz w:val="28"/>
          <w:szCs w:val="28"/>
        </w:rPr>
        <w:object w:dxaOrig="540" w:dyaOrig="279">
          <v:shape id="_x0000_i1083" type="#_x0000_t75" style="width:27.6pt;height:14.4pt" o:ole="">
            <v:imagedata r:id="rId68" o:title=""/>
          </v:shape>
          <o:OLEObject Type="Embed" ProgID="Equation.DSMT4" ShapeID="_x0000_i1083" DrawAspect="Content" ObjectID="_1515327703" r:id="rId118"/>
        </w:object>
      </w:r>
      <w:r w:rsidRPr="006E6899">
        <w:rPr>
          <w:sz w:val="28"/>
          <w:szCs w:val="28"/>
        </w:rPr>
        <w:t xml:space="preserve"> и </w:t>
      </w:r>
      <w:r w:rsidRPr="006E6899">
        <w:rPr>
          <w:position w:val="-6"/>
          <w:sz w:val="28"/>
          <w:szCs w:val="28"/>
        </w:rPr>
        <w:object w:dxaOrig="520" w:dyaOrig="300">
          <v:shape id="_x0000_i1084" type="#_x0000_t75" style="width:25.8pt;height:15pt" o:ole="">
            <v:imagedata r:id="rId70" o:title=""/>
          </v:shape>
          <o:OLEObject Type="Embed" ProgID="Equation.DSMT4" ShapeID="_x0000_i1084" DrawAspect="Content" ObjectID="_1515327704" r:id="rId119"/>
        </w:object>
      </w:r>
      <w:r w:rsidRPr="006E6899">
        <w:rPr>
          <w:sz w:val="28"/>
          <w:szCs w:val="28"/>
        </w:rPr>
        <w:t xml:space="preserve"> перпендикулярны.</w:t>
      </w:r>
    </w:p>
    <w:p w:rsidR="00BA0745" w:rsidRPr="006E6899" w:rsidRDefault="00BA0745" w:rsidP="00BA0745">
      <w:pPr>
        <w:rPr>
          <w:sz w:val="28"/>
          <w:szCs w:val="28"/>
        </w:rPr>
      </w:pPr>
      <w:r w:rsidRPr="006E6899">
        <w:rPr>
          <w:sz w:val="28"/>
          <w:szCs w:val="28"/>
        </w:rPr>
        <w:t xml:space="preserve">б) Найдите угол между плоскостями </w:t>
      </w:r>
      <w:r w:rsidRPr="006E6899">
        <w:rPr>
          <w:position w:val="-6"/>
          <w:sz w:val="28"/>
          <w:szCs w:val="28"/>
        </w:rPr>
        <w:object w:dxaOrig="700" w:dyaOrig="300">
          <v:shape id="_x0000_i1085" type="#_x0000_t75" style="width:34.8pt;height:15pt" o:ole="">
            <v:imagedata r:id="rId72" o:title=""/>
          </v:shape>
          <o:OLEObject Type="Embed" ProgID="Equation.DSMT4" ShapeID="_x0000_i1085" DrawAspect="Content" ObjectID="_1515327705" r:id="rId120"/>
        </w:object>
      </w:r>
      <w:r w:rsidRPr="006E6899">
        <w:rPr>
          <w:sz w:val="28"/>
          <w:szCs w:val="28"/>
        </w:rPr>
        <w:t xml:space="preserve"> и </w:t>
      </w:r>
      <w:r w:rsidRPr="006E6899">
        <w:rPr>
          <w:position w:val="-10"/>
          <w:sz w:val="28"/>
          <w:szCs w:val="28"/>
        </w:rPr>
        <w:object w:dxaOrig="700" w:dyaOrig="360">
          <v:shape id="_x0000_i1086" type="#_x0000_t75" style="width:34.8pt;height:18pt" o:ole="">
            <v:imagedata r:id="rId74" o:title=""/>
          </v:shape>
          <o:OLEObject Type="Embed" ProgID="Equation.DSMT4" ShapeID="_x0000_i1086" DrawAspect="Content" ObjectID="_1515327706" r:id="rId121"/>
        </w:object>
      </w:r>
      <w:r w:rsidRPr="006E6899">
        <w:rPr>
          <w:sz w:val="28"/>
          <w:szCs w:val="28"/>
        </w:rPr>
        <w:t>.</w:t>
      </w:r>
    </w:p>
    <w:p w:rsidR="00BA0745" w:rsidRPr="006E6899" w:rsidRDefault="00BA0745" w:rsidP="00BA0745">
      <w:pPr>
        <w:spacing w:before="240"/>
        <w:rPr>
          <w:sz w:val="28"/>
          <w:szCs w:val="28"/>
        </w:rPr>
      </w:pPr>
    </w:p>
    <w:p w:rsidR="00BA0745" w:rsidRPr="006E6899" w:rsidRDefault="00BA0745" w:rsidP="00BA0745">
      <w:pPr>
        <w:keepNext/>
        <w:rPr>
          <w:b/>
          <w:sz w:val="28"/>
          <w:szCs w:val="28"/>
        </w:rPr>
      </w:pPr>
    </w:p>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tblGrid>
      <w:tr w:rsidR="00BA0745" w:rsidRPr="006E6899" w:rsidTr="00F96340">
        <w:trPr>
          <w:jc w:val="right"/>
        </w:trPr>
        <w:tc>
          <w:tcPr>
            <w:tcW w:w="0" w:type="auto"/>
            <w:tcBorders>
              <w:top w:val="nil"/>
              <w:left w:val="nil"/>
              <w:bottom w:val="nil"/>
              <w:right w:val="nil"/>
            </w:tcBorders>
          </w:tcPr>
          <w:p w:rsidR="00BA0745" w:rsidRPr="006E6899" w:rsidRDefault="00BA0745" w:rsidP="00F96340">
            <w:pPr>
              <w:rPr>
                <w:b/>
                <w:sz w:val="28"/>
                <w:szCs w:val="28"/>
              </w:rPr>
            </w:pPr>
            <w:r w:rsidRPr="006E6899">
              <w:rPr>
                <w:b/>
                <w:noProof/>
                <w:sz w:val="28"/>
                <w:szCs w:val="28"/>
              </w:rPr>
              <w:drawing>
                <wp:inline distT="0" distB="0" distL="0" distR="0" wp14:anchorId="4B93BE7E" wp14:editId="7DFFC9DA">
                  <wp:extent cx="1619250" cy="2295525"/>
                  <wp:effectExtent l="19050" t="0" r="0" b="0"/>
                  <wp:docPr id="60" name="Рисунок 78"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Untitled-1"/>
                          <pic:cNvPicPr>
                            <a:picLocks noChangeAspect="1" noChangeArrowheads="1"/>
                          </pic:cNvPicPr>
                        </pic:nvPicPr>
                        <pic:blipFill>
                          <a:blip r:embed="rId122" cstate="print"/>
                          <a:srcRect/>
                          <a:stretch>
                            <a:fillRect/>
                          </a:stretch>
                        </pic:blipFill>
                        <pic:spPr bwMode="auto">
                          <a:xfrm>
                            <a:off x="0" y="0"/>
                            <a:ext cx="1619250" cy="2295525"/>
                          </a:xfrm>
                          <a:prstGeom prst="rect">
                            <a:avLst/>
                          </a:prstGeom>
                          <a:noFill/>
                          <a:ln w="9525">
                            <a:noFill/>
                            <a:miter lim="800000"/>
                            <a:headEnd/>
                            <a:tailEnd/>
                          </a:ln>
                        </pic:spPr>
                      </pic:pic>
                    </a:graphicData>
                  </a:graphic>
                </wp:inline>
              </w:drawing>
            </w:r>
          </w:p>
        </w:tc>
      </w:tr>
    </w:tbl>
    <w:p w:rsidR="00BA0745" w:rsidRPr="006E6899" w:rsidRDefault="00BA0745" w:rsidP="00BA0745">
      <w:pPr>
        <w:ind w:firstLine="709"/>
        <w:rPr>
          <w:sz w:val="28"/>
          <w:szCs w:val="28"/>
        </w:rPr>
      </w:pPr>
      <w:r w:rsidRPr="006E6899">
        <w:rPr>
          <w:b/>
          <w:sz w:val="28"/>
          <w:szCs w:val="28"/>
        </w:rPr>
        <w:t>Решение.</w:t>
      </w:r>
      <w:r w:rsidRPr="006E6899">
        <w:rPr>
          <w:sz w:val="28"/>
          <w:szCs w:val="28"/>
        </w:rPr>
        <w:t xml:space="preserve"> а) Пусть точка </w:t>
      </w:r>
      <w:r w:rsidRPr="006E6899">
        <w:rPr>
          <w:position w:val="-4"/>
          <w:sz w:val="28"/>
          <w:szCs w:val="28"/>
        </w:rPr>
        <w:object w:dxaOrig="320" w:dyaOrig="279">
          <v:shape id="_x0000_i1087" type="#_x0000_t75" style="width:15.6pt;height:14.4pt" o:ole="">
            <v:imagedata r:id="rId123" o:title=""/>
          </v:shape>
          <o:OLEObject Type="Embed" ProgID="Equation.DSMT4" ShapeID="_x0000_i1087" DrawAspect="Content" ObjectID="_1515327707" r:id="rId124"/>
        </w:object>
      </w:r>
      <w:r w:rsidRPr="006E6899">
        <w:rPr>
          <w:sz w:val="28"/>
          <w:szCs w:val="28"/>
        </w:rPr>
        <w:t xml:space="preserve"> — середина </w:t>
      </w:r>
      <w:r w:rsidRPr="006E6899">
        <w:rPr>
          <w:position w:val="-6"/>
          <w:sz w:val="28"/>
          <w:szCs w:val="28"/>
        </w:rPr>
        <w:object w:dxaOrig="520" w:dyaOrig="300">
          <v:shape id="_x0000_i1088" type="#_x0000_t75" style="width:26.4pt;height:15pt" o:ole="">
            <v:imagedata r:id="rId125" o:title=""/>
          </v:shape>
          <o:OLEObject Type="Embed" ProgID="Equation.DSMT4" ShapeID="_x0000_i1088" DrawAspect="Content" ObjectID="_1515327708" r:id="rId126"/>
        </w:object>
      </w:r>
      <w:r w:rsidRPr="006E6899">
        <w:rPr>
          <w:sz w:val="28"/>
          <w:szCs w:val="28"/>
        </w:rPr>
        <w:t xml:space="preserve"> Тогда</w:t>
      </w:r>
    </w:p>
    <w:p w:rsidR="00BA0745" w:rsidRPr="006E6899" w:rsidRDefault="00BA0745" w:rsidP="00BA0745">
      <w:pPr>
        <w:jc w:val="center"/>
        <w:rPr>
          <w:sz w:val="28"/>
          <w:szCs w:val="28"/>
        </w:rPr>
      </w:pPr>
      <w:r w:rsidRPr="006E6899">
        <w:rPr>
          <w:position w:val="-22"/>
          <w:sz w:val="28"/>
          <w:szCs w:val="28"/>
        </w:rPr>
        <w:object w:dxaOrig="4320" w:dyaOrig="620">
          <v:shape id="_x0000_i1089" type="#_x0000_t75" style="width:3in;height:30pt" o:ole="">
            <v:imagedata r:id="rId127" o:title=""/>
          </v:shape>
          <o:OLEObject Type="Embed" ProgID="Equation.DSMT4" ShapeID="_x0000_i1089" DrawAspect="Content" ObjectID="_1515327709" r:id="rId128"/>
        </w:object>
      </w:r>
      <w:r w:rsidRPr="006E6899">
        <w:rPr>
          <w:sz w:val="28"/>
          <w:szCs w:val="28"/>
        </w:rPr>
        <w:t>.</w:t>
      </w:r>
    </w:p>
    <w:p w:rsidR="00BA0745" w:rsidRPr="006E6899" w:rsidRDefault="00BA0745" w:rsidP="00BA0745">
      <w:pPr>
        <w:rPr>
          <w:sz w:val="28"/>
          <w:szCs w:val="28"/>
        </w:rPr>
      </w:pPr>
      <w:r w:rsidRPr="006E6899">
        <w:rPr>
          <w:sz w:val="28"/>
          <w:szCs w:val="28"/>
        </w:rPr>
        <w:t xml:space="preserve">Вместе с тем, </w:t>
      </w:r>
    </w:p>
    <w:p w:rsidR="00BA0745" w:rsidRPr="006E6899" w:rsidRDefault="00BA0745" w:rsidP="00BA0745">
      <w:pPr>
        <w:jc w:val="center"/>
        <w:rPr>
          <w:sz w:val="28"/>
          <w:szCs w:val="28"/>
        </w:rPr>
      </w:pPr>
      <w:r w:rsidRPr="006E6899">
        <w:rPr>
          <w:position w:val="-12"/>
          <w:sz w:val="28"/>
          <w:szCs w:val="28"/>
        </w:rPr>
        <w:object w:dxaOrig="4420" w:dyaOrig="420">
          <v:shape id="_x0000_i1090" type="#_x0000_t75" style="width:221.4pt;height:20.4pt" o:ole="">
            <v:imagedata r:id="rId129" o:title=""/>
          </v:shape>
          <o:OLEObject Type="Embed" ProgID="Equation.DSMT4" ShapeID="_x0000_i1090" DrawAspect="Content" ObjectID="_1515327710" r:id="rId130"/>
        </w:object>
      </w:r>
      <w:r w:rsidRPr="006E6899">
        <w:rPr>
          <w:sz w:val="28"/>
          <w:szCs w:val="28"/>
        </w:rPr>
        <w:t>,</w:t>
      </w:r>
    </w:p>
    <w:p w:rsidR="00BA0745" w:rsidRPr="006E6899" w:rsidRDefault="00BA0745" w:rsidP="00BA0745">
      <w:pPr>
        <w:jc w:val="center"/>
        <w:rPr>
          <w:sz w:val="28"/>
          <w:szCs w:val="28"/>
        </w:rPr>
      </w:pPr>
    </w:p>
    <w:p w:rsidR="00BA0745" w:rsidRPr="006E6899" w:rsidRDefault="00BA0745" w:rsidP="00BA0745">
      <w:pPr>
        <w:rPr>
          <w:sz w:val="28"/>
          <w:szCs w:val="28"/>
        </w:rPr>
      </w:pPr>
      <w:r w:rsidRPr="006E6899">
        <w:rPr>
          <w:sz w:val="28"/>
          <w:szCs w:val="28"/>
        </w:rPr>
        <w:t xml:space="preserve">а тогда по теореме, обратной теореме Пифагора, треугольник </w:t>
      </w:r>
      <w:r w:rsidRPr="006E6899">
        <w:rPr>
          <w:position w:val="-6"/>
          <w:sz w:val="28"/>
          <w:szCs w:val="28"/>
        </w:rPr>
        <w:object w:dxaOrig="700" w:dyaOrig="300">
          <v:shape id="_x0000_i1091" type="#_x0000_t75" style="width:34.8pt;height:15pt" o:ole="">
            <v:imagedata r:id="rId131" o:title=""/>
          </v:shape>
          <o:OLEObject Type="Embed" ProgID="Equation.DSMT4" ShapeID="_x0000_i1091" DrawAspect="Content" ObjectID="_1515327711" r:id="rId132"/>
        </w:object>
      </w:r>
      <w:r w:rsidRPr="006E6899">
        <w:rPr>
          <w:sz w:val="28"/>
          <w:szCs w:val="28"/>
        </w:rPr>
        <w:t xml:space="preserve"> является прямоугольным с прямым углом </w:t>
      </w:r>
      <w:r w:rsidRPr="006E6899">
        <w:rPr>
          <w:position w:val="-6"/>
          <w:sz w:val="28"/>
          <w:szCs w:val="28"/>
        </w:rPr>
        <w:object w:dxaOrig="400" w:dyaOrig="300">
          <v:shape id="_x0000_i1092" type="#_x0000_t75" style="width:20.4pt;height:15pt" o:ole="">
            <v:imagedata r:id="rId133" o:title=""/>
          </v:shape>
          <o:OLEObject Type="Embed" ProgID="Equation.DSMT4" ShapeID="_x0000_i1092" DrawAspect="Content" ObjectID="_1515327712" r:id="rId134"/>
        </w:object>
      </w:r>
    </w:p>
    <w:p w:rsidR="00BA0745" w:rsidRPr="006E6899" w:rsidRDefault="00BA0745" w:rsidP="00BA0745">
      <w:pPr>
        <w:ind w:firstLine="709"/>
        <w:rPr>
          <w:sz w:val="28"/>
          <w:szCs w:val="28"/>
        </w:rPr>
      </w:pPr>
      <w:r w:rsidRPr="006E6899">
        <w:rPr>
          <w:sz w:val="28"/>
          <w:szCs w:val="28"/>
        </w:rPr>
        <w:t xml:space="preserve">б) Проведём перпендикуляр </w:t>
      </w:r>
      <w:r w:rsidRPr="006E6899">
        <w:rPr>
          <w:position w:val="-6"/>
          <w:sz w:val="28"/>
          <w:szCs w:val="28"/>
        </w:rPr>
        <w:object w:dxaOrig="460" w:dyaOrig="300">
          <v:shape id="_x0000_i1093" type="#_x0000_t75" style="width:22.8pt;height:15pt" o:ole="">
            <v:imagedata r:id="rId135" o:title=""/>
          </v:shape>
          <o:OLEObject Type="Embed" ProgID="Equation.DSMT4" ShapeID="_x0000_i1093" DrawAspect="Content" ObjectID="_1515327713" r:id="rId136"/>
        </w:object>
      </w:r>
      <w:r w:rsidRPr="006E6899">
        <w:rPr>
          <w:sz w:val="28"/>
          <w:szCs w:val="28"/>
        </w:rPr>
        <w:t xml:space="preserve"> к прямой </w:t>
      </w:r>
      <w:r w:rsidRPr="006E6899">
        <w:rPr>
          <w:position w:val="-12"/>
          <w:sz w:val="28"/>
          <w:szCs w:val="28"/>
        </w:rPr>
        <w:object w:dxaOrig="540" w:dyaOrig="380">
          <v:shape id="_x0000_i1094" type="#_x0000_t75" style="width:27.6pt;height:19.2pt" o:ole="">
            <v:imagedata r:id="rId137" o:title=""/>
          </v:shape>
          <o:OLEObject Type="Embed" ProgID="Equation.DSMT4" ShapeID="_x0000_i1094" DrawAspect="Content" ObjectID="_1515327714" r:id="rId138"/>
        </w:object>
      </w:r>
      <w:r w:rsidRPr="006E6899">
        <w:rPr>
          <w:sz w:val="28"/>
          <w:szCs w:val="28"/>
        </w:rPr>
        <w:t xml:space="preserve">. Тогда </w:t>
      </w:r>
      <w:r w:rsidRPr="006E6899">
        <w:rPr>
          <w:position w:val="-12"/>
          <w:sz w:val="28"/>
          <w:szCs w:val="28"/>
        </w:rPr>
        <w:object w:dxaOrig="1219" w:dyaOrig="380">
          <v:shape id="_x0000_i1095" type="#_x0000_t75" style="width:60pt;height:19.2pt" o:ole="">
            <v:imagedata r:id="rId139" o:title=""/>
          </v:shape>
          <o:OLEObject Type="Embed" ProgID="Equation.DSMT4" ShapeID="_x0000_i1095" DrawAspect="Content" ObjectID="_1515327715" r:id="rId140"/>
        </w:object>
      </w:r>
      <w:r w:rsidRPr="006E6899">
        <w:rPr>
          <w:sz w:val="28"/>
          <w:szCs w:val="28"/>
        </w:rPr>
        <w:t xml:space="preserve"> и </w:t>
      </w:r>
      <w:r w:rsidRPr="006E6899">
        <w:rPr>
          <w:position w:val="-12"/>
          <w:sz w:val="28"/>
          <w:szCs w:val="28"/>
        </w:rPr>
        <w:object w:dxaOrig="1219" w:dyaOrig="380">
          <v:shape id="_x0000_i1096" type="#_x0000_t75" style="width:60pt;height:19.2pt" o:ole="">
            <v:imagedata r:id="rId141" o:title=""/>
          </v:shape>
          <o:OLEObject Type="Embed" ProgID="Equation.DSMT4" ShapeID="_x0000_i1096" DrawAspect="Content" ObjectID="_1515327716" r:id="rId142"/>
        </w:object>
      </w:r>
      <w:r w:rsidRPr="006E6899">
        <w:rPr>
          <w:sz w:val="28"/>
          <w:szCs w:val="28"/>
        </w:rPr>
        <w:t xml:space="preserve"> Следовательно, </w:t>
      </w:r>
      <w:r w:rsidRPr="006E6899">
        <w:rPr>
          <w:position w:val="-12"/>
          <w:sz w:val="28"/>
          <w:szCs w:val="28"/>
        </w:rPr>
        <w:object w:dxaOrig="1340" w:dyaOrig="380">
          <v:shape id="_x0000_i1097" type="#_x0000_t75" style="width:66pt;height:19.2pt" o:ole="">
            <v:imagedata r:id="rId143" o:title=""/>
          </v:shape>
          <o:OLEObject Type="Embed" ProgID="Equation.DSMT4" ShapeID="_x0000_i1097" DrawAspect="Content" ObjectID="_1515327717" r:id="rId144"/>
        </w:object>
      </w:r>
      <w:r w:rsidRPr="006E6899">
        <w:rPr>
          <w:sz w:val="28"/>
          <w:szCs w:val="28"/>
        </w:rPr>
        <w:t xml:space="preserve">. Поэтому </w:t>
      </w:r>
      <w:r w:rsidRPr="006E6899">
        <w:rPr>
          <w:position w:val="-4"/>
          <w:sz w:val="28"/>
          <w:szCs w:val="28"/>
        </w:rPr>
        <w:object w:dxaOrig="480" w:dyaOrig="279">
          <v:shape id="_x0000_i1098" type="#_x0000_t75" style="width:24.6pt;height:14.4pt" o:ole="">
            <v:imagedata r:id="rId145" o:title=""/>
          </v:shape>
          <o:OLEObject Type="Embed" ProgID="Equation.DSMT4" ShapeID="_x0000_i1098" DrawAspect="Content" ObjectID="_1515327718" r:id="rId146"/>
        </w:object>
      </w:r>
      <w:r w:rsidRPr="006E6899">
        <w:rPr>
          <w:sz w:val="28"/>
          <w:szCs w:val="28"/>
        </w:rPr>
        <w:t xml:space="preserve"> — проекция </w:t>
      </w:r>
      <w:r w:rsidRPr="006E6899">
        <w:rPr>
          <w:position w:val="-6"/>
          <w:sz w:val="28"/>
          <w:szCs w:val="28"/>
        </w:rPr>
        <w:object w:dxaOrig="520" w:dyaOrig="300">
          <v:shape id="_x0000_i1099" type="#_x0000_t75" style="width:25.8pt;height:15pt" o:ole="">
            <v:imagedata r:id="rId147" o:title=""/>
          </v:shape>
          <o:OLEObject Type="Embed" ProgID="Equation.DSMT4" ShapeID="_x0000_i1099" DrawAspect="Content" ObjectID="_1515327719" r:id="rId148"/>
        </w:object>
      </w:r>
      <w:r w:rsidRPr="006E6899">
        <w:rPr>
          <w:sz w:val="28"/>
          <w:szCs w:val="28"/>
        </w:rPr>
        <w:t xml:space="preserve"> на плоскость </w:t>
      </w:r>
      <w:r w:rsidRPr="006E6899">
        <w:rPr>
          <w:position w:val="-12"/>
          <w:sz w:val="28"/>
          <w:szCs w:val="28"/>
        </w:rPr>
        <w:object w:dxaOrig="660" w:dyaOrig="380">
          <v:shape id="_x0000_i1100" type="#_x0000_t75" style="width:33pt;height:19.2pt" o:ole="">
            <v:imagedata r:id="rId149" o:title=""/>
          </v:shape>
          <o:OLEObject Type="Embed" ProgID="Equation.DSMT4" ShapeID="_x0000_i1100" DrawAspect="Content" ObjectID="_1515327720" r:id="rId150"/>
        </w:object>
      </w:r>
      <w:r w:rsidRPr="006E6899">
        <w:rPr>
          <w:sz w:val="28"/>
          <w:szCs w:val="28"/>
        </w:rPr>
        <w:t>.</w:t>
      </w:r>
    </w:p>
    <w:p w:rsidR="00CF65C0" w:rsidRDefault="00CF65C0" w:rsidP="007414B5">
      <w:pPr>
        <w:ind w:firstLine="709"/>
        <w:rPr>
          <w:sz w:val="28"/>
          <w:szCs w:val="28"/>
        </w:rPr>
      </w:pPr>
    </w:p>
    <w:p w:rsidR="00CF65C0" w:rsidRDefault="00CF65C0" w:rsidP="00BA0745">
      <w:pPr>
        <w:ind w:firstLine="709"/>
        <w:rPr>
          <w:sz w:val="28"/>
          <w:szCs w:val="28"/>
        </w:rPr>
      </w:pPr>
    </w:p>
    <w:p w:rsidR="00BA0745" w:rsidRPr="006E6899" w:rsidRDefault="00BA0745" w:rsidP="00BA0745">
      <w:pPr>
        <w:ind w:firstLine="709"/>
        <w:rPr>
          <w:sz w:val="28"/>
          <w:szCs w:val="28"/>
        </w:rPr>
      </w:pPr>
      <w:r w:rsidRPr="006E6899">
        <w:rPr>
          <w:sz w:val="28"/>
          <w:szCs w:val="28"/>
        </w:rPr>
        <w:t xml:space="preserve">Прямая </w:t>
      </w:r>
      <w:r w:rsidRPr="006E6899">
        <w:rPr>
          <w:position w:val="-4"/>
          <w:sz w:val="28"/>
          <w:szCs w:val="28"/>
        </w:rPr>
        <w:object w:dxaOrig="540" w:dyaOrig="279">
          <v:shape id="_x0000_i1101" type="#_x0000_t75" style="width:27.6pt;height:14.4pt" o:ole="">
            <v:imagedata r:id="rId151" o:title=""/>
          </v:shape>
          <o:OLEObject Type="Embed" ProgID="Equation.DSMT4" ShapeID="_x0000_i1101" DrawAspect="Content" ObjectID="_1515327721" r:id="rId152"/>
        </w:object>
      </w:r>
      <w:r w:rsidRPr="006E6899">
        <w:rPr>
          <w:sz w:val="28"/>
          <w:szCs w:val="28"/>
        </w:rPr>
        <w:t xml:space="preserve"> перпендикулярна </w:t>
      </w:r>
      <w:r w:rsidRPr="006E6899">
        <w:rPr>
          <w:position w:val="-6"/>
          <w:sz w:val="28"/>
          <w:szCs w:val="28"/>
        </w:rPr>
        <w:object w:dxaOrig="520" w:dyaOrig="300">
          <v:shape id="_x0000_i1102" type="#_x0000_t75" style="width:25.8pt;height:15pt" o:ole="">
            <v:imagedata r:id="rId153" o:title=""/>
          </v:shape>
          <o:OLEObject Type="Embed" ProgID="Equation.DSMT4" ShapeID="_x0000_i1102" DrawAspect="Content" ObjectID="_1515327722" r:id="rId154"/>
        </w:object>
      </w:r>
      <w:r w:rsidRPr="006E6899">
        <w:rPr>
          <w:sz w:val="28"/>
          <w:szCs w:val="28"/>
        </w:rPr>
        <w:t xml:space="preserve">, тогда по теореме о трёх перпендикулярах </w:t>
      </w:r>
      <w:r w:rsidRPr="006E6899">
        <w:rPr>
          <w:position w:val="-6"/>
          <w:sz w:val="28"/>
          <w:szCs w:val="28"/>
        </w:rPr>
        <w:object w:dxaOrig="1300" w:dyaOrig="300">
          <v:shape id="_x0000_i1103" type="#_x0000_t75" style="width:65.4pt;height:15pt" o:ole="">
            <v:imagedata r:id="rId155" o:title=""/>
          </v:shape>
          <o:OLEObject Type="Embed" ProgID="Equation.DSMT4" ShapeID="_x0000_i1103" DrawAspect="Content" ObjectID="_1515327723" r:id="rId156"/>
        </w:object>
      </w:r>
      <w:r w:rsidRPr="006E6899">
        <w:rPr>
          <w:sz w:val="28"/>
          <w:szCs w:val="28"/>
        </w:rPr>
        <w:t xml:space="preserve"> Следовательно, угол </w:t>
      </w:r>
      <w:r w:rsidRPr="006E6899">
        <w:rPr>
          <w:position w:val="-6"/>
          <w:sz w:val="28"/>
          <w:szCs w:val="28"/>
        </w:rPr>
        <w:object w:dxaOrig="680" w:dyaOrig="300">
          <v:shape id="_x0000_i1104" type="#_x0000_t75" style="width:34.8pt;height:15pt" o:ole="">
            <v:imagedata r:id="rId157" o:title=""/>
          </v:shape>
          <o:OLEObject Type="Embed" ProgID="Equation.DSMT4" ShapeID="_x0000_i1104" DrawAspect="Content" ObjectID="_1515327724" r:id="rId158"/>
        </w:object>
      </w:r>
      <w:r w:rsidRPr="006E6899">
        <w:rPr>
          <w:sz w:val="28"/>
          <w:szCs w:val="28"/>
        </w:rPr>
        <w:t xml:space="preserve"> — линейный угол искомого угла. </w:t>
      </w:r>
    </w:p>
    <w:p w:rsidR="00BA0745" w:rsidRPr="006E6899" w:rsidRDefault="00BA0745" w:rsidP="00BA0745">
      <w:pPr>
        <w:ind w:firstLine="709"/>
        <w:rPr>
          <w:sz w:val="28"/>
          <w:szCs w:val="28"/>
        </w:rPr>
      </w:pPr>
      <w:r w:rsidRPr="006E6899">
        <w:rPr>
          <w:sz w:val="28"/>
          <w:szCs w:val="28"/>
        </w:rPr>
        <w:t xml:space="preserve">Длина </w:t>
      </w:r>
      <w:r w:rsidRPr="006E6899">
        <w:rPr>
          <w:position w:val="-6"/>
          <w:sz w:val="28"/>
          <w:szCs w:val="28"/>
        </w:rPr>
        <w:object w:dxaOrig="460" w:dyaOrig="300">
          <v:shape id="_x0000_i1105" type="#_x0000_t75" style="width:22.8pt;height:15pt" o:ole="">
            <v:imagedata r:id="rId159" o:title=""/>
          </v:shape>
          <o:OLEObject Type="Embed" ProgID="Equation.DSMT4" ShapeID="_x0000_i1105" DrawAspect="Content" ObjectID="_1515327725" r:id="rId160"/>
        </w:object>
      </w:r>
      <w:r w:rsidRPr="006E6899">
        <w:rPr>
          <w:sz w:val="28"/>
          <w:szCs w:val="28"/>
        </w:rPr>
        <w:t xml:space="preserve"> равна половине высоты треугольника </w:t>
      </w:r>
      <w:r w:rsidRPr="006E6899">
        <w:rPr>
          <w:position w:val="-12"/>
          <w:sz w:val="28"/>
          <w:szCs w:val="28"/>
        </w:rPr>
        <w:object w:dxaOrig="780" w:dyaOrig="380">
          <v:shape id="_x0000_i1106" type="#_x0000_t75" style="width:37.2pt;height:19.2pt" o:ole="">
            <v:imagedata r:id="rId161" o:title=""/>
          </v:shape>
          <o:OLEObject Type="Embed" ProgID="Equation.DSMT4" ShapeID="_x0000_i1106" DrawAspect="Content" ObjectID="_1515327726" r:id="rId162"/>
        </w:object>
      </w:r>
      <w:r w:rsidRPr="006E6899">
        <w:rPr>
          <w:sz w:val="28"/>
          <w:szCs w:val="28"/>
        </w:rPr>
        <w:t xml:space="preserve">, то есть </w:t>
      </w:r>
      <w:r w:rsidRPr="006E6899">
        <w:rPr>
          <w:position w:val="-26"/>
          <w:sz w:val="28"/>
          <w:szCs w:val="28"/>
        </w:rPr>
        <w:object w:dxaOrig="1219" w:dyaOrig="760">
          <v:shape id="_x0000_i1107" type="#_x0000_t75" style="width:60pt;height:38.4pt" o:ole="">
            <v:imagedata r:id="rId163" o:title=""/>
          </v:shape>
          <o:OLEObject Type="Embed" ProgID="Equation.DSMT4" ShapeID="_x0000_i1107" DrawAspect="Content" ObjectID="_1515327727" r:id="rId164"/>
        </w:object>
      </w:r>
      <w:r w:rsidRPr="006E6899">
        <w:rPr>
          <w:sz w:val="28"/>
          <w:szCs w:val="28"/>
        </w:rPr>
        <w:t xml:space="preserve">. Поэтому </w:t>
      </w:r>
      <w:r w:rsidRPr="006E6899">
        <w:rPr>
          <w:position w:val="-32"/>
          <w:sz w:val="28"/>
          <w:szCs w:val="28"/>
        </w:rPr>
        <w:object w:dxaOrig="3739" w:dyaOrig="820">
          <v:shape id="_x0000_i1108" type="#_x0000_t75" style="width:186pt;height:40.8pt" o:ole="">
            <v:imagedata r:id="rId165" o:title=""/>
          </v:shape>
          <o:OLEObject Type="Embed" ProgID="Equation.DSMT4" ShapeID="_x0000_i1108" DrawAspect="Content" ObjectID="_1515327728" r:id="rId166"/>
        </w:object>
      </w:r>
      <w:r w:rsidRPr="006E6899">
        <w:rPr>
          <w:sz w:val="28"/>
          <w:szCs w:val="28"/>
        </w:rPr>
        <w:t>.</w:t>
      </w:r>
    </w:p>
    <w:p w:rsidR="00BA0745" w:rsidRPr="006E6899" w:rsidRDefault="00BA0745" w:rsidP="00BA0745">
      <w:pPr>
        <w:ind w:firstLine="709"/>
        <w:rPr>
          <w:sz w:val="28"/>
          <w:szCs w:val="28"/>
        </w:rPr>
      </w:pPr>
      <w:r w:rsidRPr="006E6899">
        <w:rPr>
          <w:sz w:val="28"/>
          <w:szCs w:val="28"/>
        </w:rPr>
        <w:tab/>
        <w:t xml:space="preserve">Следовательно, </w:t>
      </w:r>
      <w:r w:rsidRPr="006E6899">
        <w:rPr>
          <w:position w:val="-30"/>
          <w:sz w:val="28"/>
          <w:szCs w:val="28"/>
        </w:rPr>
        <w:object w:dxaOrig="2240" w:dyaOrig="800">
          <v:shape id="_x0000_i1109" type="#_x0000_t75" style="width:111pt;height:39.6pt" o:ole="">
            <v:imagedata r:id="rId167" o:title=""/>
          </v:shape>
          <o:OLEObject Type="Embed" ProgID="Equation.DSMT4" ShapeID="_x0000_i1109" DrawAspect="Content" ObjectID="_1515327729" r:id="rId168"/>
        </w:object>
      </w:r>
      <w:r w:rsidRPr="006E6899">
        <w:rPr>
          <w:sz w:val="28"/>
          <w:szCs w:val="28"/>
        </w:rPr>
        <w:t xml:space="preserve">. </w:t>
      </w:r>
    </w:p>
    <w:p w:rsidR="00BA0745" w:rsidRDefault="00BA0745" w:rsidP="00BA0745">
      <w:pPr>
        <w:ind w:firstLine="709"/>
        <w:rPr>
          <w:sz w:val="28"/>
          <w:szCs w:val="28"/>
        </w:rPr>
      </w:pPr>
      <w:r w:rsidRPr="006E6899">
        <w:rPr>
          <w:b/>
          <w:sz w:val="28"/>
          <w:szCs w:val="28"/>
        </w:rPr>
        <w:t>Ответ:</w:t>
      </w:r>
      <w:r w:rsidRPr="006E6899">
        <w:rPr>
          <w:sz w:val="28"/>
          <w:szCs w:val="28"/>
        </w:rPr>
        <w:t xml:space="preserve"> б) </w:t>
      </w:r>
      <w:r w:rsidRPr="006E6899">
        <w:rPr>
          <w:position w:val="-30"/>
          <w:sz w:val="28"/>
          <w:szCs w:val="28"/>
        </w:rPr>
        <w:object w:dxaOrig="1160" w:dyaOrig="800">
          <v:shape id="_x0000_i1110" type="#_x0000_t75" style="width:57.6pt;height:39.6pt" o:ole="">
            <v:imagedata r:id="rId169" o:title=""/>
          </v:shape>
          <o:OLEObject Type="Embed" ProgID="Equation.DSMT4" ShapeID="_x0000_i1110" DrawAspect="Content" ObjectID="_1515327730" r:id="rId170"/>
        </w:object>
      </w:r>
      <w:r w:rsidRPr="006E6899">
        <w:rPr>
          <w:sz w:val="28"/>
          <w:szCs w:val="28"/>
        </w:rPr>
        <w:t>.</w:t>
      </w:r>
    </w:p>
    <w:p w:rsidR="009A6715" w:rsidRDefault="009A6715" w:rsidP="00BA0745">
      <w:pPr>
        <w:ind w:firstLine="709"/>
        <w:rPr>
          <w:sz w:val="28"/>
          <w:szCs w:val="28"/>
        </w:rPr>
      </w:pPr>
    </w:p>
    <w:p w:rsidR="009A6715" w:rsidRPr="006E6899" w:rsidRDefault="009A6715" w:rsidP="00BA0745">
      <w:pPr>
        <w:ind w:firstLine="709"/>
        <w:rPr>
          <w:sz w:val="28"/>
          <w:szCs w:val="28"/>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1"/>
        <w:gridCol w:w="1122"/>
      </w:tblGrid>
      <w:tr w:rsidR="00BA0745" w:rsidRPr="006E6899" w:rsidTr="00F96340">
        <w:trPr>
          <w:trHeight w:val="277"/>
        </w:trPr>
        <w:tc>
          <w:tcPr>
            <w:tcW w:w="4434" w:type="pct"/>
          </w:tcPr>
          <w:p w:rsidR="00BA0745" w:rsidRPr="006E6899" w:rsidRDefault="00BA0745" w:rsidP="00F96340">
            <w:pPr>
              <w:jc w:val="center"/>
              <w:rPr>
                <w:b/>
                <w:sz w:val="28"/>
                <w:szCs w:val="28"/>
              </w:rPr>
            </w:pPr>
            <w:r w:rsidRPr="006E6899">
              <w:rPr>
                <w:b/>
                <w:sz w:val="28"/>
                <w:szCs w:val="28"/>
              </w:rPr>
              <w:t>Содержание критерия</w:t>
            </w:r>
          </w:p>
        </w:tc>
        <w:tc>
          <w:tcPr>
            <w:tcW w:w="566" w:type="pct"/>
          </w:tcPr>
          <w:p w:rsidR="00BA0745" w:rsidRPr="006E6899" w:rsidRDefault="00BA0745" w:rsidP="00F96340">
            <w:pPr>
              <w:jc w:val="center"/>
              <w:rPr>
                <w:b/>
                <w:sz w:val="28"/>
                <w:szCs w:val="28"/>
                <w:lang w:val="en-US"/>
              </w:rPr>
            </w:pPr>
            <w:r w:rsidRPr="006E6899">
              <w:rPr>
                <w:b/>
                <w:sz w:val="28"/>
                <w:szCs w:val="28"/>
              </w:rPr>
              <w:t>Баллы</w:t>
            </w:r>
          </w:p>
        </w:tc>
      </w:tr>
      <w:tr w:rsidR="00BA0745" w:rsidRPr="006E6899" w:rsidTr="00F96340">
        <w:trPr>
          <w:trHeight w:val="277"/>
        </w:trPr>
        <w:tc>
          <w:tcPr>
            <w:tcW w:w="4434" w:type="pct"/>
          </w:tcPr>
          <w:p w:rsidR="00BA0745" w:rsidRPr="006E6899" w:rsidRDefault="00BA0745" w:rsidP="00F96340">
            <w:pPr>
              <w:rPr>
                <w:sz w:val="28"/>
                <w:szCs w:val="28"/>
              </w:rPr>
            </w:pPr>
            <w:r w:rsidRPr="006E6899">
              <w:rPr>
                <w:sz w:val="28"/>
                <w:szCs w:val="28"/>
              </w:rPr>
              <w:t xml:space="preserve">Обоснованно получены верные ответы в пунктах </w:t>
            </w:r>
            <w:r w:rsidRPr="006E6899">
              <w:rPr>
                <w:i/>
                <w:sz w:val="28"/>
                <w:szCs w:val="28"/>
              </w:rPr>
              <w:t>а</w:t>
            </w:r>
            <w:r w:rsidRPr="006E6899">
              <w:rPr>
                <w:sz w:val="28"/>
                <w:szCs w:val="28"/>
              </w:rPr>
              <w:t xml:space="preserve"> и </w:t>
            </w:r>
            <w:r w:rsidRPr="006E6899">
              <w:rPr>
                <w:i/>
                <w:sz w:val="28"/>
                <w:szCs w:val="28"/>
              </w:rPr>
              <w:t>б</w:t>
            </w:r>
          </w:p>
        </w:tc>
        <w:tc>
          <w:tcPr>
            <w:tcW w:w="566" w:type="pct"/>
          </w:tcPr>
          <w:p w:rsidR="00BA0745" w:rsidRPr="006E6899" w:rsidRDefault="00BA0745" w:rsidP="00F96340">
            <w:pPr>
              <w:jc w:val="center"/>
              <w:rPr>
                <w:sz w:val="28"/>
                <w:szCs w:val="28"/>
              </w:rPr>
            </w:pPr>
            <w:r w:rsidRPr="006E6899">
              <w:rPr>
                <w:sz w:val="28"/>
                <w:szCs w:val="28"/>
              </w:rPr>
              <w:t>2</w:t>
            </w:r>
          </w:p>
        </w:tc>
      </w:tr>
      <w:tr w:rsidR="00BA0745" w:rsidRPr="006E6899" w:rsidTr="00F96340">
        <w:trPr>
          <w:trHeight w:val="277"/>
        </w:trPr>
        <w:tc>
          <w:tcPr>
            <w:tcW w:w="4434" w:type="pct"/>
            <w:vAlign w:val="center"/>
          </w:tcPr>
          <w:p w:rsidR="00BA0745" w:rsidRPr="006E6899" w:rsidRDefault="00BA0745" w:rsidP="00F96340">
            <w:pPr>
              <w:rPr>
                <w:sz w:val="28"/>
                <w:szCs w:val="28"/>
              </w:rPr>
            </w:pPr>
            <w:r w:rsidRPr="006E6899">
              <w:rPr>
                <w:sz w:val="28"/>
                <w:szCs w:val="28"/>
              </w:rPr>
              <w:t xml:space="preserve">Выполнен только один из пунктов </w:t>
            </w:r>
            <w:r w:rsidRPr="006E6899">
              <w:rPr>
                <w:i/>
                <w:sz w:val="28"/>
                <w:szCs w:val="28"/>
              </w:rPr>
              <w:t>а</w:t>
            </w:r>
            <w:r w:rsidRPr="006E6899">
              <w:rPr>
                <w:sz w:val="28"/>
                <w:szCs w:val="28"/>
              </w:rPr>
              <w:t xml:space="preserve"> и </w:t>
            </w:r>
            <w:r w:rsidRPr="006E6899">
              <w:rPr>
                <w:i/>
                <w:sz w:val="28"/>
                <w:szCs w:val="28"/>
              </w:rPr>
              <w:t>б</w:t>
            </w:r>
          </w:p>
        </w:tc>
        <w:tc>
          <w:tcPr>
            <w:tcW w:w="566" w:type="pct"/>
          </w:tcPr>
          <w:p w:rsidR="00BA0745" w:rsidRPr="006E6899" w:rsidRDefault="00BA0745" w:rsidP="00F96340">
            <w:pPr>
              <w:jc w:val="center"/>
              <w:rPr>
                <w:sz w:val="28"/>
                <w:szCs w:val="28"/>
              </w:rPr>
            </w:pPr>
            <w:r w:rsidRPr="006E6899">
              <w:rPr>
                <w:sz w:val="28"/>
                <w:szCs w:val="28"/>
              </w:rPr>
              <w:t>1</w:t>
            </w:r>
          </w:p>
        </w:tc>
      </w:tr>
      <w:tr w:rsidR="00BA0745" w:rsidRPr="006E6899" w:rsidTr="00F96340">
        <w:trPr>
          <w:trHeight w:val="277"/>
        </w:trPr>
        <w:tc>
          <w:tcPr>
            <w:tcW w:w="4434" w:type="pct"/>
            <w:vAlign w:val="center"/>
          </w:tcPr>
          <w:p w:rsidR="00BA0745" w:rsidRPr="006E6899" w:rsidRDefault="00BA0745" w:rsidP="00F96340">
            <w:pPr>
              <w:rPr>
                <w:sz w:val="28"/>
                <w:szCs w:val="28"/>
              </w:rPr>
            </w:pPr>
            <w:r w:rsidRPr="006E6899">
              <w:rPr>
                <w:sz w:val="28"/>
                <w:szCs w:val="28"/>
              </w:rPr>
              <w:t>Решение не соответствует ни одному из критериев, перечисленных выше</w:t>
            </w:r>
          </w:p>
        </w:tc>
        <w:tc>
          <w:tcPr>
            <w:tcW w:w="566" w:type="pct"/>
          </w:tcPr>
          <w:p w:rsidR="00BA0745" w:rsidRPr="006E6899" w:rsidRDefault="00BA0745" w:rsidP="00F96340">
            <w:pPr>
              <w:jc w:val="center"/>
              <w:rPr>
                <w:sz w:val="28"/>
                <w:szCs w:val="28"/>
              </w:rPr>
            </w:pPr>
            <w:r w:rsidRPr="006E6899">
              <w:rPr>
                <w:sz w:val="28"/>
                <w:szCs w:val="28"/>
              </w:rPr>
              <w:t>0</w:t>
            </w:r>
          </w:p>
        </w:tc>
      </w:tr>
      <w:tr w:rsidR="00BA0745" w:rsidRPr="006E6899" w:rsidTr="00F96340">
        <w:trPr>
          <w:trHeight w:val="277"/>
        </w:trPr>
        <w:tc>
          <w:tcPr>
            <w:tcW w:w="4434" w:type="pct"/>
          </w:tcPr>
          <w:p w:rsidR="00BA0745" w:rsidRPr="006E6899" w:rsidRDefault="00BA0745" w:rsidP="00F96340">
            <w:pPr>
              <w:jc w:val="right"/>
              <w:rPr>
                <w:i/>
                <w:sz w:val="28"/>
                <w:szCs w:val="28"/>
              </w:rPr>
            </w:pPr>
            <w:r w:rsidRPr="006E6899">
              <w:rPr>
                <w:i/>
                <w:sz w:val="28"/>
                <w:szCs w:val="28"/>
              </w:rPr>
              <w:t>Максимальный балл</w:t>
            </w:r>
          </w:p>
        </w:tc>
        <w:tc>
          <w:tcPr>
            <w:tcW w:w="566" w:type="pct"/>
          </w:tcPr>
          <w:p w:rsidR="00BA0745" w:rsidRPr="006E6899" w:rsidRDefault="00BA0745" w:rsidP="00F96340">
            <w:pPr>
              <w:jc w:val="center"/>
              <w:rPr>
                <w:sz w:val="28"/>
                <w:szCs w:val="28"/>
              </w:rPr>
            </w:pPr>
            <w:r w:rsidRPr="006E6899">
              <w:rPr>
                <w:sz w:val="28"/>
                <w:szCs w:val="28"/>
              </w:rPr>
              <w:t>2</w:t>
            </w:r>
          </w:p>
        </w:tc>
      </w:tr>
    </w:tbl>
    <w:p w:rsidR="00F568D3" w:rsidRDefault="00F568D3" w:rsidP="00F568D3">
      <w:pPr>
        <w:spacing w:after="200"/>
        <w:jc w:val="both"/>
        <w:rPr>
          <w:iCs/>
          <w:sz w:val="28"/>
          <w:szCs w:val="28"/>
        </w:rPr>
      </w:pPr>
      <w:r>
        <w:rPr>
          <w:iCs/>
          <w:sz w:val="28"/>
          <w:szCs w:val="28"/>
        </w:rPr>
        <w:t xml:space="preserve"> </w:t>
      </w:r>
    </w:p>
    <w:p w:rsidR="00874E43" w:rsidRPr="00F568D3" w:rsidRDefault="00874E43" w:rsidP="00F568D3">
      <w:pPr>
        <w:spacing w:after="200"/>
        <w:jc w:val="both"/>
        <w:rPr>
          <w:iCs/>
          <w:sz w:val="28"/>
          <w:szCs w:val="28"/>
        </w:rPr>
      </w:pPr>
      <w:r w:rsidRPr="006E6899">
        <w:rPr>
          <w:b/>
          <w:i/>
          <w:sz w:val="28"/>
          <w:szCs w:val="28"/>
        </w:rPr>
        <w:t>Образец экзаменационного варианта для проведения ГВЭ-11  (письменная форма) по математике с маркировкой буквой «К»</w:t>
      </w:r>
    </w:p>
    <w:p w:rsidR="00874E43" w:rsidRPr="006E6899" w:rsidRDefault="00874E43" w:rsidP="00874E43">
      <w:pPr>
        <w:keepNext/>
        <w:keepLines/>
        <w:shd w:val="clear" w:color="000000" w:fill="auto"/>
        <w:rPr>
          <w:b/>
          <w:bCs/>
          <w:sz w:val="28"/>
          <w:szCs w:val="28"/>
        </w:rPr>
      </w:pPr>
    </w:p>
    <w:p w:rsidR="00874E43" w:rsidRPr="006E6899" w:rsidRDefault="00874E43" w:rsidP="00874E43">
      <w:pPr>
        <w:keepNext/>
        <w:keepLines/>
        <w:shd w:val="clear" w:color="000000" w:fill="auto"/>
        <w:ind w:firstLine="709"/>
        <w:jc w:val="center"/>
        <w:rPr>
          <w:b/>
          <w:bCs/>
          <w:sz w:val="28"/>
          <w:szCs w:val="28"/>
        </w:rPr>
      </w:pPr>
      <w:r w:rsidRPr="006E6899">
        <w:rPr>
          <w:b/>
          <w:bCs/>
          <w:sz w:val="28"/>
          <w:szCs w:val="28"/>
        </w:rPr>
        <w:t>Инструкция по выполнению работы</w:t>
      </w:r>
    </w:p>
    <w:p w:rsidR="00874E43" w:rsidRPr="006E6899" w:rsidRDefault="00874E43" w:rsidP="00874E43">
      <w:pPr>
        <w:keepNext/>
        <w:keepLines/>
        <w:shd w:val="clear" w:color="000000" w:fill="auto"/>
        <w:ind w:firstLine="709"/>
        <w:jc w:val="center"/>
        <w:rPr>
          <w:b/>
          <w:bCs/>
          <w:sz w:val="28"/>
          <w:szCs w:val="28"/>
        </w:rPr>
      </w:pPr>
    </w:p>
    <w:p w:rsidR="00874E43" w:rsidRPr="006E6899" w:rsidRDefault="00874E43" w:rsidP="00874E43">
      <w:pPr>
        <w:shd w:val="clear" w:color="000000" w:fill="auto"/>
        <w:ind w:firstLine="709"/>
        <w:jc w:val="both"/>
        <w:rPr>
          <w:sz w:val="28"/>
          <w:szCs w:val="28"/>
        </w:rPr>
      </w:pPr>
      <w:r w:rsidRPr="006E6899">
        <w:rPr>
          <w:sz w:val="28"/>
          <w:szCs w:val="28"/>
        </w:rPr>
        <w:t>Экзаменационная работа состоит из 10 заданий базового уровня сложности с кратким ответом.</w:t>
      </w:r>
    </w:p>
    <w:p w:rsidR="00874E43" w:rsidRPr="006E6899" w:rsidRDefault="00874E43" w:rsidP="00874E43">
      <w:pPr>
        <w:shd w:val="clear" w:color="000000" w:fill="auto"/>
        <w:ind w:firstLine="709"/>
        <w:jc w:val="both"/>
        <w:rPr>
          <w:sz w:val="28"/>
          <w:szCs w:val="28"/>
        </w:rPr>
      </w:pPr>
      <w:r w:rsidRPr="006E6899">
        <w:rPr>
          <w:sz w:val="28"/>
          <w:szCs w:val="28"/>
        </w:rPr>
        <w:t xml:space="preserve">На выполнение экзаменационной работы по математике отводится </w:t>
      </w:r>
      <w:r w:rsidRPr="006E6899">
        <w:rPr>
          <w:sz w:val="28"/>
          <w:szCs w:val="28"/>
        </w:rPr>
        <w:br/>
        <w:t>3 часа 55 минут (235 минут).</w:t>
      </w:r>
    </w:p>
    <w:p w:rsidR="00874E43" w:rsidRPr="006E6899" w:rsidRDefault="00874E43" w:rsidP="00874E43">
      <w:pPr>
        <w:shd w:val="clear" w:color="000000" w:fill="auto"/>
        <w:ind w:firstLine="709"/>
        <w:jc w:val="both"/>
        <w:rPr>
          <w:sz w:val="28"/>
          <w:szCs w:val="28"/>
        </w:rPr>
      </w:pPr>
      <w:r w:rsidRPr="006E6899">
        <w:rPr>
          <w:sz w:val="28"/>
          <w:szCs w:val="28"/>
        </w:rPr>
        <w:t xml:space="preserve">Ответы к заданиям 1–10 записываются в виде целого числа или конечной десятичной дроби. </w:t>
      </w:r>
    </w:p>
    <w:p w:rsidR="00874E43" w:rsidRPr="006E6899" w:rsidRDefault="00874E43" w:rsidP="00874E43">
      <w:pPr>
        <w:shd w:val="clear" w:color="000000" w:fill="auto"/>
        <w:ind w:firstLine="709"/>
        <w:jc w:val="both"/>
        <w:rPr>
          <w:sz w:val="28"/>
          <w:szCs w:val="28"/>
        </w:rPr>
      </w:pPr>
      <w:r w:rsidRPr="006E6899">
        <w:rPr>
          <w:sz w:val="28"/>
          <w:szCs w:val="28"/>
        </w:rPr>
        <w:t>Все бланки заполняются яркими чёрными чернилами. Допускается использование гелевой или капиллярной ручки.</w:t>
      </w:r>
    </w:p>
    <w:p w:rsidR="00874E43" w:rsidRPr="006E6899" w:rsidRDefault="00874E43" w:rsidP="00874E43">
      <w:pPr>
        <w:shd w:val="clear" w:color="000000" w:fill="auto"/>
        <w:ind w:firstLine="709"/>
        <w:jc w:val="both"/>
        <w:rPr>
          <w:sz w:val="28"/>
          <w:szCs w:val="28"/>
        </w:rPr>
      </w:pPr>
      <w:r w:rsidRPr="006E6899">
        <w:rPr>
          <w:sz w:val="28"/>
          <w:szCs w:val="28"/>
        </w:rPr>
        <w:t xml:space="preserve">При выполнении заданий можно пользоваться черновиком. Записи </w:t>
      </w:r>
      <w:r w:rsidRPr="006E6899">
        <w:rPr>
          <w:sz w:val="28"/>
          <w:szCs w:val="28"/>
        </w:rPr>
        <w:br/>
        <w:t>в черновике не учитываются при оценивании работы.</w:t>
      </w:r>
    </w:p>
    <w:p w:rsidR="00874E43" w:rsidRPr="006E6899" w:rsidRDefault="00874E43" w:rsidP="00874E43">
      <w:pPr>
        <w:shd w:val="clear" w:color="000000" w:fill="auto"/>
        <w:ind w:firstLine="709"/>
        <w:jc w:val="both"/>
        <w:rPr>
          <w:sz w:val="28"/>
          <w:szCs w:val="28"/>
        </w:rPr>
      </w:pPr>
      <w:r w:rsidRPr="006E6899">
        <w:rPr>
          <w:sz w:val="28"/>
          <w:szCs w:val="28"/>
        </w:rPr>
        <w:t>Баллы, полученные Вами за выполненные задания, суммируются.</w:t>
      </w:r>
    </w:p>
    <w:p w:rsidR="00874E43" w:rsidRPr="006E6899" w:rsidRDefault="00874E43" w:rsidP="00874E43">
      <w:pPr>
        <w:shd w:val="clear" w:color="000000" w:fill="auto"/>
        <w:ind w:firstLine="709"/>
        <w:jc w:val="both"/>
        <w:rPr>
          <w:sz w:val="28"/>
          <w:szCs w:val="28"/>
        </w:rPr>
      </w:pPr>
      <w:r w:rsidRPr="006E6899">
        <w:rPr>
          <w:sz w:val="28"/>
          <w:szCs w:val="28"/>
        </w:rPr>
        <w:t>Постарайтесь выполнить как можно больше заданий и набрать наибольшее количество баллов.</w:t>
      </w:r>
    </w:p>
    <w:p w:rsidR="00874E43" w:rsidRPr="006E6899" w:rsidRDefault="00874E43" w:rsidP="00874E43">
      <w:pPr>
        <w:spacing w:after="200"/>
        <w:rPr>
          <w:b/>
          <w:bCs/>
          <w:sz w:val="28"/>
          <w:szCs w:val="28"/>
        </w:rPr>
      </w:pPr>
    </w:p>
    <w:p w:rsidR="00874E43" w:rsidRPr="006E6899" w:rsidRDefault="00874E43" w:rsidP="00874E43">
      <w:pPr>
        <w:keepLines/>
        <w:pBdr>
          <w:top w:val="single" w:sz="4" w:space="1" w:color="auto"/>
          <w:left w:val="single" w:sz="4" w:space="4" w:color="auto"/>
          <w:bottom w:val="single" w:sz="4" w:space="1" w:color="auto"/>
          <w:right w:val="single" w:sz="4" w:space="4" w:color="auto"/>
        </w:pBdr>
        <w:rPr>
          <w:sz w:val="28"/>
          <w:szCs w:val="28"/>
        </w:rPr>
      </w:pPr>
      <w:r w:rsidRPr="006E6899">
        <w:rPr>
          <w:b/>
          <w:bCs/>
          <w:i/>
          <w:iCs/>
          <w:sz w:val="28"/>
          <w:szCs w:val="28"/>
        </w:rPr>
        <w:t xml:space="preserve">Ответом к заданиям </w:t>
      </w:r>
      <w:r w:rsidRPr="006E6899">
        <w:rPr>
          <w:b/>
          <w:bCs/>
          <w:i/>
          <w:sz w:val="28"/>
          <w:szCs w:val="28"/>
        </w:rPr>
        <w:t>1</w:t>
      </w:r>
      <w:r w:rsidRPr="006E6899">
        <w:rPr>
          <w:b/>
          <w:bCs/>
          <w:i/>
          <w:iCs/>
          <w:sz w:val="28"/>
          <w:szCs w:val="28"/>
        </w:rPr>
        <w:t>–</w:t>
      </w:r>
      <w:r w:rsidRPr="006E6899">
        <w:rPr>
          <w:b/>
          <w:bCs/>
          <w:i/>
          <w:sz w:val="28"/>
          <w:szCs w:val="28"/>
        </w:rPr>
        <w:t xml:space="preserve">10 </w:t>
      </w:r>
      <w:r w:rsidRPr="006E6899">
        <w:rPr>
          <w:b/>
          <w:bCs/>
          <w:i/>
          <w:iCs/>
          <w:sz w:val="28"/>
          <w:szCs w:val="28"/>
        </w:rPr>
        <w:t>является целое число или конечная десятичная дробь.</w:t>
      </w:r>
      <w:r w:rsidRPr="006E6899">
        <w:rPr>
          <w:b/>
          <w:i/>
          <w:sz w:val="28"/>
          <w:szCs w:val="28"/>
        </w:rPr>
        <w:t xml:space="preserve"> Запишите ответ в поле ответа в тексте работы.</w:t>
      </w:r>
    </w:p>
    <w:p w:rsidR="00874E43" w:rsidRPr="006E6899" w:rsidRDefault="00874E43" w:rsidP="00874E43">
      <w:pPr>
        <w:framePr w:w="629" w:hSpace="170" w:vSpace="45" w:wrap="around" w:vAnchor="text" w:hAnchor="page" w:x="612" w:y="291" w:anchorLock="1"/>
        <w:pBdr>
          <w:top w:val="single" w:sz="6" w:space="1" w:color="auto"/>
          <w:left w:val="single" w:sz="6" w:space="1" w:color="auto"/>
          <w:bottom w:val="single" w:sz="6" w:space="1" w:color="auto"/>
          <w:right w:val="single" w:sz="6" w:space="1" w:color="auto"/>
        </w:pBdr>
        <w:jc w:val="center"/>
        <w:rPr>
          <w:b/>
          <w:sz w:val="28"/>
          <w:szCs w:val="28"/>
        </w:rPr>
      </w:pPr>
      <w:r w:rsidRPr="006E6899">
        <w:rPr>
          <w:b/>
          <w:sz w:val="28"/>
          <w:szCs w:val="28"/>
        </w:rPr>
        <w:t>1</w:t>
      </w:r>
      <w:r w:rsidRPr="006E6899">
        <w:rPr>
          <w:b/>
          <w:sz w:val="28"/>
          <w:szCs w:val="28"/>
        </w:rPr>
        <w:br/>
      </w:r>
    </w:p>
    <w:p w:rsidR="00874E43" w:rsidRPr="006E6899" w:rsidRDefault="00874E43" w:rsidP="00874E43">
      <w:pPr>
        <w:rPr>
          <w:sz w:val="28"/>
          <w:szCs w:val="28"/>
        </w:rPr>
      </w:pPr>
    </w:p>
    <w:p w:rsidR="00874E43" w:rsidRPr="006E6899" w:rsidRDefault="00874E43" w:rsidP="00874E43">
      <w:pPr>
        <w:rPr>
          <w:sz w:val="28"/>
          <w:szCs w:val="28"/>
        </w:rPr>
      </w:pPr>
      <w:r w:rsidRPr="006E6899">
        <w:rPr>
          <w:sz w:val="28"/>
          <w:szCs w:val="28"/>
        </w:rPr>
        <w:t xml:space="preserve">В пачке 250 листов бумаги формата А4. За неделю в офисе расходуется </w:t>
      </w:r>
      <w:r w:rsidRPr="006E6899">
        <w:rPr>
          <w:spacing w:val="-2"/>
          <w:sz w:val="28"/>
          <w:szCs w:val="28"/>
        </w:rPr>
        <w:t>700 листов. Какого наименьшего количества пачек бумаги хватит на 8 недель?</w:t>
      </w:r>
    </w:p>
    <w:p w:rsidR="00874E43" w:rsidRPr="006E6899" w:rsidRDefault="00874E43" w:rsidP="00874E43">
      <w:pPr>
        <w:rPr>
          <w:sz w:val="28"/>
          <w:szCs w:val="28"/>
        </w:rPr>
      </w:pPr>
    </w:p>
    <w:p w:rsidR="00874E43" w:rsidRPr="006E6899" w:rsidRDefault="00874E43" w:rsidP="00874E43">
      <w:pPr>
        <w:rPr>
          <w:sz w:val="28"/>
          <w:szCs w:val="28"/>
        </w:rPr>
      </w:pPr>
      <w:r w:rsidRPr="006E6899">
        <w:rPr>
          <w:sz w:val="28"/>
          <w:szCs w:val="28"/>
        </w:rPr>
        <w:t>Ответ: ___________________________.</w:t>
      </w:r>
    </w:p>
    <w:p w:rsidR="00874E43" w:rsidRPr="006E6899" w:rsidRDefault="00874E43" w:rsidP="00874E43">
      <w:pPr>
        <w:rPr>
          <w:sz w:val="28"/>
          <w:szCs w:val="28"/>
        </w:rPr>
      </w:pPr>
    </w:p>
    <w:p w:rsidR="00874E43" w:rsidRPr="006E6899" w:rsidRDefault="00874E43" w:rsidP="00874E43">
      <w:pPr>
        <w:framePr w:w="629" w:hSpace="170" w:vSpace="45" w:wrap="around" w:vAnchor="text" w:hAnchor="page" w:x="539" w:y="1" w:anchorLock="1"/>
        <w:pBdr>
          <w:top w:val="single" w:sz="6" w:space="1" w:color="auto"/>
          <w:left w:val="single" w:sz="6" w:space="1" w:color="auto"/>
          <w:bottom w:val="single" w:sz="6" w:space="1" w:color="auto"/>
          <w:right w:val="single" w:sz="6" w:space="1" w:color="auto"/>
        </w:pBdr>
        <w:jc w:val="center"/>
        <w:rPr>
          <w:b/>
          <w:sz w:val="28"/>
          <w:szCs w:val="28"/>
        </w:rPr>
      </w:pPr>
      <w:r w:rsidRPr="006E6899">
        <w:rPr>
          <w:b/>
          <w:sz w:val="28"/>
          <w:szCs w:val="28"/>
        </w:rPr>
        <w:t>2</w:t>
      </w:r>
    </w:p>
    <w:p w:rsidR="00874E43" w:rsidRPr="006E6899" w:rsidRDefault="00874E43" w:rsidP="00874E43">
      <w:pPr>
        <w:rPr>
          <w:sz w:val="28"/>
          <w:szCs w:val="28"/>
        </w:rPr>
      </w:pPr>
      <w:r w:rsidRPr="006E6899">
        <w:rPr>
          <w:sz w:val="28"/>
          <w:szCs w:val="28"/>
        </w:rPr>
        <w:t>Налог на доходы физических лиц в России составляет 13% заработной платы. Заработная плата Ивана Кузьмича равна 20 000 рублей. Какую сумму он получит после уплаты этого налога?</w:t>
      </w:r>
    </w:p>
    <w:p w:rsidR="00874E43" w:rsidRPr="006E6899" w:rsidRDefault="00874E43" w:rsidP="00874E43">
      <w:pPr>
        <w:rPr>
          <w:sz w:val="28"/>
          <w:szCs w:val="28"/>
        </w:rPr>
      </w:pPr>
    </w:p>
    <w:p w:rsidR="00874E43" w:rsidRPr="006E6899" w:rsidRDefault="00874E43" w:rsidP="00874E43">
      <w:pPr>
        <w:rPr>
          <w:sz w:val="28"/>
          <w:szCs w:val="28"/>
        </w:rPr>
      </w:pPr>
      <w:r w:rsidRPr="006E6899">
        <w:rPr>
          <w:sz w:val="28"/>
          <w:szCs w:val="28"/>
        </w:rPr>
        <w:t>Ответ: ___________________________.</w:t>
      </w:r>
    </w:p>
    <w:p w:rsidR="00874E43" w:rsidRPr="006E6899" w:rsidRDefault="00874E43" w:rsidP="00874E43">
      <w:pPr>
        <w:rPr>
          <w:sz w:val="28"/>
          <w:szCs w:val="28"/>
        </w:rPr>
      </w:pPr>
    </w:p>
    <w:p w:rsidR="00874E43" w:rsidRPr="006E6899" w:rsidRDefault="00874E43" w:rsidP="00874E4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8"/>
          <w:szCs w:val="28"/>
        </w:rPr>
      </w:pPr>
      <w:r w:rsidRPr="006E6899">
        <w:rPr>
          <w:b/>
          <w:sz w:val="28"/>
          <w:szCs w:val="28"/>
        </w:rPr>
        <w:t>3</w:t>
      </w:r>
    </w:p>
    <w:p w:rsidR="00874E43" w:rsidRPr="006E6899" w:rsidRDefault="00874E43" w:rsidP="00874E43">
      <w:pPr>
        <w:rPr>
          <w:sz w:val="28"/>
          <w:szCs w:val="28"/>
        </w:rPr>
      </w:pPr>
      <w:r w:rsidRPr="006E6899">
        <w:rPr>
          <w:sz w:val="28"/>
          <w:szCs w:val="28"/>
        </w:rPr>
        <w:t>Найдите</w:t>
      </w:r>
      <w:r w:rsidRPr="006E6899">
        <w:rPr>
          <w:noProof/>
          <w:sz w:val="28"/>
          <w:szCs w:val="28"/>
        </w:rPr>
        <w:t xml:space="preserve"> корень уравнения </w:t>
      </w:r>
      <w:r w:rsidRPr="006E6899">
        <w:rPr>
          <w:noProof/>
          <w:position w:val="-6"/>
          <w:sz w:val="28"/>
          <w:szCs w:val="28"/>
        </w:rPr>
        <w:object w:dxaOrig="1780" w:dyaOrig="300">
          <v:shape id="_x0000_i1111" type="#_x0000_t75" style="width:85.8pt;height:15pt" o:ole="">
            <v:imagedata r:id="rId171" o:title=""/>
          </v:shape>
          <o:OLEObject Type="Embed" ProgID="Equation.DSMT4" ShapeID="_x0000_i1111" DrawAspect="Content" ObjectID="_1515327731" r:id="rId172"/>
        </w:object>
      </w:r>
    </w:p>
    <w:p w:rsidR="00874E43" w:rsidRPr="006E6899" w:rsidRDefault="00874E43" w:rsidP="00874E43">
      <w:pPr>
        <w:rPr>
          <w:sz w:val="28"/>
          <w:szCs w:val="28"/>
        </w:rPr>
      </w:pPr>
    </w:p>
    <w:p w:rsidR="00874E43" w:rsidRPr="006E6899" w:rsidRDefault="00874E43" w:rsidP="00874E43">
      <w:pPr>
        <w:rPr>
          <w:sz w:val="28"/>
          <w:szCs w:val="28"/>
        </w:rPr>
      </w:pPr>
      <w:r w:rsidRPr="006E6899">
        <w:rPr>
          <w:sz w:val="28"/>
          <w:szCs w:val="28"/>
        </w:rPr>
        <w:t>Ответ: ___________________________.</w:t>
      </w:r>
    </w:p>
    <w:p w:rsidR="00874E43" w:rsidRPr="006E6899" w:rsidRDefault="00874E43" w:rsidP="00874E43">
      <w:pPr>
        <w:rPr>
          <w:sz w:val="28"/>
          <w:szCs w:val="28"/>
        </w:rPr>
      </w:pPr>
    </w:p>
    <w:p w:rsidR="00874E43" w:rsidRPr="006E6899" w:rsidRDefault="00874E43" w:rsidP="00874E4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8"/>
          <w:szCs w:val="28"/>
        </w:rPr>
      </w:pPr>
      <w:r w:rsidRPr="006E6899">
        <w:rPr>
          <w:b/>
          <w:sz w:val="28"/>
          <w:szCs w:val="28"/>
        </w:rPr>
        <w:t>4</w:t>
      </w:r>
    </w:p>
    <w:p w:rsidR="00874E43" w:rsidRPr="006E6899" w:rsidRDefault="00874E43" w:rsidP="00874E43">
      <w:pPr>
        <w:rPr>
          <w:b/>
          <w:sz w:val="28"/>
          <w:szCs w:val="28"/>
        </w:rPr>
      </w:pPr>
      <w:r w:rsidRPr="006E6899">
        <w:rPr>
          <w:sz w:val="28"/>
          <w:szCs w:val="28"/>
        </w:rPr>
        <w:t xml:space="preserve">На чемпионате по прыжкам в воду выступают 25 спортсменов, среди них </w:t>
      </w:r>
      <w:r w:rsidRPr="006E6899">
        <w:rPr>
          <w:sz w:val="28"/>
          <w:szCs w:val="28"/>
        </w:rPr>
        <w:br/>
        <w:t xml:space="preserve">8 прыгунов из России и 9 прыгунов из Китая. Порядок выступлений </w:t>
      </w:r>
      <w:r w:rsidRPr="006E6899">
        <w:rPr>
          <w:sz w:val="28"/>
          <w:szCs w:val="28"/>
        </w:rPr>
        <w:lastRenderedPageBreak/>
        <w:t>определяется жеребьёвкой. Найдите вероятность того, что шестым будет выступать прыгун из Китая.</w:t>
      </w:r>
    </w:p>
    <w:p w:rsidR="00874E43" w:rsidRPr="006E6899" w:rsidRDefault="00874E43" w:rsidP="00874E43">
      <w:pPr>
        <w:rPr>
          <w:sz w:val="28"/>
          <w:szCs w:val="28"/>
        </w:rPr>
      </w:pPr>
    </w:p>
    <w:p w:rsidR="00874E43" w:rsidRPr="006E6899" w:rsidRDefault="00874E43" w:rsidP="00874E43">
      <w:pPr>
        <w:rPr>
          <w:sz w:val="28"/>
          <w:szCs w:val="28"/>
        </w:rPr>
      </w:pPr>
      <w:r w:rsidRPr="006E6899">
        <w:rPr>
          <w:sz w:val="28"/>
          <w:szCs w:val="28"/>
        </w:rPr>
        <w:t>Ответ: ___________________________.</w:t>
      </w:r>
    </w:p>
    <w:p w:rsidR="00874E43" w:rsidRPr="006E6899" w:rsidRDefault="00874E43" w:rsidP="00874E43">
      <w:pPr>
        <w:rPr>
          <w:sz w:val="28"/>
          <w:szCs w:val="28"/>
        </w:rPr>
      </w:pPr>
    </w:p>
    <w:p w:rsidR="00874E43" w:rsidRPr="006E6899" w:rsidRDefault="00874E43" w:rsidP="00874E4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jc w:val="center"/>
        <w:rPr>
          <w:b/>
          <w:sz w:val="28"/>
          <w:szCs w:val="28"/>
        </w:rPr>
      </w:pPr>
      <w:r w:rsidRPr="006E6899">
        <w:rPr>
          <w:b/>
          <w:sz w:val="28"/>
          <w:szCs w:val="28"/>
        </w:rPr>
        <w:t>5</w:t>
      </w:r>
    </w:p>
    <w:p w:rsidR="00874E43" w:rsidRPr="006E6899" w:rsidRDefault="00874E43" w:rsidP="00874E43">
      <w:pPr>
        <w:rPr>
          <w:sz w:val="28"/>
          <w:szCs w:val="28"/>
        </w:rPr>
      </w:pPr>
      <w:r w:rsidRPr="006E6899">
        <w:rPr>
          <w:sz w:val="28"/>
          <w:szCs w:val="28"/>
        </w:rPr>
        <w:t xml:space="preserve">На диаграмме показана среднемесячная температура воздуха </w:t>
      </w:r>
      <w:r w:rsidRPr="006E6899">
        <w:rPr>
          <w:sz w:val="28"/>
          <w:szCs w:val="28"/>
        </w:rPr>
        <w:br/>
        <w:t xml:space="preserve">в Екатеринбурге (Свердловске) за каждый месяц 1973 года. По горизонтали указаны месяцы, по вертикали — температура в градусах Цельсия. Определите по диаграмме наибольшую среднемесячную температуру </w:t>
      </w:r>
      <w:r w:rsidRPr="006E6899">
        <w:rPr>
          <w:sz w:val="28"/>
          <w:szCs w:val="28"/>
        </w:rPr>
        <w:br/>
        <w:t>во второй половине года. Ответ дайте в градусах Цельсия.</w:t>
      </w:r>
    </w:p>
    <w:p w:rsidR="00874E43" w:rsidRPr="006E6899" w:rsidRDefault="00874E43" w:rsidP="00874E43">
      <w:pPr>
        <w:jc w:val="center"/>
        <w:rPr>
          <w:sz w:val="28"/>
          <w:szCs w:val="28"/>
        </w:rPr>
      </w:pPr>
      <w:r w:rsidRPr="006E6899">
        <w:rPr>
          <w:b/>
          <w:noProof/>
          <w:sz w:val="28"/>
          <w:szCs w:val="28"/>
        </w:rPr>
        <w:drawing>
          <wp:inline distT="0" distB="0" distL="0" distR="0" wp14:anchorId="58EFA77B" wp14:editId="7CF8FA1D">
            <wp:extent cx="4257675" cy="2762250"/>
            <wp:effectExtent l="19050" t="0" r="9525" b="0"/>
            <wp:docPr id="97"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73" cstate="print"/>
                    <a:srcRect/>
                    <a:stretch>
                      <a:fillRect/>
                    </a:stretch>
                  </pic:blipFill>
                  <pic:spPr bwMode="auto">
                    <a:xfrm>
                      <a:off x="0" y="0"/>
                      <a:ext cx="4257675" cy="2762250"/>
                    </a:xfrm>
                    <a:prstGeom prst="rect">
                      <a:avLst/>
                    </a:prstGeom>
                    <a:solidFill>
                      <a:srgbClr val="FFFFFF"/>
                    </a:solidFill>
                    <a:ln w="9525">
                      <a:noFill/>
                      <a:miter lim="800000"/>
                      <a:headEnd/>
                      <a:tailEnd/>
                    </a:ln>
                  </pic:spPr>
                </pic:pic>
              </a:graphicData>
            </a:graphic>
          </wp:inline>
        </w:drawing>
      </w:r>
    </w:p>
    <w:p w:rsidR="00874E43" w:rsidRPr="006E6899" w:rsidRDefault="00874E43" w:rsidP="00874E43">
      <w:pPr>
        <w:rPr>
          <w:sz w:val="28"/>
          <w:szCs w:val="28"/>
        </w:rPr>
      </w:pPr>
      <w:r w:rsidRPr="006E6899">
        <w:rPr>
          <w:sz w:val="28"/>
          <w:szCs w:val="28"/>
        </w:rPr>
        <w:t>Ответ: ___________________________.</w:t>
      </w:r>
    </w:p>
    <w:p w:rsidR="00874E43" w:rsidRPr="006E6899" w:rsidRDefault="00874E43" w:rsidP="00874E43">
      <w:pPr>
        <w:keepNext/>
        <w:rPr>
          <w:sz w:val="28"/>
          <w:szCs w:val="28"/>
        </w:rPr>
      </w:pPr>
    </w:p>
    <w:p w:rsidR="00874E43" w:rsidRPr="006E6899" w:rsidRDefault="00874E43" w:rsidP="00874E43">
      <w:pPr>
        <w:framePr w:w="629" w:hSpace="170" w:vSpace="45" w:wrap="around" w:vAnchor="text" w:hAnchor="page" w:x="539" w:y="1" w:anchorLock="1"/>
        <w:pBdr>
          <w:top w:val="single" w:sz="6" w:space="1" w:color="auto"/>
          <w:left w:val="single" w:sz="6" w:space="1" w:color="auto"/>
          <w:bottom w:val="single" w:sz="6" w:space="1" w:color="auto"/>
          <w:right w:val="single" w:sz="6" w:space="1" w:color="auto"/>
        </w:pBdr>
        <w:jc w:val="center"/>
        <w:rPr>
          <w:b/>
          <w:sz w:val="28"/>
          <w:szCs w:val="28"/>
        </w:rPr>
      </w:pPr>
      <w:r w:rsidRPr="006E6899">
        <w:rPr>
          <w:b/>
          <w:sz w:val="28"/>
          <w:szCs w:val="28"/>
        </w:rPr>
        <w:t>6</w:t>
      </w:r>
    </w:p>
    <w:p w:rsidR="00874E43" w:rsidRPr="006E6899" w:rsidRDefault="00874E43" w:rsidP="00874E43">
      <w:pPr>
        <w:rPr>
          <w:sz w:val="28"/>
          <w:szCs w:val="28"/>
        </w:rPr>
      </w:pPr>
      <w:r w:rsidRPr="006E6899">
        <w:rPr>
          <w:sz w:val="28"/>
          <w:szCs w:val="28"/>
        </w:rPr>
        <w:t xml:space="preserve">На прямой отмечены точки </w:t>
      </w:r>
      <w:r w:rsidRPr="006E6899">
        <w:rPr>
          <w:position w:val="-4"/>
          <w:sz w:val="28"/>
          <w:szCs w:val="28"/>
        </w:rPr>
        <w:object w:dxaOrig="260" w:dyaOrig="280">
          <v:shape id="_x0000_i1112" type="#_x0000_t75" style="width:13.2pt;height:13.2pt" o:ole="">
            <v:imagedata r:id="rId12" o:title=""/>
          </v:shape>
          <o:OLEObject Type="Embed" ProgID="Equation.DSMT4" ShapeID="_x0000_i1112" DrawAspect="Content" ObjectID="_1515327732" r:id="rId174"/>
        </w:object>
      </w:r>
      <w:r w:rsidRPr="006E6899">
        <w:rPr>
          <w:sz w:val="28"/>
          <w:szCs w:val="28"/>
        </w:rPr>
        <w:t xml:space="preserve">, </w:t>
      </w:r>
      <w:r w:rsidRPr="006E6899">
        <w:rPr>
          <w:position w:val="-12"/>
          <w:sz w:val="28"/>
          <w:szCs w:val="28"/>
        </w:rPr>
        <w:object w:dxaOrig="280" w:dyaOrig="360">
          <v:shape id="_x0000_i1113" type="#_x0000_t75" style="width:13.2pt;height:18.6pt" o:ole="">
            <v:imagedata r:id="rId14" o:title=""/>
          </v:shape>
          <o:OLEObject Type="Embed" ProgID="Equation.DSMT4" ShapeID="_x0000_i1113" DrawAspect="Content" ObjectID="_1515327733" r:id="rId175"/>
        </w:object>
      </w:r>
      <w:r w:rsidRPr="006E6899">
        <w:rPr>
          <w:sz w:val="28"/>
          <w:szCs w:val="28"/>
        </w:rPr>
        <w:t xml:space="preserve">, </w:t>
      </w:r>
      <w:r w:rsidRPr="006E6899">
        <w:rPr>
          <w:position w:val="-4"/>
          <w:sz w:val="28"/>
          <w:szCs w:val="28"/>
        </w:rPr>
        <w:object w:dxaOrig="260" w:dyaOrig="280">
          <v:shape id="_x0000_i1114" type="#_x0000_t75" style="width:13.2pt;height:13.2pt" o:ole="">
            <v:imagedata r:id="rId16" o:title=""/>
          </v:shape>
          <o:OLEObject Type="Embed" ProgID="Equation.DSMT4" ShapeID="_x0000_i1114" DrawAspect="Content" ObjectID="_1515327734" r:id="rId176"/>
        </w:object>
      </w:r>
      <w:r w:rsidRPr="006E6899">
        <w:rPr>
          <w:sz w:val="28"/>
          <w:szCs w:val="28"/>
        </w:rPr>
        <w:t xml:space="preserve"> и </w:t>
      </w:r>
      <w:r w:rsidRPr="006E6899">
        <w:rPr>
          <w:position w:val="-6"/>
          <w:sz w:val="28"/>
          <w:szCs w:val="28"/>
        </w:rPr>
        <w:object w:dxaOrig="300" w:dyaOrig="300">
          <v:shape id="_x0000_i1115" type="#_x0000_t75" style="width:15pt;height:15.6pt" o:ole="">
            <v:imagedata r:id="rId177" o:title=""/>
          </v:shape>
          <o:OLEObject Type="Embed" ProgID="Equation.DSMT4" ShapeID="_x0000_i1115" DrawAspect="Content" ObjectID="_1515327735" r:id="rId178"/>
        </w:object>
      </w:r>
    </w:p>
    <w:p w:rsidR="00874E43" w:rsidRPr="006E6899" w:rsidRDefault="00874E43" w:rsidP="00874E43">
      <w:pPr>
        <w:spacing w:before="120" w:after="120"/>
        <w:jc w:val="center"/>
        <w:rPr>
          <w:sz w:val="28"/>
          <w:szCs w:val="28"/>
          <w:lang w:val="en-US"/>
        </w:rPr>
      </w:pPr>
      <w:r w:rsidRPr="006E6899">
        <w:rPr>
          <w:noProof/>
          <w:sz w:val="28"/>
          <w:szCs w:val="28"/>
        </w:rPr>
        <w:drawing>
          <wp:inline distT="0" distB="0" distL="0" distR="0" wp14:anchorId="76A021F8" wp14:editId="78441576">
            <wp:extent cx="3819525" cy="542925"/>
            <wp:effectExtent l="19050" t="0" r="9525" b="0"/>
            <wp:docPr id="102" name="Рисунок 145" descr="1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descr="17_1"/>
                    <pic:cNvPicPr>
                      <a:picLocks noChangeAspect="1" noChangeArrowheads="1"/>
                    </pic:cNvPicPr>
                  </pic:nvPicPr>
                  <pic:blipFill>
                    <a:blip r:embed="rId179" cstate="print"/>
                    <a:srcRect/>
                    <a:stretch>
                      <a:fillRect/>
                    </a:stretch>
                  </pic:blipFill>
                  <pic:spPr bwMode="auto">
                    <a:xfrm>
                      <a:off x="0" y="0"/>
                      <a:ext cx="3819525" cy="542925"/>
                    </a:xfrm>
                    <a:prstGeom prst="rect">
                      <a:avLst/>
                    </a:prstGeom>
                    <a:noFill/>
                    <a:ln w="9525">
                      <a:noFill/>
                      <a:miter lim="800000"/>
                      <a:headEnd/>
                      <a:tailEnd/>
                    </a:ln>
                  </pic:spPr>
                </pic:pic>
              </a:graphicData>
            </a:graphic>
          </wp:inline>
        </w:drawing>
      </w:r>
    </w:p>
    <w:p w:rsidR="00874E43" w:rsidRPr="006E6899" w:rsidRDefault="00874E43" w:rsidP="00874E43">
      <w:pPr>
        <w:rPr>
          <w:sz w:val="28"/>
          <w:szCs w:val="28"/>
        </w:rPr>
      </w:pPr>
      <w:r w:rsidRPr="006E6899">
        <w:rPr>
          <w:sz w:val="28"/>
          <w:szCs w:val="28"/>
        </w:rPr>
        <w:t>Установите соответствие между указанными точками и числами из правого столбца, которые им соответствуют.</w:t>
      </w:r>
    </w:p>
    <w:p w:rsidR="00874E43" w:rsidRPr="006E6899" w:rsidRDefault="00874E43" w:rsidP="00874E43">
      <w:pPr>
        <w:rPr>
          <w:sz w:val="28"/>
          <w:szCs w:val="28"/>
        </w:rPr>
      </w:pPr>
    </w:p>
    <w:tbl>
      <w:tblPr>
        <w:tblW w:w="0" w:type="auto"/>
        <w:tblLook w:val="01E0" w:firstRow="1" w:lastRow="1" w:firstColumn="1" w:lastColumn="1" w:noHBand="0" w:noVBand="0"/>
      </w:tblPr>
      <w:tblGrid>
        <w:gridCol w:w="4109"/>
        <w:gridCol w:w="2095"/>
        <w:gridCol w:w="3366"/>
      </w:tblGrid>
      <w:tr w:rsidR="00874E43" w:rsidRPr="006E6899" w:rsidTr="00874E43">
        <w:tc>
          <w:tcPr>
            <w:tcW w:w="4109" w:type="dxa"/>
            <w:vAlign w:val="center"/>
          </w:tcPr>
          <w:p w:rsidR="00874E43" w:rsidRPr="006E6899" w:rsidRDefault="00874E43" w:rsidP="00874E43">
            <w:pPr>
              <w:jc w:val="center"/>
              <w:rPr>
                <w:sz w:val="28"/>
                <w:szCs w:val="28"/>
                <w:lang w:val="en-US"/>
              </w:rPr>
            </w:pPr>
            <w:r w:rsidRPr="006E6899">
              <w:rPr>
                <w:sz w:val="28"/>
                <w:szCs w:val="28"/>
              </w:rPr>
              <w:t>ТОЧКИ</w:t>
            </w:r>
          </w:p>
        </w:tc>
        <w:tc>
          <w:tcPr>
            <w:tcW w:w="5461" w:type="dxa"/>
            <w:gridSpan w:val="2"/>
            <w:vAlign w:val="center"/>
          </w:tcPr>
          <w:p w:rsidR="00874E43" w:rsidRPr="006E6899" w:rsidRDefault="00874E43" w:rsidP="00874E43">
            <w:pPr>
              <w:ind w:left="461" w:right="1557"/>
              <w:jc w:val="center"/>
              <w:rPr>
                <w:sz w:val="28"/>
                <w:szCs w:val="28"/>
                <w:lang w:val="en-US"/>
              </w:rPr>
            </w:pPr>
            <w:r w:rsidRPr="006E6899">
              <w:rPr>
                <w:sz w:val="28"/>
                <w:szCs w:val="28"/>
              </w:rPr>
              <w:t xml:space="preserve">            ЧИСЛА</w:t>
            </w:r>
          </w:p>
        </w:tc>
      </w:tr>
      <w:tr w:rsidR="00874E43" w:rsidRPr="006E6899" w:rsidTr="00874E43">
        <w:tc>
          <w:tcPr>
            <w:tcW w:w="4109" w:type="dxa"/>
            <w:vAlign w:val="center"/>
          </w:tcPr>
          <w:p w:rsidR="00874E43" w:rsidRPr="006E6899" w:rsidRDefault="00874E43" w:rsidP="00874E43">
            <w:pPr>
              <w:jc w:val="center"/>
              <w:rPr>
                <w:i/>
                <w:sz w:val="28"/>
                <w:szCs w:val="28"/>
                <w:lang w:val="en-US"/>
              </w:rPr>
            </w:pPr>
            <w:r w:rsidRPr="006E6899">
              <w:rPr>
                <w:i/>
                <w:sz w:val="28"/>
                <w:szCs w:val="28"/>
                <w:lang w:val="en-US"/>
              </w:rPr>
              <w:t>P</w:t>
            </w:r>
          </w:p>
        </w:tc>
        <w:tc>
          <w:tcPr>
            <w:tcW w:w="2095" w:type="dxa"/>
            <w:vAlign w:val="center"/>
          </w:tcPr>
          <w:p w:rsidR="00874E43" w:rsidRPr="006E6899" w:rsidRDefault="00874E43" w:rsidP="00874E43">
            <w:pPr>
              <w:jc w:val="right"/>
              <w:rPr>
                <w:sz w:val="28"/>
                <w:szCs w:val="28"/>
              </w:rPr>
            </w:pPr>
            <w:r w:rsidRPr="006E6899">
              <w:rPr>
                <w:sz w:val="28"/>
                <w:szCs w:val="28"/>
              </w:rPr>
              <w:t>1)</w:t>
            </w:r>
          </w:p>
        </w:tc>
        <w:tc>
          <w:tcPr>
            <w:tcW w:w="3366" w:type="dxa"/>
            <w:vAlign w:val="center"/>
          </w:tcPr>
          <w:p w:rsidR="00874E43" w:rsidRPr="006E6899" w:rsidRDefault="00874E43" w:rsidP="00874E43">
            <w:pPr>
              <w:rPr>
                <w:sz w:val="28"/>
                <w:szCs w:val="28"/>
                <w:lang w:val="en-US"/>
              </w:rPr>
            </w:pPr>
            <w:r w:rsidRPr="006E6899">
              <w:rPr>
                <w:position w:val="-14"/>
                <w:sz w:val="28"/>
                <w:szCs w:val="28"/>
              </w:rPr>
              <w:object w:dxaOrig="859" w:dyaOrig="400">
                <v:shape id="_x0000_i1116" type="#_x0000_t75" style="width:42.6pt;height:20.4pt" o:ole="">
                  <v:imagedata r:id="rId20" o:title=""/>
                </v:shape>
                <o:OLEObject Type="Embed" ProgID="Equation.DSMT4" ShapeID="_x0000_i1116" DrawAspect="Content" ObjectID="_1515327736" r:id="rId180"/>
              </w:object>
            </w:r>
          </w:p>
        </w:tc>
      </w:tr>
      <w:tr w:rsidR="00874E43" w:rsidRPr="006E6899" w:rsidTr="00874E43">
        <w:tc>
          <w:tcPr>
            <w:tcW w:w="4109" w:type="dxa"/>
            <w:vAlign w:val="center"/>
          </w:tcPr>
          <w:p w:rsidR="00874E43" w:rsidRPr="006E6899" w:rsidRDefault="00874E43" w:rsidP="00874E43">
            <w:pPr>
              <w:jc w:val="center"/>
              <w:rPr>
                <w:i/>
                <w:sz w:val="28"/>
                <w:szCs w:val="28"/>
                <w:lang w:val="en-US"/>
              </w:rPr>
            </w:pPr>
            <w:r w:rsidRPr="006E6899">
              <w:rPr>
                <w:i/>
                <w:sz w:val="28"/>
                <w:szCs w:val="28"/>
                <w:lang w:val="en-US"/>
              </w:rPr>
              <w:t>Q</w:t>
            </w:r>
          </w:p>
        </w:tc>
        <w:tc>
          <w:tcPr>
            <w:tcW w:w="2095" w:type="dxa"/>
            <w:vAlign w:val="center"/>
          </w:tcPr>
          <w:p w:rsidR="00874E43" w:rsidRPr="006E6899" w:rsidRDefault="00874E43" w:rsidP="00874E43">
            <w:pPr>
              <w:jc w:val="right"/>
              <w:rPr>
                <w:sz w:val="28"/>
                <w:szCs w:val="28"/>
              </w:rPr>
            </w:pPr>
            <w:r w:rsidRPr="006E6899">
              <w:rPr>
                <w:sz w:val="28"/>
                <w:szCs w:val="28"/>
              </w:rPr>
              <w:t>2)</w:t>
            </w:r>
          </w:p>
        </w:tc>
        <w:tc>
          <w:tcPr>
            <w:tcW w:w="3366" w:type="dxa"/>
            <w:vAlign w:val="center"/>
          </w:tcPr>
          <w:p w:rsidR="00874E43" w:rsidRPr="006E6899" w:rsidRDefault="00874E43" w:rsidP="00874E43">
            <w:pPr>
              <w:rPr>
                <w:sz w:val="28"/>
                <w:szCs w:val="28"/>
                <w:lang w:val="en-US"/>
              </w:rPr>
            </w:pPr>
            <w:r w:rsidRPr="006E6899">
              <w:rPr>
                <w:position w:val="-24"/>
                <w:sz w:val="28"/>
                <w:szCs w:val="28"/>
              </w:rPr>
              <w:object w:dxaOrig="260" w:dyaOrig="660">
                <v:shape id="_x0000_i1117" type="#_x0000_t75" style="width:12pt;height:33pt" o:ole="">
                  <v:imagedata r:id="rId22" o:title=""/>
                </v:shape>
                <o:OLEObject Type="Embed" ProgID="Equation.DSMT4" ShapeID="_x0000_i1117" DrawAspect="Content" ObjectID="_1515327737" r:id="rId181"/>
              </w:object>
            </w:r>
          </w:p>
        </w:tc>
      </w:tr>
      <w:tr w:rsidR="00874E43" w:rsidRPr="006E6899" w:rsidTr="00874E43">
        <w:tc>
          <w:tcPr>
            <w:tcW w:w="4109" w:type="dxa"/>
            <w:vAlign w:val="center"/>
          </w:tcPr>
          <w:p w:rsidR="00874E43" w:rsidRPr="006E6899" w:rsidRDefault="00874E43" w:rsidP="00874E43">
            <w:pPr>
              <w:jc w:val="center"/>
              <w:rPr>
                <w:i/>
                <w:sz w:val="28"/>
                <w:szCs w:val="28"/>
                <w:lang w:val="en-US"/>
              </w:rPr>
            </w:pPr>
            <w:r w:rsidRPr="006E6899">
              <w:rPr>
                <w:i/>
                <w:sz w:val="28"/>
                <w:szCs w:val="28"/>
                <w:lang w:val="en-US"/>
              </w:rPr>
              <w:t>R</w:t>
            </w:r>
          </w:p>
        </w:tc>
        <w:tc>
          <w:tcPr>
            <w:tcW w:w="2095" w:type="dxa"/>
            <w:vAlign w:val="center"/>
          </w:tcPr>
          <w:p w:rsidR="00874E43" w:rsidRPr="006E6899" w:rsidRDefault="00874E43" w:rsidP="00874E43">
            <w:pPr>
              <w:jc w:val="right"/>
              <w:rPr>
                <w:sz w:val="28"/>
                <w:szCs w:val="28"/>
              </w:rPr>
            </w:pPr>
            <w:r w:rsidRPr="006E6899">
              <w:rPr>
                <w:sz w:val="28"/>
                <w:szCs w:val="28"/>
                <w:lang w:val="en-US"/>
              </w:rPr>
              <w:t>3</w:t>
            </w:r>
            <w:r w:rsidRPr="006E6899">
              <w:rPr>
                <w:sz w:val="28"/>
                <w:szCs w:val="28"/>
              </w:rPr>
              <w:t>)</w:t>
            </w:r>
          </w:p>
        </w:tc>
        <w:tc>
          <w:tcPr>
            <w:tcW w:w="3366" w:type="dxa"/>
            <w:vAlign w:val="center"/>
          </w:tcPr>
          <w:p w:rsidR="00874E43" w:rsidRPr="006E6899" w:rsidRDefault="00874E43" w:rsidP="00874E43">
            <w:pPr>
              <w:rPr>
                <w:sz w:val="28"/>
                <w:szCs w:val="28"/>
                <w:lang w:val="en-US"/>
              </w:rPr>
            </w:pPr>
            <w:r w:rsidRPr="006E6899">
              <w:rPr>
                <w:position w:val="-6"/>
                <w:sz w:val="28"/>
                <w:szCs w:val="28"/>
              </w:rPr>
              <w:object w:dxaOrig="600" w:dyaOrig="400">
                <v:shape id="_x0000_i1118" type="#_x0000_t75" style="width:30pt;height:20.4pt" o:ole="">
                  <v:imagedata r:id="rId24" o:title=""/>
                </v:shape>
                <o:OLEObject Type="Embed" ProgID="Equation.DSMT4" ShapeID="_x0000_i1118" DrawAspect="Content" ObjectID="_1515327738" r:id="rId182"/>
              </w:object>
            </w:r>
          </w:p>
        </w:tc>
      </w:tr>
      <w:tr w:rsidR="00874E43" w:rsidRPr="006E6899" w:rsidTr="00874E43">
        <w:tc>
          <w:tcPr>
            <w:tcW w:w="4109" w:type="dxa"/>
            <w:vAlign w:val="center"/>
          </w:tcPr>
          <w:p w:rsidR="00874E43" w:rsidRPr="006E6899" w:rsidRDefault="00874E43" w:rsidP="00874E43">
            <w:pPr>
              <w:jc w:val="center"/>
              <w:rPr>
                <w:i/>
                <w:sz w:val="28"/>
                <w:szCs w:val="28"/>
                <w:lang w:val="en-US"/>
              </w:rPr>
            </w:pPr>
            <w:r w:rsidRPr="006E6899">
              <w:rPr>
                <w:i/>
                <w:sz w:val="28"/>
                <w:szCs w:val="28"/>
                <w:lang w:val="en-US"/>
              </w:rPr>
              <w:t>S</w:t>
            </w:r>
          </w:p>
        </w:tc>
        <w:tc>
          <w:tcPr>
            <w:tcW w:w="2095" w:type="dxa"/>
            <w:vAlign w:val="center"/>
          </w:tcPr>
          <w:p w:rsidR="00874E43" w:rsidRPr="006E6899" w:rsidRDefault="00874E43" w:rsidP="00874E43">
            <w:pPr>
              <w:jc w:val="right"/>
              <w:rPr>
                <w:sz w:val="28"/>
                <w:szCs w:val="28"/>
              </w:rPr>
            </w:pPr>
            <w:r w:rsidRPr="006E6899">
              <w:rPr>
                <w:sz w:val="28"/>
                <w:szCs w:val="28"/>
              </w:rPr>
              <w:t>4)</w:t>
            </w:r>
          </w:p>
        </w:tc>
        <w:tc>
          <w:tcPr>
            <w:tcW w:w="3366" w:type="dxa"/>
            <w:vAlign w:val="center"/>
          </w:tcPr>
          <w:p w:rsidR="00874E43" w:rsidRPr="006E6899" w:rsidRDefault="00874E43" w:rsidP="00874E43">
            <w:pPr>
              <w:rPr>
                <w:sz w:val="28"/>
                <w:szCs w:val="28"/>
                <w:lang w:val="en-US"/>
              </w:rPr>
            </w:pPr>
            <w:r w:rsidRPr="006E6899">
              <w:rPr>
                <w:position w:val="-10"/>
                <w:sz w:val="28"/>
                <w:szCs w:val="28"/>
              </w:rPr>
              <w:object w:dxaOrig="680" w:dyaOrig="440">
                <v:shape id="_x0000_i1119" type="#_x0000_t75" style="width:33.6pt;height:21.6pt" o:ole="">
                  <v:imagedata r:id="rId26" o:title=""/>
                </v:shape>
                <o:OLEObject Type="Embed" ProgID="Equation.DSMT4" ShapeID="_x0000_i1119" DrawAspect="Content" ObjectID="_1515327739" r:id="rId183"/>
              </w:object>
            </w:r>
          </w:p>
        </w:tc>
      </w:tr>
    </w:tbl>
    <w:p w:rsidR="00874E43" w:rsidRPr="006E6899" w:rsidRDefault="00874E43" w:rsidP="00874E43">
      <w:pPr>
        <w:rPr>
          <w:sz w:val="28"/>
          <w:szCs w:val="28"/>
        </w:rPr>
      </w:pPr>
    </w:p>
    <w:tbl>
      <w:tblPr>
        <w:tblW w:w="0" w:type="auto"/>
        <w:tblCellMar>
          <w:left w:w="0" w:type="dxa"/>
          <w:right w:w="0" w:type="dxa"/>
        </w:tblCellMar>
        <w:tblLook w:val="0000" w:firstRow="0" w:lastRow="0" w:firstColumn="0" w:lastColumn="0" w:noHBand="0" w:noVBand="0"/>
      </w:tblPr>
      <w:tblGrid>
        <w:gridCol w:w="1134"/>
        <w:gridCol w:w="453"/>
        <w:gridCol w:w="453"/>
        <w:gridCol w:w="453"/>
        <w:gridCol w:w="453"/>
      </w:tblGrid>
      <w:tr w:rsidR="00874E43" w:rsidRPr="006E6899" w:rsidTr="00874E43">
        <w:trPr>
          <w:cantSplit/>
        </w:trPr>
        <w:tc>
          <w:tcPr>
            <w:tcW w:w="1134" w:type="dxa"/>
            <w:vMerge w:val="restart"/>
            <w:tcBorders>
              <w:top w:val="nil"/>
              <w:left w:val="nil"/>
              <w:bottom w:val="nil"/>
              <w:right w:val="single" w:sz="4" w:space="0" w:color="auto"/>
            </w:tcBorders>
            <w:vAlign w:val="center"/>
          </w:tcPr>
          <w:p w:rsidR="00874E43" w:rsidRPr="006E6899" w:rsidRDefault="00874E43" w:rsidP="00874E43">
            <w:pPr>
              <w:rPr>
                <w:sz w:val="28"/>
                <w:szCs w:val="28"/>
              </w:rPr>
            </w:pPr>
            <w:r w:rsidRPr="006E6899">
              <w:rPr>
                <w:sz w:val="28"/>
                <w:szCs w:val="28"/>
              </w:rPr>
              <w:t>Ответ:</w:t>
            </w:r>
          </w:p>
        </w:tc>
        <w:tc>
          <w:tcPr>
            <w:tcW w:w="453" w:type="dxa"/>
            <w:tcBorders>
              <w:top w:val="single" w:sz="4" w:space="0" w:color="auto"/>
              <w:left w:val="single" w:sz="4" w:space="0" w:color="auto"/>
              <w:bottom w:val="nil"/>
              <w:right w:val="single" w:sz="4" w:space="0" w:color="auto"/>
            </w:tcBorders>
          </w:tcPr>
          <w:p w:rsidR="00874E43" w:rsidRPr="006E6899" w:rsidRDefault="00874E43" w:rsidP="00874E43">
            <w:pPr>
              <w:jc w:val="center"/>
              <w:rPr>
                <w:sz w:val="28"/>
                <w:szCs w:val="28"/>
              </w:rPr>
            </w:pPr>
            <w:r w:rsidRPr="006E6899">
              <w:rPr>
                <w:i/>
                <w:sz w:val="28"/>
                <w:szCs w:val="28"/>
                <w:lang w:val="en-US"/>
              </w:rPr>
              <w:t>P</w:t>
            </w:r>
          </w:p>
        </w:tc>
        <w:tc>
          <w:tcPr>
            <w:tcW w:w="453" w:type="dxa"/>
            <w:tcBorders>
              <w:top w:val="single" w:sz="4" w:space="0" w:color="auto"/>
              <w:left w:val="single" w:sz="4" w:space="0" w:color="auto"/>
              <w:bottom w:val="nil"/>
              <w:right w:val="single" w:sz="4" w:space="0" w:color="auto"/>
            </w:tcBorders>
          </w:tcPr>
          <w:p w:rsidR="00874E43" w:rsidRPr="006E6899" w:rsidRDefault="00874E43" w:rsidP="00874E43">
            <w:pPr>
              <w:jc w:val="center"/>
              <w:rPr>
                <w:sz w:val="28"/>
                <w:szCs w:val="28"/>
              </w:rPr>
            </w:pPr>
            <w:r w:rsidRPr="006E6899">
              <w:rPr>
                <w:i/>
                <w:sz w:val="28"/>
                <w:szCs w:val="28"/>
                <w:lang w:val="en-US"/>
              </w:rPr>
              <w:t>Q</w:t>
            </w:r>
          </w:p>
        </w:tc>
        <w:tc>
          <w:tcPr>
            <w:tcW w:w="453" w:type="dxa"/>
            <w:tcBorders>
              <w:top w:val="single" w:sz="4" w:space="0" w:color="auto"/>
              <w:left w:val="single" w:sz="4" w:space="0" w:color="auto"/>
              <w:bottom w:val="nil"/>
              <w:right w:val="single" w:sz="4" w:space="0" w:color="auto"/>
            </w:tcBorders>
          </w:tcPr>
          <w:p w:rsidR="00874E43" w:rsidRPr="006E6899" w:rsidRDefault="00874E43" w:rsidP="00874E43">
            <w:pPr>
              <w:jc w:val="center"/>
              <w:rPr>
                <w:sz w:val="28"/>
                <w:szCs w:val="28"/>
              </w:rPr>
            </w:pPr>
            <w:r w:rsidRPr="006E6899">
              <w:rPr>
                <w:i/>
                <w:sz w:val="28"/>
                <w:szCs w:val="28"/>
                <w:lang w:val="en-US"/>
              </w:rPr>
              <w:t>R</w:t>
            </w:r>
          </w:p>
        </w:tc>
        <w:tc>
          <w:tcPr>
            <w:tcW w:w="453" w:type="dxa"/>
            <w:tcBorders>
              <w:top w:val="single" w:sz="4" w:space="0" w:color="auto"/>
              <w:left w:val="single" w:sz="4" w:space="0" w:color="auto"/>
              <w:bottom w:val="nil"/>
              <w:right w:val="single" w:sz="4" w:space="0" w:color="auto"/>
            </w:tcBorders>
          </w:tcPr>
          <w:p w:rsidR="00874E43" w:rsidRPr="006E6899" w:rsidRDefault="00874E43" w:rsidP="00874E43">
            <w:pPr>
              <w:jc w:val="center"/>
              <w:rPr>
                <w:sz w:val="28"/>
                <w:szCs w:val="28"/>
              </w:rPr>
            </w:pPr>
            <w:r w:rsidRPr="006E6899">
              <w:rPr>
                <w:i/>
                <w:sz w:val="28"/>
                <w:szCs w:val="28"/>
                <w:lang w:val="en-US"/>
              </w:rPr>
              <w:t>S</w:t>
            </w:r>
          </w:p>
        </w:tc>
      </w:tr>
      <w:tr w:rsidR="00874E43" w:rsidRPr="006E6899" w:rsidTr="00874E43">
        <w:trPr>
          <w:cantSplit/>
          <w:trHeight w:val="547"/>
        </w:trPr>
        <w:tc>
          <w:tcPr>
            <w:tcW w:w="0" w:type="auto"/>
            <w:vMerge/>
            <w:tcBorders>
              <w:top w:val="nil"/>
              <w:left w:val="nil"/>
              <w:bottom w:val="nil"/>
              <w:right w:val="single" w:sz="4" w:space="0" w:color="auto"/>
            </w:tcBorders>
            <w:vAlign w:val="center"/>
          </w:tcPr>
          <w:p w:rsidR="00874E43" w:rsidRPr="006E6899" w:rsidRDefault="00874E43" w:rsidP="00874E43">
            <w:pPr>
              <w:rPr>
                <w:sz w:val="28"/>
                <w:szCs w:val="28"/>
              </w:rPr>
            </w:pPr>
          </w:p>
        </w:tc>
        <w:tc>
          <w:tcPr>
            <w:tcW w:w="453" w:type="dxa"/>
            <w:tcBorders>
              <w:top w:val="single" w:sz="4" w:space="0" w:color="auto"/>
              <w:left w:val="single" w:sz="4" w:space="0" w:color="auto"/>
              <w:bottom w:val="single" w:sz="4" w:space="0" w:color="auto"/>
              <w:right w:val="single" w:sz="4" w:space="0" w:color="auto"/>
            </w:tcBorders>
          </w:tcPr>
          <w:p w:rsidR="00874E43" w:rsidRPr="006E6899" w:rsidRDefault="00874E43" w:rsidP="00874E43">
            <w:pPr>
              <w:jc w:val="center"/>
              <w:rPr>
                <w:sz w:val="28"/>
                <w:szCs w:val="28"/>
              </w:rPr>
            </w:pPr>
          </w:p>
        </w:tc>
        <w:tc>
          <w:tcPr>
            <w:tcW w:w="453" w:type="dxa"/>
            <w:tcBorders>
              <w:top w:val="single" w:sz="4" w:space="0" w:color="auto"/>
              <w:left w:val="single" w:sz="4" w:space="0" w:color="auto"/>
              <w:bottom w:val="single" w:sz="4" w:space="0" w:color="auto"/>
              <w:right w:val="single" w:sz="4" w:space="0" w:color="auto"/>
            </w:tcBorders>
          </w:tcPr>
          <w:p w:rsidR="00874E43" w:rsidRPr="006E6899" w:rsidRDefault="00874E43" w:rsidP="00874E43">
            <w:pPr>
              <w:rPr>
                <w:sz w:val="28"/>
                <w:szCs w:val="28"/>
              </w:rPr>
            </w:pPr>
          </w:p>
        </w:tc>
        <w:tc>
          <w:tcPr>
            <w:tcW w:w="453" w:type="dxa"/>
            <w:tcBorders>
              <w:top w:val="single" w:sz="4" w:space="0" w:color="auto"/>
              <w:left w:val="single" w:sz="4" w:space="0" w:color="auto"/>
              <w:bottom w:val="single" w:sz="4" w:space="0" w:color="auto"/>
              <w:right w:val="single" w:sz="4" w:space="0" w:color="auto"/>
            </w:tcBorders>
          </w:tcPr>
          <w:p w:rsidR="00874E43" w:rsidRPr="006E6899" w:rsidRDefault="00874E43" w:rsidP="00874E43">
            <w:pPr>
              <w:jc w:val="center"/>
              <w:rPr>
                <w:sz w:val="28"/>
                <w:szCs w:val="28"/>
              </w:rPr>
            </w:pPr>
          </w:p>
        </w:tc>
        <w:tc>
          <w:tcPr>
            <w:tcW w:w="453" w:type="dxa"/>
            <w:tcBorders>
              <w:top w:val="single" w:sz="4" w:space="0" w:color="auto"/>
              <w:left w:val="single" w:sz="4" w:space="0" w:color="auto"/>
              <w:bottom w:val="single" w:sz="4" w:space="0" w:color="auto"/>
              <w:right w:val="single" w:sz="4" w:space="0" w:color="auto"/>
            </w:tcBorders>
          </w:tcPr>
          <w:p w:rsidR="00874E43" w:rsidRPr="006E6899" w:rsidRDefault="00874E43" w:rsidP="00874E43">
            <w:pPr>
              <w:jc w:val="center"/>
              <w:rPr>
                <w:sz w:val="28"/>
                <w:szCs w:val="28"/>
              </w:rPr>
            </w:pPr>
          </w:p>
        </w:tc>
      </w:tr>
    </w:tbl>
    <w:p w:rsidR="00874E43" w:rsidRPr="006E6899" w:rsidRDefault="00874E43" w:rsidP="00874E43">
      <w:pPr>
        <w:rPr>
          <w:sz w:val="28"/>
          <w:szCs w:val="28"/>
        </w:rPr>
      </w:pPr>
    </w:p>
    <w:p w:rsidR="00874E43" w:rsidRPr="006E6899" w:rsidRDefault="00874E43" w:rsidP="00874E43">
      <w:pPr>
        <w:rPr>
          <w:sz w:val="28"/>
          <w:szCs w:val="28"/>
        </w:rPr>
      </w:pPr>
    </w:p>
    <w:p w:rsidR="00874E43" w:rsidRPr="006E6899" w:rsidRDefault="00874E43" w:rsidP="00874E43">
      <w:pPr>
        <w:framePr w:w="629" w:hSpace="170" w:vSpace="45" w:wrap="auto" w:vAnchor="text" w:hAnchor="page" w:x="409" w:y="-23" w:anchorLock="1"/>
        <w:pBdr>
          <w:top w:val="single" w:sz="6" w:space="1" w:color="auto"/>
          <w:left w:val="single" w:sz="6" w:space="1" w:color="auto"/>
          <w:bottom w:val="single" w:sz="6" w:space="1" w:color="auto"/>
          <w:right w:val="single" w:sz="6" w:space="1" w:color="auto"/>
        </w:pBdr>
        <w:jc w:val="center"/>
        <w:rPr>
          <w:b/>
          <w:bCs/>
          <w:sz w:val="28"/>
          <w:szCs w:val="28"/>
        </w:rPr>
      </w:pPr>
      <w:r w:rsidRPr="006E6899">
        <w:rPr>
          <w:b/>
          <w:bCs/>
          <w:sz w:val="28"/>
          <w:szCs w:val="28"/>
        </w:rPr>
        <w:t>7</w:t>
      </w:r>
    </w:p>
    <w:tbl>
      <w:tblPr>
        <w:tblW w:w="0" w:type="auto"/>
        <w:tblLook w:val="01E0" w:firstRow="1" w:lastRow="1" w:firstColumn="1" w:lastColumn="1" w:noHBand="0" w:noVBand="0"/>
      </w:tblPr>
      <w:tblGrid>
        <w:gridCol w:w="7297"/>
        <w:gridCol w:w="2616"/>
      </w:tblGrid>
      <w:tr w:rsidR="00874E43" w:rsidRPr="006E6899" w:rsidTr="00874E43">
        <w:tc>
          <w:tcPr>
            <w:tcW w:w="0" w:type="auto"/>
          </w:tcPr>
          <w:p w:rsidR="00874E43" w:rsidRPr="006E6899" w:rsidRDefault="00874E43" w:rsidP="00874E43">
            <w:pPr>
              <w:rPr>
                <w:sz w:val="28"/>
                <w:szCs w:val="28"/>
              </w:rPr>
            </w:pPr>
            <w:r w:rsidRPr="006E6899">
              <w:rPr>
                <w:noProof/>
                <w:sz w:val="28"/>
                <w:szCs w:val="28"/>
              </w:rPr>
              <w:lastRenderedPageBreak/>
              <w:t xml:space="preserve">В </w:t>
            </w:r>
            <w:r w:rsidRPr="006E6899">
              <w:rPr>
                <w:sz w:val="28"/>
                <w:szCs w:val="28"/>
              </w:rPr>
              <w:t>треугольнике</w:t>
            </w:r>
            <w:r w:rsidRPr="006E6899">
              <w:rPr>
                <w:noProof/>
                <w:sz w:val="28"/>
                <w:szCs w:val="28"/>
              </w:rPr>
              <w:t xml:space="preserve"> </w:t>
            </w:r>
            <w:r w:rsidRPr="006E6899">
              <w:rPr>
                <w:noProof/>
                <w:position w:val="-6"/>
                <w:sz w:val="28"/>
                <w:szCs w:val="28"/>
              </w:rPr>
              <w:object w:dxaOrig="640" w:dyaOrig="300">
                <v:shape id="_x0000_i1120" type="#_x0000_t75" style="width:32.4pt;height:15pt" o:ole="">
                  <v:imagedata r:id="rId28" o:title=""/>
                </v:shape>
                <o:OLEObject Type="Embed" ProgID="Equation.DSMT4" ShapeID="_x0000_i1120" DrawAspect="Content" ObjectID="_1515327740" r:id="rId184"/>
              </w:object>
            </w:r>
            <w:r w:rsidRPr="006E6899">
              <w:rPr>
                <w:noProof/>
                <w:sz w:val="28"/>
                <w:szCs w:val="28"/>
              </w:rPr>
              <w:t xml:space="preserve"> известно, что </w:t>
            </w:r>
            <w:r w:rsidRPr="006E6899">
              <w:rPr>
                <w:noProof/>
                <w:position w:val="-6"/>
                <w:sz w:val="28"/>
                <w:szCs w:val="28"/>
              </w:rPr>
              <w:object w:dxaOrig="1639" w:dyaOrig="300">
                <v:shape id="_x0000_i1121" type="#_x0000_t75" style="width:79.2pt;height:15pt" o:ole="">
                  <v:imagedata r:id="rId30" o:title=""/>
                </v:shape>
                <o:OLEObject Type="Embed" ProgID="Equation.DSMT4" ShapeID="_x0000_i1121" DrawAspect="Content" ObjectID="_1515327741" r:id="rId185"/>
              </w:object>
            </w:r>
            <w:r w:rsidRPr="006E6899">
              <w:rPr>
                <w:noProof/>
                <w:sz w:val="28"/>
                <w:szCs w:val="28"/>
              </w:rPr>
              <w:t xml:space="preserve">, </w:t>
            </w:r>
            <w:r w:rsidRPr="006E6899">
              <w:rPr>
                <w:noProof/>
                <w:position w:val="-6"/>
                <w:sz w:val="28"/>
                <w:szCs w:val="28"/>
              </w:rPr>
              <w:object w:dxaOrig="1040" w:dyaOrig="300">
                <v:shape id="_x0000_i1122" type="#_x0000_t75" style="width:51.6pt;height:15pt" o:ole="">
                  <v:imagedata r:id="rId186" o:title=""/>
                </v:shape>
                <o:OLEObject Type="Embed" ProgID="Equation.DSMT4" ShapeID="_x0000_i1122" DrawAspect="Content" ObjectID="_1515327742" r:id="rId187"/>
              </w:object>
            </w:r>
          </w:p>
          <w:p w:rsidR="00874E43" w:rsidRPr="006E6899" w:rsidRDefault="00874E43" w:rsidP="00874E43">
            <w:pPr>
              <w:rPr>
                <w:sz w:val="28"/>
                <w:szCs w:val="28"/>
              </w:rPr>
            </w:pPr>
            <w:r w:rsidRPr="006E6899">
              <w:rPr>
                <w:noProof/>
                <w:sz w:val="28"/>
                <w:szCs w:val="28"/>
              </w:rPr>
              <w:t xml:space="preserve">Найдите длину медианы </w:t>
            </w:r>
            <w:r w:rsidRPr="006E6899">
              <w:rPr>
                <w:noProof/>
                <w:position w:val="-6"/>
                <w:sz w:val="28"/>
                <w:szCs w:val="28"/>
              </w:rPr>
              <w:object w:dxaOrig="580" w:dyaOrig="300">
                <v:shape id="_x0000_i1123" type="#_x0000_t75" style="width:28.8pt;height:15pt" o:ole="">
                  <v:imagedata r:id="rId188" o:title=""/>
                </v:shape>
                <o:OLEObject Type="Embed" ProgID="Equation.DSMT4" ShapeID="_x0000_i1123" DrawAspect="Content" ObjectID="_1515327743" r:id="rId189"/>
              </w:object>
            </w:r>
          </w:p>
          <w:p w:rsidR="00874E43" w:rsidRPr="006E6899" w:rsidRDefault="00874E43" w:rsidP="00874E43">
            <w:pPr>
              <w:rPr>
                <w:sz w:val="28"/>
                <w:szCs w:val="28"/>
              </w:rPr>
            </w:pPr>
          </w:p>
          <w:p w:rsidR="00874E43" w:rsidRPr="006E6899" w:rsidRDefault="00874E43" w:rsidP="00874E43">
            <w:pPr>
              <w:rPr>
                <w:sz w:val="28"/>
                <w:szCs w:val="28"/>
              </w:rPr>
            </w:pPr>
          </w:p>
          <w:p w:rsidR="00874E43" w:rsidRPr="006E6899" w:rsidRDefault="00874E43" w:rsidP="00874E43">
            <w:pPr>
              <w:rPr>
                <w:noProof/>
                <w:sz w:val="28"/>
                <w:szCs w:val="28"/>
              </w:rPr>
            </w:pPr>
            <w:r w:rsidRPr="006E6899">
              <w:rPr>
                <w:sz w:val="28"/>
                <w:szCs w:val="28"/>
              </w:rPr>
              <w:t>Ответ: ___________________________.</w:t>
            </w:r>
          </w:p>
        </w:tc>
        <w:tc>
          <w:tcPr>
            <w:tcW w:w="0" w:type="auto"/>
          </w:tcPr>
          <w:p w:rsidR="00874E43" w:rsidRPr="006E6899" w:rsidRDefault="00874E43" w:rsidP="00874E43">
            <w:pPr>
              <w:rPr>
                <w:noProof/>
                <w:sz w:val="28"/>
                <w:szCs w:val="28"/>
              </w:rPr>
            </w:pPr>
            <w:r w:rsidRPr="006E6899">
              <w:rPr>
                <w:noProof/>
                <w:sz w:val="28"/>
                <w:szCs w:val="28"/>
              </w:rPr>
              <w:drawing>
                <wp:inline distT="0" distB="0" distL="0" distR="0" wp14:anchorId="66F83F22" wp14:editId="5C9AF183">
                  <wp:extent cx="1495425" cy="1381125"/>
                  <wp:effectExtent l="19050" t="0" r="9525" b="0"/>
                  <wp:docPr id="11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36" cstate="print"/>
                          <a:srcRect/>
                          <a:stretch>
                            <a:fillRect/>
                          </a:stretch>
                        </pic:blipFill>
                        <pic:spPr bwMode="auto">
                          <a:xfrm>
                            <a:off x="0" y="0"/>
                            <a:ext cx="1495425" cy="1381125"/>
                          </a:xfrm>
                          <a:prstGeom prst="rect">
                            <a:avLst/>
                          </a:prstGeom>
                          <a:solidFill>
                            <a:srgbClr val="FFFFFF"/>
                          </a:solidFill>
                          <a:ln w="9525">
                            <a:noFill/>
                            <a:miter lim="800000"/>
                            <a:headEnd/>
                            <a:tailEnd/>
                          </a:ln>
                        </pic:spPr>
                      </pic:pic>
                    </a:graphicData>
                  </a:graphic>
                </wp:inline>
              </w:drawing>
            </w:r>
          </w:p>
        </w:tc>
      </w:tr>
    </w:tbl>
    <w:p w:rsidR="00874E43" w:rsidRPr="006E6899" w:rsidRDefault="00874E43" w:rsidP="00874E43">
      <w:pPr>
        <w:rPr>
          <w:sz w:val="28"/>
          <w:szCs w:val="28"/>
        </w:rPr>
      </w:pPr>
    </w:p>
    <w:p w:rsidR="00874E43" w:rsidRPr="006E6899" w:rsidRDefault="00874E43" w:rsidP="00874E43">
      <w:pPr>
        <w:framePr w:w="629" w:hSpace="170" w:vSpace="45" w:wrap="around" w:vAnchor="text" w:hAnchor="page" w:x="577" w:y="61" w:anchorLock="1"/>
        <w:pBdr>
          <w:top w:val="single" w:sz="6" w:space="1" w:color="auto"/>
          <w:left w:val="single" w:sz="6" w:space="1" w:color="auto"/>
          <w:bottom w:val="single" w:sz="6" w:space="1" w:color="auto"/>
          <w:right w:val="single" w:sz="6" w:space="1" w:color="auto"/>
        </w:pBdr>
        <w:jc w:val="center"/>
        <w:rPr>
          <w:b/>
          <w:sz w:val="28"/>
          <w:szCs w:val="28"/>
        </w:rPr>
      </w:pPr>
      <w:r w:rsidRPr="006E6899">
        <w:rPr>
          <w:b/>
          <w:sz w:val="28"/>
          <w:szCs w:val="28"/>
        </w:rPr>
        <w:t>8</w:t>
      </w:r>
    </w:p>
    <w:p w:rsidR="00874E43" w:rsidRPr="006E6899" w:rsidRDefault="00874E43" w:rsidP="00874E43">
      <w:pPr>
        <w:rPr>
          <w:sz w:val="28"/>
          <w:szCs w:val="28"/>
        </w:rPr>
      </w:pPr>
      <w:r w:rsidRPr="006E6899">
        <w:rPr>
          <w:sz w:val="28"/>
          <w:szCs w:val="28"/>
        </w:rPr>
        <w:t>Участок земли для строительства санатория имеет форму прямоугольника, стороны которого равны 900 м и 400 м. Одна из бóльших сторон участка идёт вдоль моря, а три остальные стороны нужно отгородить забором. Найдите длину этого забора. Ответ дайте в метрах.</w:t>
      </w:r>
    </w:p>
    <w:p w:rsidR="00874E43" w:rsidRPr="006E6899" w:rsidRDefault="00874E43" w:rsidP="00874E43">
      <w:pPr>
        <w:rPr>
          <w:sz w:val="28"/>
          <w:szCs w:val="28"/>
        </w:rPr>
      </w:pPr>
    </w:p>
    <w:p w:rsidR="00874E43" w:rsidRPr="006E6899" w:rsidRDefault="00874E43" w:rsidP="00874E43">
      <w:pPr>
        <w:rPr>
          <w:sz w:val="28"/>
          <w:szCs w:val="28"/>
        </w:rPr>
      </w:pPr>
      <w:r w:rsidRPr="006E6899">
        <w:rPr>
          <w:sz w:val="28"/>
          <w:szCs w:val="28"/>
        </w:rPr>
        <w:t>Ответ: ___________________________.</w:t>
      </w:r>
    </w:p>
    <w:p w:rsidR="00874E43" w:rsidRPr="006E6899" w:rsidRDefault="00874E43" w:rsidP="00874E43">
      <w:pPr>
        <w:rPr>
          <w:sz w:val="28"/>
          <w:szCs w:val="28"/>
        </w:rPr>
      </w:pPr>
    </w:p>
    <w:p w:rsidR="00874E43" w:rsidRPr="006E6899" w:rsidRDefault="00874E43" w:rsidP="00874E43">
      <w:pPr>
        <w:framePr w:w="629" w:hSpace="170" w:vSpace="45" w:wrap="around" w:vAnchor="text" w:hAnchor="page" w:x="537" w:y="148" w:anchorLock="1"/>
        <w:pBdr>
          <w:top w:val="single" w:sz="6" w:space="1" w:color="auto"/>
          <w:left w:val="single" w:sz="6" w:space="1" w:color="auto"/>
          <w:bottom w:val="single" w:sz="6" w:space="1" w:color="auto"/>
          <w:right w:val="single" w:sz="6" w:space="1" w:color="auto"/>
        </w:pBdr>
        <w:jc w:val="center"/>
        <w:rPr>
          <w:b/>
          <w:sz w:val="28"/>
          <w:szCs w:val="28"/>
        </w:rPr>
      </w:pPr>
      <w:r w:rsidRPr="006E6899">
        <w:rPr>
          <w:b/>
          <w:sz w:val="28"/>
          <w:szCs w:val="28"/>
        </w:rPr>
        <w:t>9</w:t>
      </w:r>
    </w:p>
    <w:p w:rsidR="00874E43" w:rsidRPr="006E6899" w:rsidRDefault="00874E43" w:rsidP="00874E43">
      <w:pPr>
        <w:rPr>
          <w:sz w:val="28"/>
          <w:szCs w:val="28"/>
        </w:rPr>
      </w:pPr>
      <w:r w:rsidRPr="006E6899">
        <w:rPr>
          <w:sz w:val="28"/>
          <w:szCs w:val="28"/>
        </w:rPr>
        <w:t xml:space="preserve">На рисунке изображён график дифференцируемой функции </w:t>
      </w:r>
      <w:r w:rsidRPr="006E6899">
        <w:rPr>
          <w:position w:val="-14"/>
          <w:sz w:val="28"/>
          <w:szCs w:val="28"/>
        </w:rPr>
        <w:object w:dxaOrig="1180" w:dyaOrig="420">
          <v:shape id="_x0000_i1124" type="#_x0000_t75" style="width:60pt;height:21.6pt" o:ole="">
            <v:imagedata r:id="rId37" o:title=""/>
          </v:shape>
          <o:OLEObject Type="Embed" ProgID="Equation.DSMT4" ShapeID="_x0000_i1124" DrawAspect="Content" ObjectID="_1515327744" r:id="rId190"/>
        </w:object>
      </w:r>
      <w:r w:rsidRPr="006E6899">
        <w:rPr>
          <w:sz w:val="28"/>
          <w:szCs w:val="28"/>
        </w:rPr>
        <w:t xml:space="preserve"> </w:t>
      </w:r>
      <w:r w:rsidRPr="006E6899">
        <w:rPr>
          <w:sz w:val="28"/>
          <w:szCs w:val="28"/>
        </w:rPr>
        <w:br/>
        <w:t xml:space="preserve">На оси абсцисс отмечены девять точек: </w:t>
      </w:r>
      <w:r w:rsidRPr="006E6899">
        <w:rPr>
          <w:position w:val="-14"/>
          <w:sz w:val="28"/>
          <w:szCs w:val="28"/>
        </w:rPr>
        <w:object w:dxaOrig="300" w:dyaOrig="400">
          <v:shape id="_x0000_i1125" type="#_x0000_t75" style="width:15pt;height:21pt" o:ole="">
            <v:imagedata r:id="rId39" o:title=""/>
          </v:shape>
          <o:OLEObject Type="Embed" ProgID="Equation.DSMT4" ShapeID="_x0000_i1125" DrawAspect="Content" ObjectID="_1515327745" r:id="rId191"/>
        </w:object>
      </w:r>
      <w:r w:rsidRPr="006E6899">
        <w:rPr>
          <w:sz w:val="28"/>
          <w:szCs w:val="28"/>
        </w:rPr>
        <w:t xml:space="preserve">, </w:t>
      </w:r>
      <w:r w:rsidRPr="006E6899">
        <w:rPr>
          <w:position w:val="-14"/>
          <w:sz w:val="28"/>
          <w:szCs w:val="28"/>
        </w:rPr>
        <w:object w:dxaOrig="320" w:dyaOrig="400">
          <v:shape id="_x0000_i1126" type="#_x0000_t75" style="width:16.8pt;height:21pt" o:ole="">
            <v:imagedata r:id="rId41" o:title=""/>
          </v:shape>
          <o:OLEObject Type="Embed" ProgID="Equation.DSMT4" ShapeID="_x0000_i1126" DrawAspect="Content" ObjectID="_1515327746" r:id="rId192"/>
        </w:object>
      </w:r>
      <w:r w:rsidRPr="006E6899">
        <w:rPr>
          <w:sz w:val="28"/>
          <w:szCs w:val="28"/>
        </w:rPr>
        <w:t xml:space="preserve">, ..., </w:t>
      </w:r>
      <w:r w:rsidRPr="006E6899">
        <w:rPr>
          <w:position w:val="-14"/>
          <w:sz w:val="28"/>
          <w:szCs w:val="28"/>
        </w:rPr>
        <w:object w:dxaOrig="320" w:dyaOrig="400">
          <v:shape id="_x0000_i1127" type="#_x0000_t75" style="width:16.8pt;height:21pt" o:ole="">
            <v:imagedata r:id="rId43" o:title=""/>
          </v:shape>
          <o:OLEObject Type="Embed" ProgID="Equation.DSMT4" ShapeID="_x0000_i1127" DrawAspect="Content" ObjectID="_1515327747" r:id="rId193"/>
        </w:object>
      </w:r>
      <w:r w:rsidRPr="006E6899">
        <w:rPr>
          <w:sz w:val="28"/>
          <w:szCs w:val="28"/>
        </w:rPr>
        <w:t xml:space="preserve">. Среди этих точек найдите все точки, в которых производная функции </w:t>
      </w:r>
      <w:r w:rsidRPr="006E6899">
        <w:rPr>
          <w:position w:val="-14"/>
          <w:sz w:val="28"/>
          <w:szCs w:val="28"/>
        </w:rPr>
        <w:object w:dxaOrig="679" w:dyaOrig="420">
          <v:shape id="_x0000_i1128" type="#_x0000_t75" style="width:33pt;height:21.6pt" o:ole="">
            <v:imagedata r:id="rId45" o:title=""/>
          </v:shape>
          <o:OLEObject Type="Embed" ProgID="Equation.DSMT4" ShapeID="_x0000_i1128" DrawAspect="Content" ObjectID="_1515327748" r:id="rId194"/>
        </w:object>
      </w:r>
      <w:r w:rsidRPr="006E6899">
        <w:rPr>
          <w:sz w:val="28"/>
          <w:szCs w:val="28"/>
        </w:rPr>
        <w:t xml:space="preserve"> отрицательна. В ответе укажите количество найденных точек.</w:t>
      </w:r>
    </w:p>
    <w:p w:rsidR="00874E43" w:rsidRPr="006E6899" w:rsidRDefault="00874E43" w:rsidP="00874E43">
      <w:pPr>
        <w:rPr>
          <w:sz w:val="28"/>
          <w:szCs w:val="28"/>
        </w:rPr>
      </w:pPr>
    </w:p>
    <w:p w:rsidR="00874E43" w:rsidRPr="006E6899" w:rsidRDefault="00874E43" w:rsidP="00874E43">
      <w:pPr>
        <w:jc w:val="center"/>
        <w:rPr>
          <w:sz w:val="28"/>
          <w:szCs w:val="28"/>
        </w:rPr>
      </w:pPr>
      <w:r w:rsidRPr="006E6899">
        <w:rPr>
          <w:noProof/>
          <w:sz w:val="28"/>
          <w:szCs w:val="28"/>
        </w:rPr>
        <w:drawing>
          <wp:inline distT="0" distB="0" distL="0" distR="0" wp14:anchorId="1933A323" wp14:editId="6D0632DB">
            <wp:extent cx="3752850" cy="1924050"/>
            <wp:effectExtent l="19050" t="0" r="0" b="0"/>
            <wp:docPr id="117" name="Рисунок 209" descr="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descr="картинка"/>
                    <pic:cNvPicPr>
                      <a:picLocks noChangeAspect="1" noChangeArrowheads="1"/>
                    </pic:cNvPicPr>
                  </pic:nvPicPr>
                  <pic:blipFill>
                    <a:blip r:embed="rId47" cstate="print"/>
                    <a:srcRect/>
                    <a:stretch>
                      <a:fillRect/>
                    </a:stretch>
                  </pic:blipFill>
                  <pic:spPr bwMode="auto">
                    <a:xfrm>
                      <a:off x="0" y="0"/>
                      <a:ext cx="3752850" cy="1924050"/>
                    </a:xfrm>
                    <a:prstGeom prst="rect">
                      <a:avLst/>
                    </a:prstGeom>
                    <a:noFill/>
                    <a:ln w="9525">
                      <a:noFill/>
                      <a:miter lim="800000"/>
                      <a:headEnd/>
                      <a:tailEnd/>
                    </a:ln>
                  </pic:spPr>
                </pic:pic>
              </a:graphicData>
            </a:graphic>
          </wp:inline>
        </w:drawing>
      </w:r>
    </w:p>
    <w:p w:rsidR="00874E43" w:rsidRPr="006E6899" w:rsidRDefault="00874E43" w:rsidP="00874E43">
      <w:pPr>
        <w:rPr>
          <w:sz w:val="28"/>
          <w:szCs w:val="28"/>
        </w:rPr>
      </w:pPr>
    </w:p>
    <w:p w:rsidR="00874E43" w:rsidRPr="006E6899" w:rsidRDefault="00874E43" w:rsidP="00874E43">
      <w:pPr>
        <w:rPr>
          <w:sz w:val="28"/>
          <w:szCs w:val="28"/>
        </w:rPr>
      </w:pPr>
      <w:r w:rsidRPr="006E6899">
        <w:rPr>
          <w:sz w:val="28"/>
          <w:szCs w:val="28"/>
        </w:rPr>
        <w:t>Ответ: ___________________________.</w:t>
      </w:r>
    </w:p>
    <w:p w:rsidR="00874E43" w:rsidRPr="006E6899" w:rsidRDefault="00874E43" w:rsidP="00874E43">
      <w:pPr>
        <w:rPr>
          <w:sz w:val="28"/>
          <w:szCs w:val="28"/>
        </w:rPr>
      </w:pPr>
    </w:p>
    <w:p w:rsidR="00874E43" w:rsidRPr="006E6899" w:rsidRDefault="00874E43" w:rsidP="00874E43">
      <w:pPr>
        <w:framePr w:w="629" w:hSpace="181" w:vSpace="45" w:wrap="around" w:vAnchor="text" w:hAnchor="page" w:x="578" w:y="174" w:anchorLock="1"/>
        <w:pBdr>
          <w:top w:val="single" w:sz="6" w:space="1" w:color="auto"/>
          <w:left w:val="single" w:sz="6" w:space="1" w:color="auto"/>
          <w:bottom w:val="single" w:sz="6" w:space="1" w:color="auto"/>
          <w:right w:val="single" w:sz="6" w:space="1" w:color="auto"/>
        </w:pBdr>
        <w:jc w:val="center"/>
        <w:rPr>
          <w:b/>
          <w:sz w:val="28"/>
          <w:szCs w:val="28"/>
        </w:rPr>
      </w:pPr>
      <w:r w:rsidRPr="006E6899">
        <w:rPr>
          <w:b/>
          <w:noProof/>
          <w:sz w:val="28"/>
          <w:szCs w:val="28"/>
        </w:rPr>
        <w:t>10</w:t>
      </w:r>
    </w:p>
    <w:p w:rsidR="00874E43" w:rsidRPr="006E6899" w:rsidRDefault="00874E43" w:rsidP="00874E43">
      <w:pPr>
        <w:rPr>
          <w:sz w:val="28"/>
          <w:szCs w:val="28"/>
        </w:rPr>
      </w:pPr>
      <w:r w:rsidRPr="006E6899">
        <w:rPr>
          <w:sz w:val="28"/>
          <w:szCs w:val="28"/>
        </w:rPr>
        <w:t xml:space="preserve">Весной катер идёт против течения реки в </w:t>
      </w:r>
      <w:r w:rsidRPr="006E6899">
        <w:rPr>
          <w:position w:val="-24"/>
          <w:sz w:val="28"/>
          <w:szCs w:val="28"/>
        </w:rPr>
        <w:object w:dxaOrig="380" w:dyaOrig="660">
          <v:shape id="_x0000_i1129" type="#_x0000_t75" style="width:18pt;height:33pt" o:ole="">
            <v:imagedata r:id="rId48" o:title=""/>
          </v:shape>
          <o:OLEObject Type="Embed" ProgID="Equation.DSMT4" ShapeID="_x0000_i1129" DrawAspect="Content" ObjectID="_1515327749" r:id="rId195"/>
        </w:object>
      </w:r>
      <w:r w:rsidRPr="006E6899">
        <w:rPr>
          <w:sz w:val="28"/>
          <w:szCs w:val="28"/>
        </w:rPr>
        <w:t xml:space="preserve"> раза медленнее, чем по течению. Летом течение становится на 1 км/ч медленнее. Поэтому летом катер идёт против течения в </w:t>
      </w:r>
      <w:r w:rsidRPr="006E6899">
        <w:rPr>
          <w:position w:val="-24"/>
          <w:sz w:val="28"/>
          <w:szCs w:val="28"/>
        </w:rPr>
        <w:object w:dxaOrig="380" w:dyaOrig="660">
          <v:shape id="_x0000_i1130" type="#_x0000_t75" style="width:18pt;height:33pt" o:ole="">
            <v:imagedata r:id="rId50" o:title=""/>
          </v:shape>
          <o:OLEObject Type="Embed" ProgID="Equation.DSMT4" ShapeID="_x0000_i1130" DrawAspect="Content" ObjectID="_1515327750" r:id="rId196"/>
        </w:object>
      </w:r>
      <w:r w:rsidRPr="006E6899">
        <w:rPr>
          <w:sz w:val="28"/>
          <w:szCs w:val="28"/>
        </w:rPr>
        <w:t xml:space="preserve"> раза медленнее, чем по течению. Найдите скорость течения весной (в км/ч).</w:t>
      </w:r>
    </w:p>
    <w:p w:rsidR="00874E43" w:rsidRPr="006E6899" w:rsidRDefault="00874E43" w:rsidP="00874E43">
      <w:pPr>
        <w:rPr>
          <w:sz w:val="28"/>
          <w:szCs w:val="28"/>
        </w:rPr>
      </w:pPr>
    </w:p>
    <w:p w:rsidR="00874E43" w:rsidRPr="006E6899" w:rsidRDefault="00874E43" w:rsidP="00874E43">
      <w:pPr>
        <w:rPr>
          <w:sz w:val="28"/>
          <w:szCs w:val="28"/>
        </w:rPr>
      </w:pPr>
      <w:r w:rsidRPr="006E6899">
        <w:rPr>
          <w:sz w:val="28"/>
          <w:szCs w:val="28"/>
        </w:rPr>
        <w:t>Ответ: ___________________________.</w:t>
      </w:r>
    </w:p>
    <w:p w:rsidR="00874E43" w:rsidRPr="006E6899" w:rsidRDefault="00874E43" w:rsidP="00874E43">
      <w:pPr>
        <w:rPr>
          <w:sz w:val="28"/>
          <w:szCs w:val="28"/>
        </w:rPr>
      </w:pPr>
    </w:p>
    <w:p w:rsidR="0046358A" w:rsidRDefault="00874E43" w:rsidP="00874E43">
      <w:pPr>
        <w:ind w:firstLine="709"/>
        <w:jc w:val="center"/>
        <w:rPr>
          <w:b/>
          <w:sz w:val="28"/>
          <w:szCs w:val="28"/>
        </w:rPr>
      </w:pPr>
      <w:r w:rsidRPr="006E6899">
        <w:rPr>
          <w:b/>
          <w:sz w:val="28"/>
          <w:szCs w:val="28"/>
        </w:rPr>
        <w:br w:type="page"/>
      </w:r>
      <w:r w:rsidR="0046358A">
        <w:rPr>
          <w:b/>
          <w:sz w:val="28"/>
          <w:szCs w:val="28"/>
        </w:rPr>
        <w:lastRenderedPageBreak/>
        <w:t xml:space="preserve"> </w:t>
      </w:r>
    </w:p>
    <w:p w:rsidR="00874E43" w:rsidRPr="006E6899" w:rsidRDefault="00874E43" w:rsidP="00874E43">
      <w:pPr>
        <w:ind w:firstLine="709"/>
        <w:jc w:val="center"/>
        <w:rPr>
          <w:b/>
          <w:bCs/>
          <w:iCs/>
          <w:sz w:val="28"/>
          <w:szCs w:val="28"/>
        </w:rPr>
      </w:pPr>
      <w:r w:rsidRPr="006E6899">
        <w:rPr>
          <w:b/>
          <w:sz w:val="28"/>
          <w:szCs w:val="28"/>
        </w:rPr>
        <w:t xml:space="preserve">Система оценивания экзаменационной работы </w:t>
      </w:r>
      <w:r w:rsidRPr="006E6899">
        <w:rPr>
          <w:b/>
          <w:bCs/>
          <w:iCs/>
          <w:sz w:val="28"/>
          <w:szCs w:val="28"/>
        </w:rPr>
        <w:t>по</w:t>
      </w:r>
      <w:r w:rsidRPr="006E6899">
        <w:rPr>
          <w:b/>
          <w:sz w:val="28"/>
          <w:szCs w:val="28"/>
        </w:rPr>
        <w:t> </w:t>
      </w:r>
      <w:r w:rsidRPr="006E6899">
        <w:rPr>
          <w:b/>
          <w:bCs/>
          <w:iCs/>
          <w:sz w:val="28"/>
          <w:szCs w:val="28"/>
        </w:rPr>
        <w:t>математике с маркировкой буквой «К»</w:t>
      </w:r>
    </w:p>
    <w:p w:rsidR="00874E43" w:rsidRPr="006E6899" w:rsidRDefault="00874E43" w:rsidP="00874E43">
      <w:pPr>
        <w:ind w:firstLine="709"/>
        <w:jc w:val="both"/>
        <w:rPr>
          <w:sz w:val="28"/>
          <w:szCs w:val="28"/>
        </w:rPr>
      </w:pPr>
    </w:p>
    <w:p w:rsidR="00874E43" w:rsidRPr="006E6899" w:rsidRDefault="00874E43" w:rsidP="00874E43">
      <w:pPr>
        <w:ind w:firstLine="709"/>
        <w:jc w:val="both"/>
        <w:rPr>
          <w:b/>
          <w:sz w:val="28"/>
          <w:szCs w:val="28"/>
        </w:rPr>
      </w:pPr>
      <w:r w:rsidRPr="006E6899">
        <w:rPr>
          <w:b/>
          <w:sz w:val="28"/>
          <w:szCs w:val="28"/>
        </w:rPr>
        <w:t>Ответы к заданиям 1–10</w:t>
      </w:r>
    </w:p>
    <w:p w:rsidR="00874E43" w:rsidRPr="006E6899" w:rsidRDefault="00874E43" w:rsidP="00874E43">
      <w:pPr>
        <w:ind w:firstLine="709"/>
        <w:jc w:val="both"/>
        <w:rPr>
          <w:sz w:val="28"/>
          <w:szCs w:val="28"/>
        </w:rPr>
      </w:pPr>
      <w:r w:rsidRPr="006E6899">
        <w:rPr>
          <w:sz w:val="28"/>
          <w:szCs w:val="28"/>
        </w:rPr>
        <w:t>Каждое из заданий 1–10 считается выполненными верно, если экзаменуемый дал верный ответ в виде целого числа или конечной десятичной дроби. Каждое верно выполненное задание оценивается 1 баллом.</w:t>
      </w:r>
    </w:p>
    <w:p w:rsidR="00874E43" w:rsidRPr="006E6899" w:rsidRDefault="00874E43" w:rsidP="00874E43">
      <w:pPr>
        <w:ind w:firstLine="709"/>
        <w:jc w:val="both"/>
        <w:rPr>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96"/>
        <w:gridCol w:w="3161"/>
      </w:tblGrid>
      <w:tr w:rsidR="00874E43" w:rsidRPr="006E6899" w:rsidTr="00874E43">
        <w:trPr>
          <w:jc w:val="center"/>
        </w:trPr>
        <w:tc>
          <w:tcPr>
            <w:tcW w:w="2896" w:type="dxa"/>
          </w:tcPr>
          <w:p w:rsidR="00874E43" w:rsidRPr="006E6899" w:rsidRDefault="00874E43" w:rsidP="00874E43">
            <w:pPr>
              <w:ind w:firstLine="709"/>
              <w:jc w:val="both"/>
              <w:rPr>
                <w:sz w:val="28"/>
                <w:szCs w:val="28"/>
              </w:rPr>
            </w:pPr>
            <w:r w:rsidRPr="006E6899">
              <w:rPr>
                <w:sz w:val="28"/>
                <w:szCs w:val="28"/>
              </w:rPr>
              <w:t>№ задания</w:t>
            </w:r>
          </w:p>
        </w:tc>
        <w:tc>
          <w:tcPr>
            <w:tcW w:w="3161" w:type="dxa"/>
          </w:tcPr>
          <w:p w:rsidR="00874E43" w:rsidRPr="006E6899" w:rsidRDefault="00874E43" w:rsidP="00874E43">
            <w:pPr>
              <w:ind w:firstLine="709"/>
              <w:jc w:val="both"/>
              <w:rPr>
                <w:sz w:val="28"/>
                <w:szCs w:val="28"/>
              </w:rPr>
            </w:pPr>
            <w:r w:rsidRPr="006E6899">
              <w:rPr>
                <w:sz w:val="28"/>
                <w:szCs w:val="28"/>
              </w:rPr>
              <w:t>Ответ</w:t>
            </w:r>
          </w:p>
        </w:tc>
      </w:tr>
      <w:tr w:rsidR="00874E43" w:rsidRPr="006E6899" w:rsidTr="00874E43">
        <w:trPr>
          <w:jc w:val="center"/>
        </w:trPr>
        <w:tc>
          <w:tcPr>
            <w:tcW w:w="2896" w:type="dxa"/>
          </w:tcPr>
          <w:p w:rsidR="00874E43" w:rsidRPr="006E6899" w:rsidRDefault="00874E43" w:rsidP="00874E43">
            <w:pPr>
              <w:ind w:firstLine="709"/>
              <w:jc w:val="both"/>
              <w:rPr>
                <w:iCs/>
                <w:sz w:val="28"/>
                <w:szCs w:val="28"/>
              </w:rPr>
            </w:pPr>
            <w:r w:rsidRPr="006E6899">
              <w:rPr>
                <w:iCs/>
                <w:sz w:val="28"/>
                <w:szCs w:val="28"/>
              </w:rPr>
              <w:t>1</w:t>
            </w:r>
          </w:p>
        </w:tc>
        <w:tc>
          <w:tcPr>
            <w:tcW w:w="3161" w:type="dxa"/>
          </w:tcPr>
          <w:p w:rsidR="00874E43" w:rsidRPr="006E6899" w:rsidRDefault="00874E43" w:rsidP="00874E43">
            <w:pPr>
              <w:ind w:firstLine="709"/>
              <w:jc w:val="both"/>
              <w:rPr>
                <w:sz w:val="28"/>
                <w:szCs w:val="28"/>
              </w:rPr>
            </w:pPr>
            <w:r w:rsidRPr="006E6899">
              <w:rPr>
                <w:sz w:val="28"/>
                <w:szCs w:val="28"/>
              </w:rPr>
              <w:t>23</w:t>
            </w:r>
          </w:p>
        </w:tc>
      </w:tr>
      <w:tr w:rsidR="00874E43" w:rsidRPr="006E6899" w:rsidTr="00874E43">
        <w:trPr>
          <w:jc w:val="center"/>
        </w:trPr>
        <w:tc>
          <w:tcPr>
            <w:tcW w:w="2896" w:type="dxa"/>
          </w:tcPr>
          <w:p w:rsidR="00874E43" w:rsidRPr="006E6899" w:rsidRDefault="00874E43" w:rsidP="00874E43">
            <w:pPr>
              <w:ind w:firstLine="709"/>
              <w:jc w:val="both"/>
              <w:rPr>
                <w:iCs/>
                <w:sz w:val="28"/>
                <w:szCs w:val="28"/>
              </w:rPr>
            </w:pPr>
            <w:r w:rsidRPr="006E6899">
              <w:rPr>
                <w:iCs/>
                <w:sz w:val="28"/>
                <w:szCs w:val="28"/>
              </w:rPr>
              <w:t>2</w:t>
            </w:r>
          </w:p>
        </w:tc>
        <w:tc>
          <w:tcPr>
            <w:tcW w:w="3161" w:type="dxa"/>
          </w:tcPr>
          <w:p w:rsidR="00874E43" w:rsidRPr="006E6899" w:rsidRDefault="00874E43" w:rsidP="00874E43">
            <w:pPr>
              <w:ind w:firstLine="709"/>
              <w:jc w:val="both"/>
              <w:rPr>
                <w:sz w:val="28"/>
                <w:szCs w:val="28"/>
              </w:rPr>
            </w:pPr>
            <w:r w:rsidRPr="006E6899">
              <w:rPr>
                <w:sz w:val="28"/>
                <w:szCs w:val="28"/>
              </w:rPr>
              <w:t>17 400</w:t>
            </w:r>
          </w:p>
        </w:tc>
      </w:tr>
      <w:tr w:rsidR="00874E43" w:rsidRPr="006E6899" w:rsidTr="00874E43">
        <w:trPr>
          <w:jc w:val="center"/>
        </w:trPr>
        <w:tc>
          <w:tcPr>
            <w:tcW w:w="2896" w:type="dxa"/>
          </w:tcPr>
          <w:p w:rsidR="00874E43" w:rsidRPr="006E6899" w:rsidRDefault="00874E43" w:rsidP="00874E43">
            <w:pPr>
              <w:ind w:firstLine="709"/>
              <w:jc w:val="both"/>
              <w:rPr>
                <w:iCs/>
                <w:sz w:val="28"/>
                <w:szCs w:val="28"/>
              </w:rPr>
            </w:pPr>
            <w:r w:rsidRPr="006E6899">
              <w:rPr>
                <w:iCs/>
                <w:sz w:val="28"/>
                <w:szCs w:val="28"/>
              </w:rPr>
              <w:t>3</w:t>
            </w:r>
          </w:p>
        </w:tc>
        <w:tc>
          <w:tcPr>
            <w:tcW w:w="3161" w:type="dxa"/>
          </w:tcPr>
          <w:p w:rsidR="00874E43" w:rsidRPr="006E6899" w:rsidRDefault="00874E43" w:rsidP="00874E43">
            <w:pPr>
              <w:ind w:firstLine="709"/>
              <w:jc w:val="both"/>
              <w:rPr>
                <w:sz w:val="28"/>
                <w:szCs w:val="28"/>
              </w:rPr>
            </w:pPr>
            <w:r w:rsidRPr="006E6899">
              <w:rPr>
                <w:sz w:val="28"/>
                <w:szCs w:val="28"/>
              </w:rPr>
              <w:t>0,2</w:t>
            </w:r>
          </w:p>
        </w:tc>
      </w:tr>
      <w:tr w:rsidR="00874E43" w:rsidRPr="006E6899" w:rsidTr="00874E43">
        <w:trPr>
          <w:jc w:val="center"/>
        </w:trPr>
        <w:tc>
          <w:tcPr>
            <w:tcW w:w="2896" w:type="dxa"/>
          </w:tcPr>
          <w:p w:rsidR="00874E43" w:rsidRPr="006E6899" w:rsidRDefault="00874E43" w:rsidP="00874E43">
            <w:pPr>
              <w:ind w:firstLine="709"/>
              <w:jc w:val="both"/>
              <w:rPr>
                <w:iCs/>
                <w:sz w:val="28"/>
                <w:szCs w:val="28"/>
              </w:rPr>
            </w:pPr>
            <w:r w:rsidRPr="006E6899">
              <w:rPr>
                <w:iCs/>
                <w:sz w:val="28"/>
                <w:szCs w:val="28"/>
              </w:rPr>
              <w:t>4</w:t>
            </w:r>
          </w:p>
        </w:tc>
        <w:tc>
          <w:tcPr>
            <w:tcW w:w="3161" w:type="dxa"/>
          </w:tcPr>
          <w:p w:rsidR="00874E43" w:rsidRPr="006E6899" w:rsidRDefault="00874E43" w:rsidP="00874E43">
            <w:pPr>
              <w:ind w:firstLine="709"/>
              <w:jc w:val="both"/>
              <w:rPr>
                <w:sz w:val="28"/>
                <w:szCs w:val="28"/>
              </w:rPr>
            </w:pPr>
            <w:r w:rsidRPr="006E6899">
              <w:rPr>
                <w:sz w:val="28"/>
                <w:szCs w:val="28"/>
              </w:rPr>
              <w:t>0,36</w:t>
            </w:r>
          </w:p>
        </w:tc>
      </w:tr>
      <w:tr w:rsidR="00874E43" w:rsidRPr="006E6899" w:rsidTr="00874E43">
        <w:trPr>
          <w:jc w:val="center"/>
        </w:trPr>
        <w:tc>
          <w:tcPr>
            <w:tcW w:w="2896" w:type="dxa"/>
          </w:tcPr>
          <w:p w:rsidR="00874E43" w:rsidRPr="006E6899" w:rsidRDefault="00874E43" w:rsidP="00874E43">
            <w:pPr>
              <w:ind w:firstLine="709"/>
              <w:jc w:val="both"/>
              <w:rPr>
                <w:iCs/>
                <w:sz w:val="28"/>
                <w:szCs w:val="28"/>
              </w:rPr>
            </w:pPr>
            <w:r w:rsidRPr="006E6899">
              <w:rPr>
                <w:iCs/>
                <w:sz w:val="28"/>
                <w:szCs w:val="28"/>
              </w:rPr>
              <w:t>5</w:t>
            </w:r>
          </w:p>
        </w:tc>
        <w:tc>
          <w:tcPr>
            <w:tcW w:w="3161" w:type="dxa"/>
          </w:tcPr>
          <w:p w:rsidR="00874E43" w:rsidRPr="006E6899" w:rsidRDefault="00874E43" w:rsidP="00874E43">
            <w:pPr>
              <w:ind w:firstLine="709"/>
              <w:jc w:val="both"/>
              <w:rPr>
                <w:sz w:val="28"/>
                <w:szCs w:val="28"/>
              </w:rPr>
            </w:pPr>
            <w:r w:rsidRPr="006E6899">
              <w:rPr>
                <w:sz w:val="28"/>
                <w:szCs w:val="28"/>
              </w:rPr>
              <w:t>16</w:t>
            </w:r>
          </w:p>
        </w:tc>
      </w:tr>
      <w:tr w:rsidR="00874E43" w:rsidRPr="006E6899" w:rsidTr="00874E43">
        <w:trPr>
          <w:jc w:val="center"/>
        </w:trPr>
        <w:tc>
          <w:tcPr>
            <w:tcW w:w="2896" w:type="dxa"/>
          </w:tcPr>
          <w:p w:rsidR="00874E43" w:rsidRPr="006E6899" w:rsidRDefault="00874E43" w:rsidP="00874E43">
            <w:pPr>
              <w:ind w:firstLine="709"/>
              <w:jc w:val="both"/>
              <w:rPr>
                <w:iCs/>
                <w:sz w:val="28"/>
                <w:szCs w:val="28"/>
              </w:rPr>
            </w:pPr>
            <w:r w:rsidRPr="006E6899">
              <w:rPr>
                <w:iCs/>
                <w:sz w:val="28"/>
                <w:szCs w:val="28"/>
              </w:rPr>
              <w:t>6</w:t>
            </w:r>
          </w:p>
        </w:tc>
        <w:tc>
          <w:tcPr>
            <w:tcW w:w="3161" w:type="dxa"/>
          </w:tcPr>
          <w:p w:rsidR="00874E43" w:rsidRPr="006E6899" w:rsidRDefault="00874E43" w:rsidP="00874E43">
            <w:pPr>
              <w:ind w:firstLine="709"/>
              <w:jc w:val="both"/>
              <w:rPr>
                <w:sz w:val="28"/>
                <w:szCs w:val="28"/>
              </w:rPr>
            </w:pPr>
            <w:r w:rsidRPr="006E6899">
              <w:rPr>
                <w:sz w:val="28"/>
                <w:szCs w:val="28"/>
              </w:rPr>
              <w:t>4213</w:t>
            </w:r>
          </w:p>
        </w:tc>
      </w:tr>
      <w:tr w:rsidR="00874E43" w:rsidRPr="006E6899" w:rsidTr="00874E43">
        <w:trPr>
          <w:jc w:val="center"/>
        </w:trPr>
        <w:tc>
          <w:tcPr>
            <w:tcW w:w="2896" w:type="dxa"/>
          </w:tcPr>
          <w:p w:rsidR="00874E43" w:rsidRPr="006E6899" w:rsidRDefault="00874E43" w:rsidP="00874E43">
            <w:pPr>
              <w:ind w:firstLine="709"/>
              <w:jc w:val="both"/>
              <w:rPr>
                <w:iCs/>
                <w:sz w:val="28"/>
                <w:szCs w:val="28"/>
              </w:rPr>
            </w:pPr>
            <w:r w:rsidRPr="006E6899">
              <w:rPr>
                <w:iCs/>
                <w:sz w:val="28"/>
                <w:szCs w:val="28"/>
              </w:rPr>
              <w:t>7</w:t>
            </w:r>
          </w:p>
        </w:tc>
        <w:tc>
          <w:tcPr>
            <w:tcW w:w="3161" w:type="dxa"/>
          </w:tcPr>
          <w:p w:rsidR="00874E43" w:rsidRPr="006E6899" w:rsidRDefault="00874E43" w:rsidP="00874E43">
            <w:pPr>
              <w:ind w:firstLine="709"/>
              <w:jc w:val="both"/>
              <w:rPr>
                <w:sz w:val="28"/>
                <w:szCs w:val="28"/>
              </w:rPr>
            </w:pPr>
            <w:r w:rsidRPr="006E6899">
              <w:rPr>
                <w:sz w:val="28"/>
                <w:szCs w:val="28"/>
              </w:rPr>
              <w:t>24</w:t>
            </w:r>
          </w:p>
        </w:tc>
      </w:tr>
      <w:tr w:rsidR="00874E43" w:rsidRPr="006E6899" w:rsidTr="00874E43">
        <w:trPr>
          <w:jc w:val="center"/>
        </w:trPr>
        <w:tc>
          <w:tcPr>
            <w:tcW w:w="2896" w:type="dxa"/>
          </w:tcPr>
          <w:p w:rsidR="00874E43" w:rsidRPr="006E6899" w:rsidRDefault="00874E43" w:rsidP="00874E43">
            <w:pPr>
              <w:ind w:firstLine="709"/>
              <w:jc w:val="both"/>
              <w:rPr>
                <w:iCs/>
                <w:sz w:val="28"/>
                <w:szCs w:val="28"/>
              </w:rPr>
            </w:pPr>
            <w:r w:rsidRPr="006E6899">
              <w:rPr>
                <w:iCs/>
                <w:sz w:val="28"/>
                <w:szCs w:val="28"/>
              </w:rPr>
              <w:t>8</w:t>
            </w:r>
          </w:p>
        </w:tc>
        <w:tc>
          <w:tcPr>
            <w:tcW w:w="3161" w:type="dxa"/>
          </w:tcPr>
          <w:p w:rsidR="00874E43" w:rsidRPr="006E6899" w:rsidRDefault="00874E43" w:rsidP="00874E43">
            <w:pPr>
              <w:ind w:firstLine="709"/>
              <w:jc w:val="both"/>
              <w:rPr>
                <w:sz w:val="28"/>
                <w:szCs w:val="28"/>
              </w:rPr>
            </w:pPr>
            <w:r w:rsidRPr="006E6899">
              <w:rPr>
                <w:sz w:val="28"/>
                <w:szCs w:val="28"/>
              </w:rPr>
              <w:t>1700</w:t>
            </w:r>
          </w:p>
        </w:tc>
      </w:tr>
      <w:tr w:rsidR="00874E43" w:rsidRPr="006E6899" w:rsidTr="00874E43">
        <w:trPr>
          <w:jc w:val="center"/>
        </w:trPr>
        <w:tc>
          <w:tcPr>
            <w:tcW w:w="2896" w:type="dxa"/>
          </w:tcPr>
          <w:p w:rsidR="00874E43" w:rsidRPr="006E6899" w:rsidRDefault="00874E43" w:rsidP="00874E43">
            <w:pPr>
              <w:ind w:firstLine="709"/>
              <w:jc w:val="both"/>
              <w:rPr>
                <w:iCs/>
                <w:sz w:val="28"/>
                <w:szCs w:val="28"/>
              </w:rPr>
            </w:pPr>
            <w:r w:rsidRPr="006E6899">
              <w:rPr>
                <w:iCs/>
                <w:sz w:val="28"/>
                <w:szCs w:val="28"/>
              </w:rPr>
              <w:t>9</w:t>
            </w:r>
          </w:p>
        </w:tc>
        <w:tc>
          <w:tcPr>
            <w:tcW w:w="3161" w:type="dxa"/>
          </w:tcPr>
          <w:p w:rsidR="00874E43" w:rsidRPr="006E6899" w:rsidRDefault="00874E43" w:rsidP="00874E43">
            <w:pPr>
              <w:ind w:firstLine="709"/>
              <w:jc w:val="both"/>
              <w:rPr>
                <w:sz w:val="28"/>
                <w:szCs w:val="28"/>
              </w:rPr>
            </w:pPr>
            <w:r w:rsidRPr="006E6899">
              <w:rPr>
                <w:sz w:val="28"/>
                <w:szCs w:val="28"/>
              </w:rPr>
              <w:t>4</w:t>
            </w:r>
          </w:p>
        </w:tc>
      </w:tr>
      <w:tr w:rsidR="00874E43" w:rsidRPr="006E6899" w:rsidTr="00874E43">
        <w:trPr>
          <w:jc w:val="center"/>
        </w:trPr>
        <w:tc>
          <w:tcPr>
            <w:tcW w:w="2896" w:type="dxa"/>
          </w:tcPr>
          <w:p w:rsidR="00874E43" w:rsidRPr="006E6899" w:rsidRDefault="00874E43" w:rsidP="00874E43">
            <w:pPr>
              <w:ind w:firstLine="709"/>
              <w:jc w:val="both"/>
              <w:rPr>
                <w:iCs/>
                <w:sz w:val="28"/>
                <w:szCs w:val="28"/>
              </w:rPr>
            </w:pPr>
            <w:r w:rsidRPr="006E6899">
              <w:rPr>
                <w:iCs/>
                <w:sz w:val="28"/>
                <w:szCs w:val="28"/>
              </w:rPr>
              <w:t>10</w:t>
            </w:r>
          </w:p>
        </w:tc>
        <w:tc>
          <w:tcPr>
            <w:tcW w:w="3161" w:type="dxa"/>
          </w:tcPr>
          <w:p w:rsidR="00874E43" w:rsidRPr="006E6899" w:rsidRDefault="00874E43" w:rsidP="00874E43">
            <w:pPr>
              <w:ind w:firstLine="709"/>
              <w:jc w:val="both"/>
              <w:rPr>
                <w:sz w:val="28"/>
                <w:szCs w:val="28"/>
              </w:rPr>
            </w:pPr>
            <w:r w:rsidRPr="006E6899">
              <w:rPr>
                <w:sz w:val="28"/>
                <w:szCs w:val="28"/>
              </w:rPr>
              <w:t>5</w:t>
            </w:r>
          </w:p>
        </w:tc>
      </w:tr>
    </w:tbl>
    <w:p w:rsidR="00A33AC9" w:rsidRPr="006E6899" w:rsidRDefault="00A33AC9" w:rsidP="00ED0FE6">
      <w:pPr>
        <w:tabs>
          <w:tab w:val="left" w:pos="9742"/>
        </w:tabs>
        <w:rPr>
          <w:sz w:val="28"/>
          <w:szCs w:val="28"/>
        </w:rPr>
      </w:pPr>
    </w:p>
    <w:p w:rsidR="00A33AC9" w:rsidRPr="006E6899" w:rsidRDefault="00A33AC9" w:rsidP="00A33AC9">
      <w:pPr>
        <w:keepNext/>
        <w:keepLines/>
        <w:overflowPunct w:val="0"/>
        <w:autoSpaceDE w:val="0"/>
        <w:autoSpaceDN w:val="0"/>
        <w:adjustRightInd w:val="0"/>
        <w:spacing w:before="60" w:after="120"/>
        <w:jc w:val="center"/>
        <w:textAlignment w:val="baseline"/>
        <w:outlineLvl w:val="0"/>
        <w:rPr>
          <w:b/>
          <w:bCs/>
          <w:sz w:val="28"/>
          <w:szCs w:val="28"/>
        </w:rPr>
      </w:pPr>
      <w:bookmarkStart w:id="38" w:name="_Toc439025239"/>
      <w:r w:rsidRPr="006E6899">
        <w:rPr>
          <w:b/>
          <w:bCs/>
          <w:sz w:val="28"/>
          <w:szCs w:val="28"/>
        </w:rPr>
        <w:t>ГВЭ-11 по математике (устная форма)</w:t>
      </w:r>
      <w:bookmarkEnd w:id="38"/>
    </w:p>
    <w:p w:rsidR="00A33AC9" w:rsidRPr="00110E92" w:rsidRDefault="00A33AC9" w:rsidP="00110E92">
      <w:pPr>
        <w:keepNext/>
        <w:keepLines/>
        <w:overflowPunct w:val="0"/>
        <w:autoSpaceDE w:val="0"/>
        <w:autoSpaceDN w:val="0"/>
        <w:adjustRightInd w:val="0"/>
        <w:spacing w:before="60" w:after="120"/>
        <w:textAlignment w:val="baseline"/>
        <w:outlineLvl w:val="1"/>
        <w:rPr>
          <w:bCs/>
          <w:sz w:val="28"/>
          <w:szCs w:val="28"/>
        </w:rPr>
      </w:pPr>
      <w:bookmarkStart w:id="39" w:name="_Toc435451086"/>
      <w:bookmarkStart w:id="40" w:name="_Toc435456151"/>
      <w:bookmarkStart w:id="41" w:name="_Toc439025240"/>
      <w:r w:rsidRPr="00110E92">
        <w:rPr>
          <w:bCs/>
          <w:sz w:val="28"/>
          <w:szCs w:val="28"/>
        </w:rPr>
        <w:t>Особенности экзаменационной работы ГВЭ-11 по математике (устная форма)</w:t>
      </w:r>
      <w:bookmarkEnd w:id="39"/>
      <w:bookmarkEnd w:id="40"/>
      <w:bookmarkEnd w:id="41"/>
    </w:p>
    <w:p w:rsidR="00A33AC9" w:rsidRPr="006E6899" w:rsidRDefault="00A33AC9" w:rsidP="00A33AC9">
      <w:pPr>
        <w:overflowPunct w:val="0"/>
        <w:autoSpaceDE w:val="0"/>
        <w:autoSpaceDN w:val="0"/>
        <w:adjustRightInd w:val="0"/>
        <w:jc w:val="center"/>
        <w:textAlignment w:val="baseline"/>
        <w:rPr>
          <w:b/>
          <w:sz w:val="28"/>
          <w:szCs w:val="28"/>
        </w:rPr>
      </w:pPr>
      <w:r w:rsidRPr="006E6899">
        <w:rPr>
          <w:b/>
          <w:sz w:val="28"/>
          <w:szCs w:val="28"/>
        </w:rPr>
        <w:t>Справочные материалы</w:t>
      </w:r>
    </w:p>
    <w:p w:rsidR="00A33AC9" w:rsidRPr="006E6899" w:rsidRDefault="00A33AC9" w:rsidP="00A33AC9">
      <w:pPr>
        <w:overflowPunct w:val="0"/>
        <w:autoSpaceDE w:val="0"/>
        <w:autoSpaceDN w:val="0"/>
        <w:adjustRightInd w:val="0"/>
        <w:jc w:val="center"/>
        <w:textAlignment w:val="baseline"/>
        <w:rPr>
          <w:b/>
          <w:sz w:val="28"/>
          <w:szCs w:val="28"/>
        </w:rPr>
      </w:pPr>
    </w:p>
    <w:tbl>
      <w:tblPr>
        <w:tblW w:w="4866" w:type="pct"/>
        <w:tblLayout w:type="fixed"/>
        <w:tblLook w:val="01E0" w:firstRow="1" w:lastRow="1" w:firstColumn="1" w:lastColumn="1" w:noHBand="0" w:noVBand="0"/>
      </w:tblPr>
      <w:tblGrid>
        <w:gridCol w:w="4517"/>
        <w:gridCol w:w="5210"/>
      </w:tblGrid>
      <w:tr w:rsidR="00A33AC9" w:rsidRPr="006E6899" w:rsidTr="00A33AC9">
        <w:tc>
          <w:tcPr>
            <w:tcW w:w="5000" w:type="pct"/>
            <w:gridSpan w:val="2"/>
            <w:shd w:val="clear" w:color="auto" w:fill="B3B3B3"/>
          </w:tcPr>
          <w:p w:rsidR="00A33AC9" w:rsidRPr="006E6899" w:rsidRDefault="00A33AC9" w:rsidP="00A33AC9">
            <w:pPr>
              <w:overflowPunct w:val="0"/>
              <w:autoSpaceDE w:val="0"/>
              <w:autoSpaceDN w:val="0"/>
              <w:adjustRightInd w:val="0"/>
              <w:ind w:firstLine="284"/>
              <w:textAlignment w:val="baseline"/>
              <w:rPr>
                <w:b/>
                <w:sz w:val="28"/>
                <w:szCs w:val="28"/>
              </w:rPr>
            </w:pPr>
            <w:r w:rsidRPr="006E6899">
              <w:rPr>
                <w:b/>
                <w:sz w:val="28"/>
                <w:szCs w:val="28"/>
              </w:rPr>
              <w:t>Алгебра</w:t>
            </w:r>
          </w:p>
        </w:tc>
      </w:tr>
      <w:tr w:rsidR="00A33AC9" w:rsidRPr="006E6899" w:rsidTr="00A33AC9">
        <w:tc>
          <w:tcPr>
            <w:tcW w:w="5000" w:type="pct"/>
            <w:gridSpan w:val="2"/>
          </w:tcPr>
          <w:p w:rsidR="00A33AC9" w:rsidRPr="006E6899" w:rsidRDefault="00A33AC9" w:rsidP="00A33AC9">
            <w:pPr>
              <w:overflowPunct w:val="0"/>
              <w:autoSpaceDE w:val="0"/>
              <w:autoSpaceDN w:val="0"/>
              <w:adjustRightInd w:val="0"/>
              <w:ind w:firstLine="284"/>
              <w:jc w:val="center"/>
              <w:textAlignment w:val="baseline"/>
              <w:rPr>
                <w:sz w:val="28"/>
                <w:szCs w:val="28"/>
              </w:rPr>
            </w:pPr>
          </w:p>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sz w:val="28"/>
                <w:szCs w:val="28"/>
              </w:rPr>
              <w:t>Таблица квадратов целых чисел от 0 до 99</w:t>
            </w:r>
          </w:p>
          <w:p w:rsidR="00A33AC9" w:rsidRPr="006E6899" w:rsidRDefault="00A33AC9" w:rsidP="00A33AC9">
            <w:pPr>
              <w:overflowPunct w:val="0"/>
              <w:autoSpaceDE w:val="0"/>
              <w:autoSpaceDN w:val="0"/>
              <w:adjustRightInd w:val="0"/>
              <w:ind w:firstLine="284"/>
              <w:jc w:val="center"/>
              <w:textAlignment w:val="baseline"/>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822"/>
              <w:gridCol w:w="823"/>
              <w:gridCol w:w="823"/>
              <w:gridCol w:w="823"/>
              <w:gridCol w:w="823"/>
              <w:gridCol w:w="823"/>
              <w:gridCol w:w="823"/>
              <w:gridCol w:w="823"/>
              <w:gridCol w:w="823"/>
              <w:gridCol w:w="830"/>
            </w:tblGrid>
            <w:tr w:rsidR="00A33AC9" w:rsidRPr="006E6899" w:rsidTr="00A33AC9">
              <w:tc>
                <w:tcPr>
                  <w:tcW w:w="666" w:type="pct"/>
                  <w:vMerge w:val="restar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textAlignment w:val="baseline"/>
                    <w:rPr>
                      <w:bCs/>
                      <w:sz w:val="28"/>
                      <w:szCs w:val="28"/>
                    </w:rPr>
                  </w:pPr>
                  <w:r w:rsidRPr="006E6899">
                    <w:rPr>
                      <w:bCs/>
                      <w:sz w:val="28"/>
                      <w:szCs w:val="28"/>
                    </w:rPr>
                    <w:t>Десятки</w:t>
                  </w:r>
                </w:p>
              </w:tc>
              <w:tc>
                <w:tcPr>
                  <w:tcW w:w="4334" w:type="pct"/>
                  <w:gridSpan w:val="10"/>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Единицы</w:t>
                  </w:r>
                </w:p>
              </w:tc>
            </w:tr>
            <w:tr w:rsidR="00A33AC9" w:rsidRPr="006E6899" w:rsidTr="00A33AC9">
              <w:tc>
                <w:tcPr>
                  <w:tcW w:w="666" w:type="pct"/>
                  <w:vMerge/>
                  <w:tcBorders>
                    <w:top w:val="single" w:sz="4" w:space="0" w:color="auto"/>
                    <w:left w:val="single" w:sz="4" w:space="0" w:color="auto"/>
                    <w:bottom w:val="single" w:sz="4" w:space="0" w:color="auto"/>
                    <w:right w:val="single" w:sz="4" w:space="0" w:color="auto"/>
                    <w:tl2br w:val="single" w:sz="4" w:space="0" w:color="auto"/>
                  </w:tcBorders>
                  <w:vAlign w:val="center"/>
                </w:tcPr>
                <w:p w:rsidR="00A33AC9" w:rsidRPr="006E6899" w:rsidRDefault="00A33AC9" w:rsidP="00A33AC9">
                  <w:pPr>
                    <w:overflowPunct w:val="0"/>
                    <w:autoSpaceDE w:val="0"/>
                    <w:autoSpaceDN w:val="0"/>
                    <w:adjustRightInd w:val="0"/>
                    <w:ind w:right="-78"/>
                    <w:jc w:val="right"/>
                    <w:textAlignment w:val="baseline"/>
                    <w:rPr>
                      <w:bCs/>
                      <w:sz w:val="28"/>
                      <w:szCs w:val="28"/>
                    </w:rPr>
                  </w:pP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0</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1</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2</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3</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4</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5</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6</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7</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8</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9</w:t>
                  </w:r>
                </w:p>
              </w:tc>
            </w:tr>
            <w:tr w:rsidR="00A33AC9" w:rsidRPr="006E6899" w:rsidTr="00A33AC9">
              <w:tc>
                <w:tcPr>
                  <w:tcW w:w="666"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0</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0</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1</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4</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9</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16</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25</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36</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49</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64</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81</w:t>
                  </w:r>
                </w:p>
              </w:tc>
            </w:tr>
            <w:tr w:rsidR="00A33AC9" w:rsidRPr="006E6899" w:rsidTr="00A33AC9">
              <w:tc>
                <w:tcPr>
                  <w:tcW w:w="666"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1</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100</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121</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144</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169</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196</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225</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256</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289</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324</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361</w:t>
                  </w:r>
                </w:p>
              </w:tc>
            </w:tr>
            <w:tr w:rsidR="00A33AC9" w:rsidRPr="006E6899" w:rsidTr="00A33AC9">
              <w:tc>
                <w:tcPr>
                  <w:tcW w:w="666"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2</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400</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441</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484</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529</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576</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625</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676</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729</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784</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841</w:t>
                  </w:r>
                </w:p>
              </w:tc>
            </w:tr>
            <w:tr w:rsidR="00A33AC9" w:rsidRPr="006E6899" w:rsidTr="00A33AC9">
              <w:tc>
                <w:tcPr>
                  <w:tcW w:w="666"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3</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900</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961</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1024</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1089</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1156</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1225</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1296</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1369</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1444</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1521</w:t>
                  </w:r>
                </w:p>
              </w:tc>
            </w:tr>
            <w:tr w:rsidR="00A33AC9" w:rsidRPr="006E6899" w:rsidTr="00A33AC9">
              <w:tc>
                <w:tcPr>
                  <w:tcW w:w="666"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4</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1600</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1681</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1764</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1849</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1936</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2025</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2116</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2209</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2304</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2401</w:t>
                  </w:r>
                </w:p>
              </w:tc>
            </w:tr>
            <w:tr w:rsidR="00A33AC9" w:rsidRPr="006E6899" w:rsidTr="00A33AC9">
              <w:trPr>
                <w:trHeight w:val="70"/>
              </w:trPr>
              <w:tc>
                <w:tcPr>
                  <w:tcW w:w="666"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5</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2500</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2601</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2704</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2809</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2916</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3025</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3136</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3249</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3364</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3481</w:t>
                  </w:r>
                </w:p>
              </w:tc>
            </w:tr>
            <w:tr w:rsidR="00A33AC9" w:rsidRPr="006E6899" w:rsidTr="00A33AC9">
              <w:tc>
                <w:tcPr>
                  <w:tcW w:w="666"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6</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3600</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3721</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3844</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3969</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4096</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4225</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4356</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4489</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4624</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4761</w:t>
                  </w:r>
                </w:p>
              </w:tc>
            </w:tr>
            <w:tr w:rsidR="00A33AC9" w:rsidRPr="006E6899" w:rsidTr="00A33AC9">
              <w:tc>
                <w:tcPr>
                  <w:tcW w:w="666"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7</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4900</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5041</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5184</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5329</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5476</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5625</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5776</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5929</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6084</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6241</w:t>
                  </w:r>
                </w:p>
              </w:tc>
            </w:tr>
            <w:tr w:rsidR="00A33AC9" w:rsidRPr="006E6899" w:rsidTr="00A33AC9">
              <w:tc>
                <w:tcPr>
                  <w:tcW w:w="666"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8</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6400</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6561</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6724</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6889</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7056</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7225</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7396</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7569</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7744</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7921</w:t>
                  </w:r>
                </w:p>
              </w:tc>
            </w:tr>
            <w:tr w:rsidR="00A33AC9" w:rsidRPr="006E6899" w:rsidTr="00A33AC9">
              <w:tc>
                <w:tcPr>
                  <w:tcW w:w="666"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9</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8100</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8281</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8464</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8649</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8836</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9025</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9216</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9409</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9604</w:t>
                  </w:r>
                </w:p>
              </w:tc>
              <w:tc>
                <w:tcPr>
                  <w:tcW w:w="43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jc w:val="center"/>
                    <w:textAlignment w:val="baseline"/>
                    <w:rPr>
                      <w:sz w:val="28"/>
                      <w:szCs w:val="28"/>
                    </w:rPr>
                  </w:pPr>
                  <w:r w:rsidRPr="006E6899">
                    <w:rPr>
                      <w:sz w:val="28"/>
                      <w:szCs w:val="28"/>
                    </w:rPr>
                    <w:t>9801</w:t>
                  </w:r>
                </w:p>
              </w:tc>
            </w:tr>
          </w:tbl>
          <w:p w:rsidR="00A33AC9" w:rsidRPr="006E6899" w:rsidRDefault="00A33AC9" w:rsidP="00A33AC9">
            <w:pPr>
              <w:overflowPunct w:val="0"/>
              <w:autoSpaceDE w:val="0"/>
              <w:autoSpaceDN w:val="0"/>
              <w:adjustRightInd w:val="0"/>
              <w:ind w:firstLine="284"/>
              <w:textAlignment w:val="baseline"/>
              <w:rPr>
                <w:sz w:val="28"/>
                <w:szCs w:val="28"/>
                <w:lang w:val="en-US"/>
              </w:rPr>
            </w:pPr>
          </w:p>
        </w:tc>
      </w:tr>
      <w:tr w:rsidR="00A33AC9" w:rsidRPr="006E6899" w:rsidTr="00A33AC9">
        <w:tc>
          <w:tcPr>
            <w:tcW w:w="5000" w:type="pct"/>
            <w:gridSpan w:val="2"/>
          </w:tcPr>
          <w:p w:rsidR="00A33AC9" w:rsidRPr="006E6899" w:rsidRDefault="00A33AC9" w:rsidP="00A33AC9">
            <w:pPr>
              <w:overflowPunct w:val="0"/>
              <w:autoSpaceDE w:val="0"/>
              <w:autoSpaceDN w:val="0"/>
              <w:adjustRightInd w:val="0"/>
              <w:ind w:firstLine="284"/>
              <w:jc w:val="center"/>
              <w:textAlignment w:val="baseline"/>
              <w:rPr>
                <w:sz w:val="28"/>
                <w:szCs w:val="28"/>
              </w:rPr>
            </w:pPr>
          </w:p>
        </w:tc>
      </w:tr>
      <w:tr w:rsidR="00A33AC9" w:rsidRPr="006E6899" w:rsidTr="00A33AC9">
        <w:tc>
          <w:tcPr>
            <w:tcW w:w="5000" w:type="pct"/>
            <w:gridSpan w:val="2"/>
          </w:tcPr>
          <w:p w:rsidR="00110E92" w:rsidRDefault="00110E92" w:rsidP="00A33AC9">
            <w:pPr>
              <w:overflowPunct w:val="0"/>
              <w:autoSpaceDE w:val="0"/>
              <w:autoSpaceDN w:val="0"/>
              <w:adjustRightInd w:val="0"/>
              <w:ind w:firstLine="284"/>
              <w:textAlignment w:val="baseline"/>
              <w:rPr>
                <w:sz w:val="28"/>
                <w:szCs w:val="28"/>
              </w:rPr>
            </w:pPr>
          </w:p>
          <w:p w:rsidR="00110E92" w:rsidRDefault="00110E92" w:rsidP="00A33AC9">
            <w:pPr>
              <w:overflowPunct w:val="0"/>
              <w:autoSpaceDE w:val="0"/>
              <w:autoSpaceDN w:val="0"/>
              <w:adjustRightInd w:val="0"/>
              <w:ind w:firstLine="284"/>
              <w:textAlignment w:val="baseline"/>
              <w:rPr>
                <w:sz w:val="28"/>
                <w:szCs w:val="28"/>
              </w:rPr>
            </w:pPr>
          </w:p>
          <w:p w:rsidR="009A6715" w:rsidRDefault="009A6715" w:rsidP="00A33AC9">
            <w:pPr>
              <w:overflowPunct w:val="0"/>
              <w:autoSpaceDE w:val="0"/>
              <w:autoSpaceDN w:val="0"/>
              <w:adjustRightInd w:val="0"/>
              <w:ind w:firstLine="284"/>
              <w:textAlignment w:val="baseline"/>
              <w:rPr>
                <w:sz w:val="28"/>
                <w:szCs w:val="28"/>
              </w:rPr>
            </w:pPr>
          </w:p>
          <w:p w:rsidR="009A6715" w:rsidRDefault="009A6715" w:rsidP="00A33AC9">
            <w:pPr>
              <w:overflowPunct w:val="0"/>
              <w:autoSpaceDE w:val="0"/>
              <w:autoSpaceDN w:val="0"/>
              <w:adjustRightInd w:val="0"/>
              <w:ind w:firstLine="284"/>
              <w:textAlignment w:val="baseline"/>
              <w:rPr>
                <w:sz w:val="28"/>
                <w:szCs w:val="28"/>
              </w:rPr>
            </w:pPr>
          </w:p>
          <w:p w:rsidR="009A6715" w:rsidRDefault="009A6715" w:rsidP="00A33AC9">
            <w:pPr>
              <w:overflowPunct w:val="0"/>
              <w:autoSpaceDE w:val="0"/>
              <w:autoSpaceDN w:val="0"/>
              <w:adjustRightInd w:val="0"/>
              <w:ind w:firstLine="284"/>
              <w:textAlignment w:val="baseline"/>
              <w:rPr>
                <w:sz w:val="28"/>
                <w:szCs w:val="28"/>
              </w:rPr>
            </w:pPr>
          </w:p>
          <w:p w:rsidR="00110E92" w:rsidRDefault="00110E92" w:rsidP="00A33AC9">
            <w:pPr>
              <w:overflowPunct w:val="0"/>
              <w:autoSpaceDE w:val="0"/>
              <w:autoSpaceDN w:val="0"/>
              <w:adjustRightInd w:val="0"/>
              <w:ind w:firstLine="284"/>
              <w:textAlignment w:val="baseline"/>
              <w:rPr>
                <w:sz w:val="28"/>
                <w:szCs w:val="28"/>
              </w:rPr>
            </w:pPr>
          </w:p>
          <w:p w:rsidR="00110E92" w:rsidRDefault="00110E92" w:rsidP="00A33AC9">
            <w:pPr>
              <w:overflowPunct w:val="0"/>
              <w:autoSpaceDE w:val="0"/>
              <w:autoSpaceDN w:val="0"/>
              <w:adjustRightInd w:val="0"/>
              <w:ind w:firstLine="284"/>
              <w:textAlignment w:val="baseline"/>
              <w:rPr>
                <w:sz w:val="28"/>
                <w:szCs w:val="28"/>
              </w:rPr>
            </w:pPr>
          </w:p>
          <w:p w:rsidR="00A33AC9" w:rsidRPr="006E6899" w:rsidRDefault="00A33AC9" w:rsidP="00A33AC9">
            <w:pPr>
              <w:overflowPunct w:val="0"/>
              <w:autoSpaceDE w:val="0"/>
              <w:autoSpaceDN w:val="0"/>
              <w:adjustRightInd w:val="0"/>
              <w:ind w:firstLine="284"/>
              <w:textAlignment w:val="baseline"/>
              <w:rPr>
                <w:sz w:val="28"/>
                <w:szCs w:val="28"/>
              </w:rPr>
            </w:pPr>
            <w:r w:rsidRPr="006E6899">
              <w:rPr>
                <w:sz w:val="28"/>
                <w:szCs w:val="28"/>
              </w:rPr>
              <w:t>Свойства арифметического квадратного корня</w:t>
            </w:r>
          </w:p>
        </w:tc>
      </w:tr>
      <w:tr w:rsidR="00A33AC9" w:rsidRPr="006E6899" w:rsidTr="00A33AC9">
        <w:tc>
          <w:tcPr>
            <w:tcW w:w="2322" w:type="pct"/>
            <w:vAlign w:val="center"/>
          </w:tcPr>
          <w:p w:rsidR="00A33AC9" w:rsidRPr="006E6899" w:rsidRDefault="00A33AC9" w:rsidP="00110E92">
            <w:pPr>
              <w:overflowPunct w:val="0"/>
              <w:autoSpaceDE w:val="0"/>
              <w:autoSpaceDN w:val="0"/>
              <w:adjustRightInd w:val="0"/>
              <w:textAlignment w:val="baseline"/>
              <w:rPr>
                <w:sz w:val="28"/>
                <w:szCs w:val="28"/>
              </w:rPr>
            </w:pPr>
            <w:r w:rsidRPr="006E6899">
              <w:rPr>
                <w:position w:val="-6"/>
                <w:sz w:val="28"/>
                <w:szCs w:val="28"/>
              </w:rPr>
              <w:object w:dxaOrig="1820" w:dyaOrig="400">
                <v:shape id="_x0000_i1131" type="#_x0000_t75" style="width:89.4pt;height:20.4pt" o:ole="">
                  <v:imagedata r:id="rId197" o:title=""/>
                </v:shape>
                <o:OLEObject Type="Embed" ProgID="Equation.DSMT4" ShapeID="_x0000_i1131" DrawAspect="Content" ObjectID="_1515327751" r:id="rId198"/>
              </w:object>
            </w:r>
            <w:r w:rsidRPr="006E6899">
              <w:rPr>
                <w:sz w:val="28"/>
                <w:szCs w:val="28"/>
              </w:rPr>
              <w:t xml:space="preserve"> при </w:t>
            </w:r>
            <w:r w:rsidRPr="006E6899">
              <w:rPr>
                <w:position w:val="-6"/>
                <w:sz w:val="28"/>
                <w:szCs w:val="28"/>
              </w:rPr>
              <w:object w:dxaOrig="620" w:dyaOrig="300">
                <v:shape id="_x0000_i1132" type="#_x0000_t75" style="width:30pt;height:15pt" o:ole="">
                  <v:imagedata r:id="rId199" o:title=""/>
                </v:shape>
                <o:OLEObject Type="Embed" ProgID="Equation.DSMT4" ShapeID="_x0000_i1132" DrawAspect="Content" ObjectID="_1515327752" r:id="rId200"/>
              </w:object>
            </w:r>
            <w:r w:rsidRPr="006E6899">
              <w:rPr>
                <w:sz w:val="28"/>
                <w:szCs w:val="28"/>
              </w:rPr>
              <w:t xml:space="preserve">, </w:t>
            </w:r>
            <w:r w:rsidRPr="006E6899">
              <w:rPr>
                <w:position w:val="-6"/>
                <w:sz w:val="28"/>
                <w:szCs w:val="28"/>
              </w:rPr>
              <w:object w:dxaOrig="620" w:dyaOrig="300">
                <v:shape id="_x0000_i1133" type="#_x0000_t75" style="width:30pt;height:15pt" o:ole="">
                  <v:imagedata r:id="rId201" o:title=""/>
                </v:shape>
                <o:OLEObject Type="Embed" ProgID="Equation.DSMT4" ShapeID="_x0000_i1133" DrawAspect="Content" ObjectID="_1515327753" r:id="rId202"/>
              </w:object>
            </w:r>
          </w:p>
        </w:tc>
        <w:tc>
          <w:tcPr>
            <w:tcW w:w="2678" w:type="pct"/>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32"/>
                <w:sz w:val="28"/>
                <w:szCs w:val="28"/>
              </w:rPr>
              <w:object w:dxaOrig="1260" w:dyaOrig="800">
                <v:shape id="_x0000_i1134" type="#_x0000_t75" style="width:63.6pt;height:39.6pt" o:ole="">
                  <v:imagedata r:id="rId203" o:title=""/>
                </v:shape>
                <o:OLEObject Type="Embed" ProgID="Equation.DSMT4" ShapeID="_x0000_i1134" DrawAspect="Content" ObjectID="_1515327754" r:id="rId204"/>
              </w:object>
            </w:r>
            <w:r w:rsidRPr="006E6899">
              <w:rPr>
                <w:sz w:val="28"/>
                <w:szCs w:val="28"/>
              </w:rPr>
              <w:t xml:space="preserve"> при </w:t>
            </w:r>
            <w:r w:rsidRPr="006E6899">
              <w:rPr>
                <w:position w:val="-6"/>
                <w:sz w:val="28"/>
                <w:szCs w:val="28"/>
              </w:rPr>
              <w:object w:dxaOrig="620" w:dyaOrig="300">
                <v:shape id="_x0000_i1135" type="#_x0000_t75" style="width:30pt;height:15pt" o:ole="">
                  <v:imagedata r:id="rId205" o:title=""/>
                </v:shape>
                <o:OLEObject Type="Embed" ProgID="Equation.DSMT4" ShapeID="_x0000_i1135" DrawAspect="Content" ObjectID="_1515327755" r:id="rId206"/>
              </w:object>
            </w:r>
            <w:r w:rsidRPr="006E6899">
              <w:rPr>
                <w:sz w:val="28"/>
                <w:szCs w:val="28"/>
              </w:rPr>
              <w:t xml:space="preserve">, </w:t>
            </w:r>
            <w:r w:rsidRPr="006E6899">
              <w:rPr>
                <w:position w:val="-6"/>
                <w:sz w:val="28"/>
                <w:szCs w:val="28"/>
              </w:rPr>
              <w:object w:dxaOrig="620" w:dyaOrig="300">
                <v:shape id="_x0000_i1136" type="#_x0000_t75" style="width:30pt;height:15pt" o:ole="">
                  <v:imagedata r:id="rId207" o:title=""/>
                </v:shape>
                <o:OLEObject Type="Embed" ProgID="Equation.DSMT4" ShapeID="_x0000_i1136" DrawAspect="Content" ObjectID="_1515327756" r:id="rId208"/>
              </w:object>
            </w:r>
          </w:p>
        </w:tc>
      </w:tr>
      <w:tr w:rsidR="00A33AC9" w:rsidRPr="006E6899" w:rsidTr="00A33AC9">
        <w:tc>
          <w:tcPr>
            <w:tcW w:w="5000" w:type="pct"/>
            <w:gridSpan w:val="2"/>
          </w:tcPr>
          <w:p w:rsidR="00A33AC9" w:rsidRPr="006E6899" w:rsidRDefault="00A33AC9" w:rsidP="00A33AC9">
            <w:pPr>
              <w:overflowPunct w:val="0"/>
              <w:autoSpaceDE w:val="0"/>
              <w:autoSpaceDN w:val="0"/>
              <w:adjustRightInd w:val="0"/>
              <w:ind w:firstLine="284"/>
              <w:textAlignment w:val="baseline"/>
              <w:rPr>
                <w:sz w:val="28"/>
                <w:szCs w:val="28"/>
              </w:rPr>
            </w:pPr>
          </w:p>
        </w:tc>
      </w:tr>
      <w:tr w:rsidR="00A33AC9" w:rsidRPr="006E6899" w:rsidTr="00A33AC9">
        <w:tc>
          <w:tcPr>
            <w:tcW w:w="5000" w:type="pct"/>
            <w:gridSpan w:val="2"/>
          </w:tcPr>
          <w:p w:rsidR="00A33AC9" w:rsidRPr="006E6899" w:rsidRDefault="00A33AC9" w:rsidP="00A33AC9">
            <w:pPr>
              <w:overflowPunct w:val="0"/>
              <w:autoSpaceDE w:val="0"/>
              <w:autoSpaceDN w:val="0"/>
              <w:adjustRightInd w:val="0"/>
              <w:ind w:firstLine="284"/>
              <w:textAlignment w:val="baseline"/>
              <w:rPr>
                <w:sz w:val="28"/>
                <w:szCs w:val="28"/>
              </w:rPr>
            </w:pPr>
            <w:r w:rsidRPr="006E6899">
              <w:rPr>
                <w:sz w:val="28"/>
                <w:szCs w:val="28"/>
              </w:rPr>
              <w:t xml:space="preserve">Корни квадратного уравнения </w:t>
            </w:r>
            <w:r w:rsidRPr="006E6899">
              <w:rPr>
                <w:position w:val="-12"/>
                <w:sz w:val="28"/>
                <w:szCs w:val="28"/>
              </w:rPr>
              <w:object w:dxaOrig="1760" w:dyaOrig="460">
                <v:shape id="_x0000_i1137" type="#_x0000_t75" style="width:86.4pt;height:22.8pt" o:ole="">
                  <v:imagedata r:id="rId209" o:title=""/>
                </v:shape>
                <o:OLEObject Type="Embed" ProgID="Equation.DSMT4" ShapeID="_x0000_i1137" DrawAspect="Content" ObjectID="_1515327757" r:id="rId210"/>
              </w:object>
            </w:r>
            <w:r w:rsidRPr="006E6899">
              <w:rPr>
                <w:sz w:val="28"/>
                <w:szCs w:val="28"/>
              </w:rPr>
              <w:t xml:space="preserve">, </w:t>
            </w:r>
            <w:r w:rsidRPr="006E6899">
              <w:rPr>
                <w:position w:val="-6"/>
                <w:sz w:val="28"/>
                <w:szCs w:val="28"/>
              </w:rPr>
              <w:object w:dxaOrig="639" w:dyaOrig="300">
                <v:shape id="_x0000_i1138" type="#_x0000_t75" style="width:32.4pt;height:15pt" o:ole="">
                  <v:imagedata r:id="rId211" o:title=""/>
                </v:shape>
                <o:OLEObject Type="Embed" ProgID="Equation.DSMT4" ShapeID="_x0000_i1138" DrawAspect="Content" ObjectID="_1515327758" r:id="rId212"/>
              </w:object>
            </w:r>
          </w:p>
        </w:tc>
      </w:tr>
      <w:tr w:rsidR="00A33AC9" w:rsidRPr="006E6899" w:rsidTr="00A33AC9">
        <w:tc>
          <w:tcPr>
            <w:tcW w:w="5000" w:type="pct"/>
            <w:gridSpan w:val="2"/>
          </w:tcPr>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24"/>
                <w:sz w:val="28"/>
                <w:szCs w:val="28"/>
              </w:rPr>
              <w:object w:dxaOrig="5160" w:dyaOrig="840">
                <v:shape id="_x0000_i1139" type="#_x0000_t75" style="width:258pt;height:42pt" o:ole="">
                  <v:imagedata r:id="rId213" o:title=""/>
                </v:shape>
                <o:OLEObject Type="Embed" ProgID="Equation.DSMT4" ShapeID="_x0000_i1139" DrawAspect="Content" ObjectID="_1515327759" r:id="rId214"/>
              </w:object>
            </w:r>
            <w:r w:rsidRPr="006E6899">
              <w:rPr>
                <w:sz w:val="28"/>
                <w:szCs w:val="28"/>
                <w:lang w:val="en-US"/>
              </w:rPr>
              <w:t xml:space="preserve"> </w:t>
            </w:r>
            <w:r w:rsidRPr="006E6899">
              <w:rPr>
                <w:sz w:val="28"/>
                <w:szCs w:val="28"/>
              </w:rPr>
              <w:t xml:space="preserve"> при  </w:t>
            </w:r>
            <w:r w:rsidRPr="006E6899">
              <w:rPr>
                <w:position w:val="-6"/>
                <w:sz w:val="28"/>
                <w:szCs w:val="28"/>
              </w:rPr>
              <w:object w:dxaOrig="1460" w:dyaOrig="400">
                <v:shape id="_x0000_i1140" type="#_x0000_t75" style="width:68.4pt;height:20.4pt" o:ole="">
                  <v:imagedata r:id="rId215" o:title=""/>
                </v:shape>
                <o:OLEObject Type="Embed" ProgID="Equation.DSMT4" ShapeID="_x0000_i1140" DrawAspect="Content" ObjectID="_1515327760" r:id="rId216"/>
              </w:object>
            </w:r>
          </w:p>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24"/>
                <w:sz w:val="28"/>
                <w:szCs w:val="28"/>
              </w:rPr>
              <w:object w:dxaOrig="1020" w:dyaOrig="660">
                <v:shape id="_x0000_i1141" type="#_x0000_t75" style="width:51pt;height:33pt" o:ole="">
                  <v:imagedata r:id="rId217" o:title=""/>
                </v:shape>
                <o:OLEObject Type="Embed" ProgID="Equation.DSMT4" ShapeID="_x0000_i1141" DrawAspect="Content" ObjectID="_1515327761" r:id="rId218"/>
              </w:object>
            </w:r>
            <w:r w:rsidRPr="006E6899">
              <w:rPr>
                <w:sz w:val="28"/>
                <w:szCs w:val="28"/>
              </w:rPr>
              <w:t xml:space="preserve">  при </w:t>
            </w:r>
            <w:r w:rsidRPr="006E6899">
              <w:rPr>
                <w:sz w:val="28"/>
                <w:szCs w:val="28"/>
                <w:lang w:val="en-US"/>
              </w:rPr>
              <w:t xml:space="preserve"> </w:t>
            </w:r>
            <w:r w:rsidRPr="006E6899">
              <w:rPr>
                <w:position w:val="-6"/>
                <w:sz w:val="28"/>
                <w:szCs w:val="28"/>
              </w:rPr>
              <w:object w:dxaOrig="1460" w:dyaOrig="400">
                <v:shape id="_x0000_i1142" type="#_x0000_t75" style="width:68.4pt;height:20.4pt" o:ole="">
                  <v:imagedata r:id="rId219" o:title=""/>
                </v:shape>
                <o:OLEObject Type="Embed" ProgID="Equation.DSMT4" ShapeID="_x0000_i1142" DrawAspect="Content" ObjectID="_1515327762" r:id="rId220"/>
              </w:object>
            </w:r>
          </w:p>
        </w:tc>
      </w:tr>
      <w:tr w:rsidR="00A33AC9" w:rsidRPr="006E6899" w:rsidTr="00A33AC9">
        <w:tc>
          <w:tcPr>
            <w:tcW w:w="5000" w:type="pct"/>
            <w:gridSpan w:val="2"/>
          </w:tcPr>
          <w:p w:rsidR="00A33AC9" w:rsidRPr="006E6899" w:rsidRDefault="00A33AC9" w:rsidP="00A33AC9">
            <w:pPr>
              <w:overflowPunct w:val="0"/>
              <w:autoSpaceDE w:val="0"/>
              <w:autoSpaceDN w:val="0"/>
              <w:adjustRightInd w:val="0"/>
              <w:ind w:firstLine="284"/>
              <w:textAlignment w:val="baseline"/>
              <w:rPr>
                <w:sz w:val="28"/>
                <w:szCs w:val="28"/>
              </w:rPr>
            </w:pPr>
          </w:p>
        </w:tc>
      </w:tr>
      <w:tr w:rsidR="00A33AC9" w:rsidRPr="006E6899" w:rsidTr="00A33AC9">
        <w:tc>
          <w:tcPr>
            <w:tcW w:w="5000" w:type="pct"/>
            <w:gridSpan w:val="2"/>
          </w:tcPr>
          <w:p w:rsidR="00A33AC9" w:rsidRPr="006E6899" w:rsidRDefault="00A33AC9" w:rsidP="00A33AC9">
            <w:pPr>
              <w:overflowPunct w:val="0"/>
              <w:autoSpaceDE w:val="0"/>
              <w:autoSpaceDN w:val="0"/>
              <w:adjustRightInd w:val="0"/>
              <w:ind w:firstLine="284"/>
              <w:textAlignment w:val="baseline"/>
              <w:rPr>
                <w:sz w:val="28"/>
                <w:szCs w:val="28"/>
              </w:rPr>
            </w:pPr>
            <w:r w:rsidRPr="006E6899">
              <w:rPr>
                <w:sz w:val="28"/>
                <w:szCs w:val="28"/>
              </w:rPr>
              <w:t>Формулы сокращенного умножения</w:t>
            </w:r>
          </w:p>
        </w:tc>
      </w:tr>
      <w:tr w:rsidR="00A33AC9" w:rsidRPr="006E6899" w:rsidTr="00A33AC9">
        <w:tc>
          <w:tcPr>
            <w:tcW w:w="5000" w:type="pct"/>
            <w:gridSpan w:val="2"/>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r w:rsidRPr="006E6899">
              <w:rPr>
                <w:position w:val="-14"/>
                <w:sz w:val="28"/>
                <w:szCs w:val="28"/>
              </w:rPr>
              <w:object w:dxaOrig="2680" w:dyaOrig="499">
                <v:shape id="_x0000_i1143" type="#_x0000_t75" style="width:134.4pt;height:24.6pt" o:ole="">
                  <v:imagedata r:id="rId221" o:title=""/>
                </v:shape>
                <o:OLEObject Type="Embed" ProgID="Equation.DSMT4" ShapeID="_x0000_i1143" DrawAspect="Content" ObjectID="_1515327763" r:id="rId222"/>
              </w:object>
            </w:r>
          </w:p>
          <w:p w:rsidR="00A33AC9" w:rsidRPr="006E6899" w:rsidRDefault="00A33AC9" w:rsidP="00A33AC9">
            <w:pPr>
              <w:overflowPunct w:val="0"/>
              <w:autoSpaceDE w:val="0"/>
              <w:autoSpaceDN w:val="0"/>
              <w:adjustRightInd w:val="0"/>
              <w:ind w:firstLine="284"/>
              <w:jc w:val="center"/>
              <w:textAlignment w:val="baseline"/>
              <w:rPr>
                <w:sz w:val="28"/>
                <w:szCs w:val="28"/>
                <w:lang w:val="en-US"/>
              </w:rPr>
            </w:pPr>
            <w:r w:rsidRPr="006E6899">
              <w:rPr>
                <w:position w:val="-14"/>
                <w:sz w:val="28"/>
                <w:szCs w:val="28"/>
              </w:rPr>
              <w:object w:dxaOrig="2659" w:dyaOrig="499">
                <v:shape id="_x0000_i1144" type="#_x0000_t75" style="width:130.8pt;height:24.6pt" o:ole="">
                  <v:imagedata r:id="rId223" o:title=""/>
                </v:shape>
                <o:OLEObject Type="Embed" ProgID="Equation.DSMT4" ShapeID="_x0000_i1144" DrawAspect="Content" ObjectID="_1515327764" r:id="rId224"/>
              </w:object>
            </w:r>
          </w:p>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14"/>
                <w:sz w:val="28"/>
                <w:szCs w:val="28"/>
              </w:rPr>
              <w:object w:dxaOrig="2659" w:dyaOrig="480">
                <v:shape id="_x0000_i1145" type="#_x0000_t75" style="width:130.8pt;height:24pt" o:ole="">
                  <v:imagedata r:id="rId225" o:title=""/>
                </v:shape>
                <o:OLEObject Type="Embed" ProgID="Equation.DSMT4" ShapeID="_x0000_i1145" DrawAspect="Content" ObjectID="_1515327765" r:id="rId226"/>
              </w:object>
            </w:r>
          </w:p>
        </w:tc>
      </w:tr>
    </w:tbl>
    <w:p w:rsidR="00110E92" w:rsidRDefault="00110E92" w:rsidP="00A33AC9">
      <w:pPr>
        <w:overflowPunct w:val="0"/>
        <w:autoSpaceDE w:val="0"/>
        <w:autoSpaceDN w:val="0"/>
        <w:adjustRightInd w:val="0"/>
        <w:textAlignment w:val="baseline"/>
        <w:rPr>
          <w:sz w:val="28"/>
          <w:szCs w:val="28"/>
        </w:rPr>
      </w:pPr>
      <w:r w:rsidRPr="006E6899">
        <w:rPr>
          <w:b/>
          <w:i/>
          <w:sz w:val="28"/>
          <w:szCs w:val="28"/>
        </w:rPr>
        <w:t>Степень и логарифм</w:t>
      </w:r>
      <w:r w:rsidRPr="006E6899">
        <w:rPr>
          <w:sz w:val="28"/>
          <w:szCs w:val="28"/>
        </w:rPr>
        <w:t xml:space="preserve"> </w:t>
      </w:r>
    </w:p>
    <w:tbl>
      <w:tblPr>
        <w:tblW w:w="4867" w:type="pct"/>
        <w:tblLayout w:type="fixed"/>
        <w:tblLook w:val="01E0" w:firstRow="1" w:lastRow="1" w:firstColumn="1" w:lastColumn="1" w:noHBand="0" w:noVBand="0"/>
      </w:tblPr>
      <w:tblGrid>
        <w:gridCol w:w="2595"/>
        <w:gridCol w:w="14"/>
        <w:gridCol w:w="12"/>
        <w:gridCol w:w="695"/>
        <w:gridCol w:w="1533"/>
        <w:gridCol w:w="2668"/>
        <w:gridCol w:w="19"/>
        <w:gridCol w:w="2193"/>
      </w:tblGrid>
      <w:tr w:rsidR="00110E92" w:rsidRPr="006E6899" w:rsidTr="00F96340">
        <w:tc>
          <w:tcPr>
            <w:tcW w:w="1704" w:type="pct"/>
            <w:gridSpan w:val="4"/>
          </w:tcPr>
          <w:p w:rsidR="00110E92" w:rsidRPr="006E6899" w:rsidRDefault="00110E92" w:rsidP="00F96340">
            <w:pPr>
              <w:overflowPunct w:val="0"/>
              <w:autoSpaceDE w:val="0"/>
              <w:autoSpaceDN w:val="0"/>
              <w:adjustRightInd w:val="0"/>
              <w:ind w:firstLine="284"/>
              <w:textAlignment w:val="baseline"/>
              <w:rPr>
                <w:sz w:val="28"/>
                <w:szCs w:val="28"/>
              </w:rPr>
            </w:pPr>
            <w:r w:rsidRPr="006E6899">
              <w:rPr>
                <w:sz w:val="28"/>
                <w:szCs w:val="28"/>
              </w:rPr>
              <w:t>Свойства степени</w:t>
            </w:r>
          </w:p>
        </w:tc>
        <w:tc>
          <w:tcPr>
            <w:tcW w:w="3296" w:type="pct"/>
            <w:gridSpan w:val="4"/>
          </w:tcPr>
          <w:p w:rsidR="00110E92" w:rsidRPr="006E6899" w:rsidRDefault="00110E92" w:rsidP="00F96340">
            <w:pPr>
              <w:overflowPunct w:val="0"/>
              <w:autoSpaceDE w:val="0"/>
              <w:autoSpaceDN w:val="0"/>
              <w:adjustRightInd w:val="0"/>
              <w:ind w:firstLine="284"/>
              <w:textAlignment w:val="baseline"/>
              <w:rPr>
                <w:sz w:val="28"/>
                <w:szCs w:val="28"/>
              </w:rPr>
            </w:pPr>
            <w:r w:rsidRPr="006E6899">
              <w:rPr>
                <w:sz w:val="28"/>
                <w:szCs w:val="28"/>
              </w:rPr>
              <w:t>Свойства логарифма</w:t>
            </w:r>
          </w:p>
        </w:tc>
      </w:tr>
      <w:tr w:rsidR="00110E92" w:rsidRPr="006E6899" w:rsidTr="00F96340">
        <w:tc>
          <w:tcPr>
            <w:tcW w:w="1704" w:type="pct"/>
            <w:gridSpan w:val="4"/>
          </w:tcPr>
          <w:p w:rsidR="00110E92" w:rsidRPr="006E6899" w:rsidRDefault="00110E92" w:rsidP="00F96340">
            <w:pPr>
              <w:overflowPunct w:val="0"/>
              <w:autoSpaceDE w:val="0"/>
              <w:autoSpaceDN w:val="0"/>
              <w:adjustRightInd w:val="0"/>
              <w:ind w:firstLine="284"/>
              <w:textAlignment w:val="baseline"/>
              <w:rPr>
                <w:sz w:val="28"/>
                <w:szCs w:val="28"/>
              </w:rPr>
            </w:pPr>
            <w:r w:rsidRPr="006E6899">
              <w:rPr>
                <w:sz w:val="28"/>
                <w:szCs w:val="28"/>
              </w:rPr>
              <w:t xml:space="preserve">при </w:t>
            </w:r>
            <w:r w:rsidRPr="006E6899">
              <w:rPr>
                <w:position w:val="-6"/>
                <w:sz w:val="28"/>
                <w:szCs w:val="28"/>
              </w:rPr>
              <w:object w:dxaOrig="620" w:dyaOrig="300">
                <v:shape id="_x0000_i1146" type="#_x0000_t75" style="width:30pt;height:15pt" o:ole="">
                  <v:imagedata r:id="rId227" o:title=""/>
                </v:shape>
                <o:OLEObject Type="Embed" ProgID="Equation.DSMT4" ShapeID="_x0000_i1146" DrawAspect="Content" ObjectID="_1515327766" r:id="rId228"/>
              </w:object>
            </w:r>
            <w:r w:rsidRPr="006E6899">
              <w:rPr>
                <w:sz w:val="28"/>
                <w:szCs w:val="28"/>
              </w:rPr>
              <w:t xml:space="preserve">, </w:t>
            </w:r>
            <w:r w:rsidRPr="006E6899">
              <w:rPr>
                <w:position w:val="-6"/>
                <w:sz w:val="28"/>
                <w:szCs w:val="28"/>
              </w:rPr>
              <w:object w:dxaOrig="620" w:dyaOrig="300">
                <v:shape id="_x0000_i1147" type="#_x0000_t75" style="width:30pt;height:15pt" o:ole="">
                  <v:imagedata r:id="rId229" o:title=""/>
                </v:shape>
                <o:OLEObject Type="Embed" ProgID="Equation.DSMT4" ShapeID="_x0000_i1147" DrawAspect="Content" ObjectID="_1515327767" r:id="rId230"/>
              </w:object>
            </w:r>
          </w:p>
          <w:p w:rsidR="00110E92" w:rsidRPr="006E6899" w:rsidRDefault="00110E92" w:rsidP="00F96340">
            <w:pPr>
              <w:overflowPunct w:val="0"/>
              <w:autoSpaceDE w:val="0"/>
              <w:autoSpaceDN w:val="0"/>
              <w:adjustRightInd w:val="0"/>
              <w:ind w:firstLine="284"/>
              <w:textAlignment w:val="baseline"/>
              <w:rPr>
                <w:sz w:val="28"/>
                <w:szCs w:val="28"/>
              </w:rPr>
            </w:pPr>
            <w:r w:rsidRPr="006E6899">
              <w:rPr>
                <w:position w:val="-32"/>
                <w:sz w:val="28"/>
                <w:szCs w:val="28"/>
              </w:rPr>
              <w:object w:dxaOrig="1200" w:dyaOrig="740">
                <v:shape id="_x0000_i1148" type="#_x0000_t75" style="width:60pt;height:36.6pt" o:ole="">
                  <v:imagedata r:id="rId231" o:title=""/>
                </v:shape>
                <o:OLEObject Type="Embed" ProgID="Equation.DSMT4" ShapeID="_x0000_i1148" DrawAspect="Content" ObjectID="_1515327768" r:id="rId232"/>
              </w:object>
            </w:r>
          </w:p>
          <w:p w:rsidR="00110E92" w:rsidRPr="006E6899" w:rsidRDefault="00110E92" w:rsidP="00F96340">
            <w:pPr>
              <w:overflowPunct w:val="0"/>
              <w:autoSpaceDE w:val="0"/>
              <w:autoSpaceDN w:val="0"/>
              <w:adjustRightInd w:val="0"/>
              <w:ind w:firstLine="284"/>
              <w:textAlignment w:val="baseline"/>
              <w:rPr>
                <w:sz w:val="28"/>
                <w:szCs w:val="28"/>
              </w:rPr>
            </w:pPr>
            <w:r w:rsidRPr="006E6899">
              <w:rPr>
                <w:position w:val="-12"/>
                <w:sz w:val="28"/>
                <w:szCs w:val="28"/>
              </w:rPr>
              <w:object w:dxaOrig="1700" w:dyaOrig="460">
                <v:shape id="_x0000_i1149" type="#_x0000_t75" style="width:82.8pt;height:22.8pt" o:ole="">
                  <v:imagedata r:id="rId233" o:title=""/>
                </v:shape>
                <o:OLEObject Type="Embed" ProgID="Equation.DSMT4" ShapeID="_x0000_i1149" DrawAspect="Content" ObjectID="_1515327769" r:id="rId234"/>
              </w:object>
            </w:r>
          </w:p>
          <w:p w:rsidR="00110E92" w:rsidRPr="006E6899" w:rsidRDefault="00110E92" w:rsidP="00F96340">
            <w:pPr>
              <w:overflowPunct w:val="0"/>
              <w:autoSpaceDE w:val="0"/>
              <w:autoSpaceDN w:val="0"/>
              <w:adjustRightInd w:val="0"/>
              <w:ind w:firstLine="284"/>
              <w:textAlignment w:val="baseline"/>
              <w:rPr>
                <w:sz w:val="28"/>
                <w:szCs w:val="28"/>
              </w:rPr>
            </w:pPr>
            <w:r w:rsidRPr="006E6899">
              <w:rPr>
                <w:position w:val="-32"/>
                <w:sz w:val="28"/>
                <w:szCs w:val="28"/>
              </w:rPr>
              <w:object w:dxaOrig="1359" w:dyaOrig="820">
                <v:shape id="_x0000_i1150" type="#_x0000_t75" style="width:68.4pt;height:42pt" o:ole="">
                  <v:imagedata r:id="rId235" o:title=""/>
                </v:shape>
                <o:OLEObject Type="Embed" ProgID="Equation.DSMT4" ShapeID="_x0000_i1150" DrawAspect="Content" ObjectID="_1515327770" r:id="rId236"/>
              </w:object>
            </w:r>
          </w:p>
          <w:p w:rsidR="00110E92" w:rsidRPr="006E6899" w:rsidRDefault="00110E92" w:rsidP="00F96340">
            <w:pPr>
              <w:overflowPunct w:val="0"/>
              <w:autoSpaceDE w:val="0"/>
              <w:autoSpaceDN w:val="0"/>
              <w:adjustRightInd w:val="0"/>
              <w:ind w:firstLine="284"/>
              <w:textAlignment w:val="baseline"/>
              <w:rPr>
                <w:sz w:val="28"/>
                <w:szCs w:val="28"/>
              </w:rPr>
            </w:pPr>
            <w:r w:rsidRPr="006E6899">
              <w:rPr>
                <w:position w:val="-22"/>
                <w:sz w:val="28"/>
                <w:szCs w:val="28"/>
              </w:rPr>
              <w:object w:dxaOrig="1440" w:dyaOrig="660">
                <v:shape id="_x0000_i1151" type="#_x0000_t75" style="width:1in;height:33pt" o:ole="">
                  <v:imagedata r:id="rId237" o:title=""/>
                </v:shape>
                <o:OLEObject Type="Embed" ProgID="Equation.DSMT4" ShapeID="_x0000_i1151" DrawAspect="Content" ObjectID="_1515327771" r:id="rId238"/>
              </w:object>
            </w:r>
          </w:p>
          <w:p w:rsidR="00110E92" w:rsidRPr="006E6899" w:rsidRDefault="00110E92" w:rsidP="00F96340">
            <w:pPr>
              <w:overflowPunct w:val="0"/>
              <w:autoSpaceDE w:val="0"/>
              <w:autoSpaceDN w:val="0"/>
              <w:adjustRightInd w:val="0"/>
              <w:ind w:firstLine="284"/>
              <w:textAlignment w:val="baseline"/>
              <w:rPr>
                <w:sz w:val="28"/>
                <w:szCs w:val="28"/>
              </w:rPr>
            </w:pPr>
            <w:r w:rsidRPr="006E6899">
              <w:rPr>
                <w:position w:val="-14"/>
                <w:sz w:val="28"/>
                <w:szCs w:val="28"/>
              </w:rPr>
              <w:object w:dxaOrig="1680" w:dyaOrig="499">
                <v:shape id="_x0000_i1152" type="#_x0000_t75" style="width:84pt;height:24.6pt" o:ole="">
                  <v:imagedata r:id="rId239" o:title=""/>
                </v:shape>
                <o:OLEObject Type="Embed" ProgID="Equation.DSMT4" ShapeID="_x0000_i1152" DrawAspect="Content" ObjectID="_1515327772" r:id="rId240"/>
              </w:object>
            </w:r>
          </w:p>
          <w:p w:rsidR="00110E92" w:rsidRPr="006E6899" w:rsidRDefault="00110E92" w:rsidP="00F96340">
            <w:pPr>
              <w:overflowPunct w:val="0"/>
              <w:autoSpaceDE w:val="0"/>
              <w:autoSpaceDN w:val="0"/>
              <w:adjustRightInd w:val="0"/>
              <w:ind w:firstLine="284"/>
              <w:textAlignment w:val="baseline"/>
              <w:rPr>
                <w:sz w:val="28"/>
                <w:szCs w:val="28"/>
              </w:rPr>
            </w:pPr>
            <w:r w:rsidRPr="006E6899">
              <w:rPr>
                <w:position w:val="-32"/>
                <w:sz w:val="28"/>
                <w:szCs w:val="28"/>
              </w:rPr>
              <w:object w:dxaOrig="1240" w:dyaOrig="820">
                <v:shape id="_x0000_i1153" type="#_x0000_t75" style="width:62.4pt;height:42pt" o:ole="">
                  <v:imagedata r:id="rId241" o:title=""/>
                </v:shape>
                <o:OLEObject Type="Embed" ProgID="Equation.DSMT4" ShapeID="_x0000_i1153" DrawAspect="Content" ObjectID="_1515327773" r:id="rId242"/>
              </w:object>
            </w:r>
          </w:p>
        </w:tc>
        <w:tc>
          <w:tcPr>
            <w:tcW w:w="3296" w:type="pct"/>
            <w:gridSpan w:val="4"/>
          </w:tcPr>
          <w:p w:rsidR="00110E92" w:rsidRPr="006E6899" w:rsidRDefault="00110E92" w:rsidP="00F96340">
            <w:pPr>
              <w:overflowPunct w:val="0"/>
              <w:autoSpaceDE w:val="0"/>
              <w:autoSpaceDN w:val="0"/>
              <w:adjustRightInd w:val="0"/>
              <w:ind w:firstLine="284"/>
              <w:textAlignment w:val="baseline"/>
              <w:rPr>
                <w:sz w:val="28"/>
                <w:szCs w:val="28"/>
              </w:rPr>
            </w:pPr>
            <w:r w:rsidRPr="006E6899">
              <w:rPr>
                <w:sz w:val="28"/>
                <w:szCs w:val="28"/>
              </w:rPr>
              <w:t xml:space="preserve">при </w:t>
            </w:r>
            <w:r w:rsidRPr="006E6899">
              <w:rPr>
                <w:position w:val="-6"/>
                <w:sz w:val="28"/>
                <w:szCs w:val="28"/>
              </w:rPr>
              <w:object w:dxaOrig="620" w:dyaOrig="300">
                <v:shape id="_x0000_i1154" type="#_x0000_t75" style="width:30pt;height:15pt" o:ole="">
                  <v:imagedata r:id="rId243" o:title=""/>
                </v:shape>
                <o:OLEObject Type="Embed" ProgID="Equation.DSMT4" ShapeID="_x0000_i1154" DrawAspect="Content" ObjectID="_1515327774" r:id="rId244"/>
              </w:object>
            </w:r>
            <w:r w:rsidRPr="006E6899">
              <w:rPr>
                <w:sz w:val="28"/>
                <w:szCs w:val="28"/>
              </w:rPr>
              <w:t xml:space="preserve">, </w:t>
            </w:r>
            <w:r w:rsidRPr="006E6899">
              <w:rPr>
                <w:position w:val="-6"/>
                <w:sz w:val="28"/>
                <w:szCs w:val="28"/>
              </w:rPr>
              <w:object w:dxaOrig="580" w:dyaOrig="300">
                <v:shape id="_x0000_i1155" type="#_x0000_t75" style="width:29.4pt;height:15pt" o:ole="">
                  <v:imagedata r:id="rId245" o:title=""/>
                </v:shape>
                <o:OLEObject Type="Embed" ProgID="Equation.DSMT4" ShapeID="_x0000_i1155" DrawAspect="Content" ObjectID="_1515327775" r:id="rId246"/>
              </w:object>
            </w:r>
            <w:r w:rsidRPr="006E6899">
              <w:rPr>
                <w:sz w:val="28"/>
                <w:szCs w:val="28"/>
              </w:rPr>
              <w:t xml:space="preserve">, </w:t>
            </w:r>
            <w:r w:rsidRPr="006E6899">
              <w:rPr>
                <w:position w:val="-6"/>
                <w:sz w:val="28"/>
                <w:szCs w:val="28"/>
              </w:rPr>
              <w:object w:dxaOrig="620" w:dyaOrig="300">
                <v:shape id="_x0000_i1156" type="#_x0000_t75" style="width:30pt;height:15pt" o:ole="">
                  <v:imagedata r:id="rId247" o:title=""/>
                </v:shape>
                <o:OLEObject Type="Embed" ProgID="Equation.DSMT4" ShapeID="_x0000_i1156" DrawAspect="Content" ObjectID="_1515327776" r:id="rId248"/>
              </w:object>
            </w:r>
            <w:r w:rsidRPr="006E6899">
              <w:rPr>
                <w:sz w:val="28"/>
                <w:szCs w:val="28"/>
              </w:rPr>
              <w:t xml:space="preserve">, </w:t>
            </w:r>
            <w:r w:rsidRPr="006E6899">
              <w:rPr>
                <w:position w:val="-6"/>
                <w:sz w:val="28"/>
                <w:szCs w:val="28"/>
              </w:rPr>
              <w:object w:dxaOrig="620" w:dyaOrig="300">
                <v:shape id="_x0000_i1157" type="#_x0000_t75" style="width:30pt;height:15pt" o:ole="">
                  <v:imagedata r:id="rId249" o:title=""/>
                </v:shape>
                <o:OLEObject Type="Embed" ProgID="Equation.DSMT4" ShapeID="_x0000_i1157" DrawAspect="Content" ObjectID="_1515327777" r:id="rId250"/>
              </w:object>
            </w:r>
            <w:r w:rsidRPr="006E6899">
              <w:rPr>
                <w:sz w:val="28"/>
                <w:szCs w:val="28"/>
              </w:rPr>
              <w:t xml:space="preserve">, </w:t>
            </w:r>
            <w:r w:rsidRPr="006E6899">
              <w:rPr>
                <w:position w:val="-12"/>
                <w:sz w:val="28"/>
                <w:szCs w:val="28"/>
              </w:rPr>
              <w:object w:dxaOrig="639" w:dyaOrig="360">
                <v:shape id="_x0000_i1158" type="#_x0000_t75" style="width:32.4pt;height:18pt" o:ole="">
                  <v:imagedata r:id="rId251" o:title=""/>
                </v:shape>
                <o:OLEObject Type="Embed" ProgID="Equation.DSMT4" ShapeID="_x0000_i1158" DrawAspect="Content" ObjectID="_1515327778" r:id="rId252"/>
              </w:object>
            </w:r>
          </w:p>
          <w:p w:rsidR="00110E92" w:rsidRPr="006E6899" w:rsidRDefault="00110E92" w:rsidP="00F96340">
            <w:pPr>
              <w:overflowPunct w:val="0"/>
              <w:autoSpaceDE w:val="0"/>
              <w:autoSpaceDN w:val="0"/>
              <w:adjustRightInd w:val="0"/>
              <w:ind w:firstLine="284"/>
              <w:textAlignment w:val="baseline"/>
              <w:rPr>
                <w:sz w:val="28"/>
                <w:szCs w:val="28"/>
              </w:rPr>
            </w:pPr>
            <w:r w:rsidRPr="006E6899">
              <w:rPr>
                <w:position w:val="-12"/>
                <w:sz w:val="28"/>
                <w:szCs w:val="28"/>
              </w:rPr>
              <w:object w:dxaOrig="1120" w:dyaOrig="480">
                <v:shape id="_x0000_i1159" type="#_x0000_t75" style="width:56.4pt;height:24pt" o:ole="">
                  <v:imagedata r:id="rId253" o:title=""/>
                </v:shape>
                <o:OLEObject Type="Embed" ProgID="Equation.DSMT4" ShapeID="_x0000_i1159" DrawAspect="Content" ObjectID="_1515327779" r:id="rId254"/>
              </w:object>
            </w:r>
          </w:p>
          <w:p w:rsidR="00110E92" w:rsidRPr="006E6899" w:rsidRDefault="00110E92" w:rsidP="00F96340">
            <w:pPr>
              <w:overflowPunct w:val="0"/>
              <w:autoSpaceDE w:val="0"/>
              <w:autoSpaceDN w:val="0"/>
              <w:adjustRightInd w:val="0"/>
              <w:ind w:firstLine="284"/>
              <w:textAlignment w:val="baseline"/>
              <w:rPr>
                <w:sz w:val="28"/>
                <w:szCs w:val="28"/>
              </w:rPr>
            </w:pPr>
            <w:r w:rsidRPr="006E6899">
              <w:rPr>
                <w:position w:val="-14"/>
                <w:sz w:val="28"/>
                <w:szCs w:val="28"/>
              </w:rPr>
              <w:object w:dxaOrig="1140" w:dyaOrig="400">
                <v:shape id="_x0000_i1160" type="#_x0000_t75" style="width:57pt;height:20.4pt" o:ole="">
                  <v:imagedata r:id="rId255" o:title=""/>
                </v:shape>
                <o:OLEObject Type="Embed" ProgID="Equation.DSMT4" ShapeID="_x0000_i1160" DrawAspect="Content" ObjectID="_1515327780" r:id="rId256"/>
              </w:object>
            </w:r>
          </w:p>
          <w:p w:rsidR="00110E92" w:rsidRPr="006E6899" w:rsidRDefault="00110E92" w:rsidP="00F96340">
            <w:pPr>
              <w:overflowPunct w:val="0"/>
              <w:autoSpaceDE w:val="0"/>
              <w:autoSpaceDN w:val="0"/>
              <w:adjustRightInd w:val="0"/>
              <w:ind w:firstLine="284"/>
              <w:textAlignment w:val="baseline"/>
              <w:rPr>
                <w:sz w:val="28"/>
                <w:szCs w:val="28"/>
              </w:rPr>
            </w:pPr>
            <w:r w:rsidRPr="006E6899">
              <w:rPr>
                <w:position w:val="-14"/>
                <w:sz w:val="28"/>
                <w:szCs w:val="28"/>
                <w:lang w:val="en-US"/>
              </w:rPr>
              <w:object w:dxaOrig="1120" w:dyaOrig="400">
                <v:shape id="_x0000_i1161" type="#_x0000_t75" style="width:56.4pt;height:20.4pt" o:ole="">
                  <v:imagedata r:id="rId257" o:title=""/>
                </v:shape>
                <o:OLEObject Type="Embed" ProgID="Equation.DSMT4" ShapeID="_x0000_i1161" DrawAspect="Content" ObjectID="_1515327781" r:id="rId258"/>
              </w:object>
            </w:r>
          </w:p>
          <w:p w:rsidR="00110E92" w:rsidRPr="006E6899" w:rsidRDefault="00110E92" w:rsidP="00F96340">
            <w:pPr>
              <w:overflowPunct w:val="0"/>
              <w:autoSpaceDE w:val="0"/>
              <w:autoSpaceDN w:val="0"/>
              <w:adjustRightInd w:val="0"/>
              <w:ind w:firstLine="284"/>
              <w:textAlignment w:val="baseline"/>
              <w:rPr>
                <w:sz w:val="28"/>
                <w:szCs w:val="28"/>
              </w:rPr>
            </w:pPr>
            <w:r w:rsidRPr="006E6899">
              <w:rPr>
                <w:position w:val="-14"/>
                <w:sz w:val="28"/>
                <w:szCs w:val="28"/>
              </w:rPr>
              <w:object w:dxaOrig="3080" w:dyaOrig="420">
                <v:shape id="_x0000_i1162" type="#_x0000_t75" style="width:146.4pt;height:21pt" o:ole="">
                  <v:imagedata r:id="rId259" o:title=""/>
                </v:shape>
                <o:OLEObject Type="Embed" ProgID="Equation.DSMT4" ShapeID="_x0000_i1162" DrawAspect="Content" ObjectID="_1515327782" r:id="rId260"/>
              </w:object>
            </w:r>
          </w:p>
          <w:p w:rsidR="00110E92" w:rsidRPr="006E6899" w:rsidRDefault="00110E92" w:rsidP="00F96340">
            <w:pPr>
              <w:overflowPunct w:val="0"/>
              <w:autoSpaceDE w:val="0"/>
              <w:autoSpaceDN w:val="0"/>
              <w:adjustRightInd w:val="0"/>
              <w:ind w:firstLine="284"/>
              <w:textAlignment w:val="baseline"/>
              <w:rPr>
                <w:sz w:val="28"/>
                <w:szCs w:val="28"/>
              </w:rPr>
            </w:pPr>
            <w:r w:rsidRPr="006E6899">
              <w:rPr>
                <w:position w:val="-32"/>
                <w:sz w:val="28"/>
                <w:szCs w:val="28"/>
              </w:rPr>
              <w:object w:dxaOrig="3080" w:dyaOrig="780">
                <v:shape id="_x0000_i1163" type="#_x0000_t75" style="width:146.4pt;height:39pt" o:ole="">
                  <v:imagedata r:id="rId261" o:title=""/>
                </v:shape>
                <o:OLEObject Type="Embed" ProgID="Equation.DSMT4" ShapeID="_x0000_i1163" DrawAspect="Content" ObjectID="_1515327783" r:id="rId262"/>
              </w:object>
            </w:r>
          </w:p>
          <w:p w:rsidR="00110E92" w:rsidRPr="006E6899" w:rsidRDefault="00110E92" w:rsidP="00F96340">
            <w:pPr>
              <w:overflowPunct w:val="0"/>
              <w:autoSpaceDE w:val="0"/>
              <w:autoSpaceDN w:val="0"/>
              <w:adjustRightInd w:val="0"/>
              <w:ind w:firstLine="284"/>
              <w:textAlignment w:val="baseline"/>
              <w:rPr>
                <w:sz w:val="28"/>
                <w:szCs w:val="28"/>
              </w:rPr>
            </w:pPr>
            <w:r w:rsidRPr="006E6899">
              <w:rPr>
                <w:position w:val="-14"/>
                <w:sz w:val="28"/>
                <w:szCs w:val="28"/>
              </w:rPr>
              <w:object w:dxaOrig="2060" w:dyaOrig="480">
                <v:shape id="_x0000_i1164" type="#_x0000_t75" style="width:102pt;height:24pt" o:ole="">
                  <v:imagedata r:id="rId263" o:title=""/>
                </v:shape>
                <o:OLEObject Type="Embed" ProgID="Equation.DSMT4" ShapeID="_x0000_i1164" DrawAspect="Content" ObjectID="_1515327784" r:id="rId264"/>
              </w:object>
            </w:r>
          </w:p>
          <w:p w:rsidR="00110E92" w:rsidRPr="006E6899" w:rsidRDefault="00110E92" w:rsidP="00F96340">
            <w:pPr>
              <w:overflowPunct w:val="0"/>
              <w:autoSpaceDE w:val="0"/>
              <w:autoSpaceDN w:val="0"/>
              <w:adjustRightInd w:val="0"/>
              <w:ind w:firstLine="284"/>
              <w:textAlignment w:val="baseline"/>
              <w:rPr>
                <w:sz w:val="28"/>
                <w:szCs w:val="28"/>
              </w:rPr>
            </w:pPr>
          </w:p>
        </w:tc>
      </w:tr>
      <w:tr w:rsidR="00A33AC9" w:rsidRPr="006E6899" w:rsidTr="00110E92">
        <w:tc>
          <w:tcPr>
            <w:tcW w:w="1704" w:type="pct"/>
            <w:gridSpan w:val="4"/>
          </w:tcPr>
          <w:p w:rsidR="00A33AC9" w:rsidRPr="006E6899" w:rsidRDefault="00A33AC9" w:rsidP="00110E92">
            <w:pPr>
              <w:spacing w:after="200" w:line="276" w:lineRule="auto"/>
              <w:rPr>
                <w:sz w:val="28"/>
                <w:szCs w:val="28"/>
              </w:rPr>
            </w:pPr>
            <w:r w:rsidRPr="006E6899">
              <w:rPr>
                <w:sz w:val="28"/>
                <w:szCs w:val="28"/>
              </w:rPr>
              <w:br w:type="page"/>
            </w:r>
            <w:r w:rsidR="00110E92" w:rsidRPr="006E6899">
              <w:rPr>
                <w:sz w:val="28"/>
                <w:szCs w:val="28"/>
              </w:rPr>
              <w:t xml:space="preserve"> </w:t>
            </w:r>
          </w:p>
        </w:tc>
        <w:tc>
          <w:tcPr>
            <w:tcW w:w="3296" w:type="pct"/>
            <w:gridSpan w:val="4"/>
          </w:tcPr>
          <w:p w:rsidR="00A33AC9" w:rsidRPr="006E6899" w:rsidRDefault="00A33AC9" w:rsidP="00A33AC9">
            <w:pPr>
              <w:overflowPunct w:val="0"/>
              <w:autoSpaceDE w:val="0"/>
              <w:autoSpaceDN w:val="0"/>
              <w:adjustRightInd w:val="0"/>
              <w:ind w:firstLine="284"/>
              <w:textAlignment w:val="baseline"/>
              <w:rPr>
                <w:sz w:val="28"/>
                <w:szCs w:val="28"/>
              </w:rPr>
            </w:pPr>
          </w:p>
        </w:tc>
      </w:tr>
      <w:tr w:rsidR="00A33AC9" w:rsidRPr="006E6899" w:rsidTr="00110E92">
        <w:tc>
          <w:tcPr>
            <w:tcW w:w="5000" w:type="pct"/>
            <w:gridSpan w:val="8"/>
            <w:shd w:val="clear" w:color="auto" w:fill="B3B3B3"/>
          </w:tcPr>
          <w:p w:rsidR="00A33AC9" w:rsidRPr="006E6899" w:rsidRDefault="00A33AC9" w:rsidP="00A33AC9">
            <w:pPr>
              <w:overflowPunct w:val="0"/>
              <w:autoSpaceDE w:val="0"/>
              <w:autoSpaceDN w:val="0"/>
              <w:adjustRightInd w:val="0"/>
              <w:ind w:firstLine="284"/>
              <w:textAlignment w:val="baseline"/>
              <w:rPr>
                <w:b/>
                <w:sz w:val="28"/>
                <w:szCs w:val="28"/>
              </w:rPr>
            </w:pPr>
            <w:r w:rsidRPr="006E6899">
              <w:rPr>
                <w:b/>
                <w:sz w:val="28"/>
                <w:szCs w:val="28"/>
              </w:rPr>
              <w:t>Геометрия</w:t>
            </w:r>
          </w:p>
        </w:tc>
      </w:tr>
      <w:tr w:rsidR="00A33AC9" w:rsidRPr="006E6899" w:rsidTr="00110E92">
        <w:tc>
          <w:tcPr>
            <w:tcW w:w="5000" w:type="pct"/>
            <w:gridSpan w:val="8"/>
          </w:tcPr>
          <w:p w:rsidR="00A33AC9" w:rsidRPr="006E6899" w:rsidRDefault="00A33AC9" w:rsidP="00A33AC9">
            <w:pPr>
              <w:overflowPunct w:val="0"/>
              <w:autoSpaceDE w:val="0"/>
              <w:autoSpaceDN w:val="0"/>
              <w:adjustRightInd w:val="0"/>
              <w:ind w:firstLine="284"/>
              <w:textAlignment w:val="baseline"/>
              <w:rPr>
                <w:sz w:val="28"/>
                <w:szCs w:val="28"/>
              </w:rPr>
            </w:pPr>
          </w:p>
        </w:tc>
      </w:tr>
      <w:tr w:rsidR="00A33AC9" w:rsidRPr="006E6899" w:rsidTr="00110E92">
        <w:tc>
          <w:tcPr>
            <w:tcW w:w="5000" w:type="pct"/>
            <w:gridSpan w:val="8"/>
          </w:tcPr>
          <w:p w:rsidR="00A33AC9" w:rsidRPr="006E6899" w:rsidRDefault="00A33AC9" w:rsidP="00A33AC9">
            <w:pPr>
              <w:overflowPunct w:val="0"/>
              <w:autoSpaceDE w:val="0"/>
              <w:autoSpaceDN w:val="0"/>
              <w:adjustRightInd w:val="0"/>
              <w:ind w:firstLine="284"/>
              <w:textAlignment w:val="baseline"/>
              <w:rPr>
                <w:sz w:val="28"/>
                <w:szCs w:val="28"/>
              </w:rPr>
            </w:pPr>
            <w:r w:rsidRPr="006E6899">
              <w:rPr>
                <w:sz w:val="28"/>
                <w:szCs w:val="28"/>
              </w:rPr>
              <w:t>Средняя линия треугольника и трапеции</w:t>
            </w:r>
          </w:p>
        </w:tc>
      </w:tr>
      <w:tr w:rsidR="00A33AC9" w:rsidRPr="006E6899" w:rsidTr="00110E92">
        <w:tc>
          <w:tcPr>
            <w:tcW w:w="1341" w:type="pct"/>
            <w:gridSpan w:val="2"/>
            <w:vAlign w:val="bottom"/>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r w:rsidRPr="006E6899">
              <w:rPr>
                <w:noProof/>
                <w:sz w:val="28"/>
                <w:szCs w:val="28"/>
              </w:rPr>
              <w:drawing>
                <wp:inline distT="0" distB="0" distL="0" distR="0" wp14:anchorId="7958AC7D" wp14:editId="59DE2DF2">
                  <wp:extent cx="1047750" cy="1314450"/>
                  <wp:effectExtent l="19050" t="0" r="0" b="0"/>
                  <wp:docPr id="31" name="Рисунок 82" descr="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15-1"/>
                          <pic:cNvPicPr>
                            <a:picLocks noChangeAspect="1" noChangeArrowheads="1"/>
                          </pic:cNvPicPr>
                        </pic:nvPicPr>
                        <pic:blipFill>
                          <a:blip r:embed="rId265"/>
                          <a:srcRect/>
                          <a:stretch>
                            <a:fillRect/>
                          </a:stretch>
                        </pic:blipFill>
                        <pic:spPr bwMode="auto">
                          <a:xfrm>
                            <a:off x="0" y="0"/>
                            <a:ext cx="1047750" cy="1314450"/>
                          </a:xfrm>
                          <a:prstGeom prst="rect">
                            <a:avLst/>
                          </a:prstGeom>
                          <a:noFill/>
                          <a:ln w="9525">
                            <a:noFill/>
                            <a:miter lim="800000"/>
                            <a:headEnd/>
                            <a:tailEnd/>
                          </a:ln>
                        </pic:spPr>
                      </pic:pic>
                    </a:graphicData>
                  </a:graphic>
                </wp:inline>
              </w:drawing>
            </w:r>
          </w:p>
        </w:tc>
        <w:tc>
          <w:tcPr>
            <w:tcW w:w="1151" w:type="pct"/>
            <w:gridSpan w:val="3"/>
            <w:vAlign w:val="center"/>
          </w:tcPr>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6"/>
                <w:sz w:val="28"/>
                <w:szCs w:val="28"/>
              </w:rPr>
              <w:object w:dxaOrig="520" w:dyaOrig="300">
                <v:shape id="_x0000_i1165" type="#_x0000_t75" style="width:26.4pt;height:15pt" o:ole="">
                  <v:imagedata r:id="rId266" o:title=""/>
                </v:shape>
                <o:OLEObject Type="Embed" ProgID="Equation.DSMT4" ShapeID="_x0000_i1165" DrawAspect="Content" ObjectID="_1515327785" r:id="rId267"/>
              </w:object>
            </w:r>
            <w:r w:rsidRPr="006E6899">
              <w:rPr>
                <w:sz w:val="28"/>
                <w:szCs w:val="28"/>
              </w:rPr>
              <w:t xml:space="preserve"> — ср. лин.</w:t>
            </w:r>
          </w:p>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10"/>
                <w:sz w:val="28"/>
                <w:szCs w:val="28"/>
              </w:rPr>
              <w:object w:dxaOrig="1140" w:dyaOrig="340">
                <v:shape id="_x0000_i1166" type="#_x0000_t75" style="width:57pt;height:17.4pt" o:ole="">
                  <v:imagedata r:id="rId268" o:title=""/>
                </v:shape>
                <o:OLEObject Type="Embed" ProgID="Equation.DSMT4" ShapeID="_x0000_i1166" DrawAspect="Content" ObjectID="_1515327786" r:id="rId269"/>
              </w:object>
            </w:r>
          </w:p>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24"/>
                <w:sz w:val="28"/>
                <w:szCs w:val="28"/>
              </w:rPr>
              <w:object w:dxaOrig="1260" w:dyaOrig="660">
                <v:shape id="_x0000_i1167" type="#_x0000_t75" style="width:63.6pt;height:33pt" o:ole="">
                  <v:imagedata r:id="rId270" o:title=""/>
                </v:shape>
                <o:OLEObject Type="Embed" ProgID="Equation.DSMT4" ShapeID="_x0000_i1167" DrawAspect="Content" ObjectID="_1515327787" r:id="rId271"/>
              </w:object>
            </w:r>
          </w:p>
        </w:tc>
        <w:tc>
          <w:tcPr>
            <w:tcW w:w="1381" w:type="pct"/>
            <w:gridSpan w:val="2"/>
            <w:vAlign w:val="center"/>
          </w:tcPr>
          <w:p w:rsidR="00A33AC9" w:rsidRPr="006E6899" w:rsidRDefault="00A33AC9" w:rsidP="00A33AC9">
            <w:pPr>
              <w:overflowPunct w:val="0"/>
              <w:autoSpaceDE w:val="0"/>
              <w:autoSpaceDN w:val="0"/>
              <w:adjustRightInd w:val="0"/>
              <w:ind w:firstLine="284"/>
              <w:jc w:val="right"/>
              <w:textAlignment w:val="baseline"/>
              <w:rPr>
                <w:sz w:val="28"/>
                <w:szCs w:val="28"/>
              </w:rPr>
            </w:pPr>
            <w:r w:rsidRPr="006E6899">
              <w:rPr>
                <w:noProof/>
                <w:sz w:val="28"/>
                <w:szCs w:val="28"/>
              </w:rPr>
              <w:drawing>
                <wp:inline distT="0" distB="0" distL="0" distR="0" wp14:anchorId="3B958464" wp14:editId="7204C43F">
                  <wp:extent cx="1495425" cy="1352550"/>
                  <wp:effectExtent l="19050" t="0" r="9525" b="0"/>
                  <wp:docPr id="32" name="Рисунок 86" descr="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15-2"/>
                          <pic:cNvPicPr>
                            <a:picLocks noChangeAspect="1" noChangeArrowheads="1"/>
                          </pic:cNvPicPr>
                        </pic:nvPicPr>
                        <pic:blipFill>
                          <a:blip r:embed="rId272"/>
                          <a:srcRect/>
                          <a:stretch>
                            <a:fillRect/>
                          </a:stretch>
                        </pic:blipFill>
                        <pic:spPr bwMode="auto">
                          <a:xfrm>
                            <a:off x="0" y="0"/>
                            <a:ext cx="1495425" cy="1352550"/>
                          </a:xfrm>
                          <a:prstGeom prst="rect">
                            <a:avLst/>
                          </a:prstGeom>
                          <a:noFill/>
                          <a:ln w="9525">
                            <a:noFill/>
                            <a:miter lim="800000"/>
                            <a:headEnd/>
                            <a:tailEnd/>
                          </a:ln>
                        </pic:spPr>
                      </pic:pic>
                    </a:graphicData>
                  </a:graphic>
                </wp:inline>
              </w:drawing>
            </w:r>
          </w:p>
        </w:tc>
        <w:tc>
          <w:tcPr>
            <w:tcW w:w="1127" w:type="pct"/>
            <w:vAlign w:val="center"/>
          </w:tcPr>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10"/>
                <w:sz w:val="28"/>
                <w:szCs w:val="28"/>
              </w:rPr>
              <w:object w:dxaOrig="1080" w:dyaOrig="340">
                <v:shape id="_x0000_i1168" type="#_x0000_t75" style="width:54pt;height:17.4pt" o:ole="">
                  <v:imagedata r:id="rId273" o:title=""/>
                </v:shape>
                <o:OLEObject Type="Embed" ProgID="Equation.DSMT4" ShapeID="_x0000_i1168" DrawAspect="Content" ObjectID="_1515327788" r:id="rId274"/>
              </w:object>
            </w:r>
          </w:p>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6"/>
                <w:sz w:val="28"/>
                <w:szCs w:val="28"/>
              </w:rPr>
              <w:object w:dxaOrig="520" w:dyaOrig="300">
                <v:shape id="_x0000_i1169" type="#_x0000_t75" style="width:26.4pt;height:15pt" o:ole="">
                  <v:imagedata r:id="rId275" o:title=""/>
                </v:shape>
                <o:OLEObject Type="Embed" ProgID="Equation.DSMT4" ShapeID="_x0000_i1169" DrawAspect="Content" ObjectID="_1515327789" r:id="rId276"/>
              </w:object>
            </w:r>
            <w:r w:rsidRPr="006E6899">
              <w:rPr>
                <w:sz w:val="28"/>
                <w:szCs w:val="28"/>
              </w:rPr>
              <w:t xml:space="preserve"> — ср. лин.</w:t>
            </w:r>
          </w:p>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10"/>
                <w:sz w:val="28"/>
                <w:szCs w:val="28"/>
              </w:rPr>
              <w:object w:dxaOrig="1140" w:dyaOrig="340">
                <v:shape id="_x0000_i1170" type="#_x0000_t75" style="width:57pt;height:17.4pt" o:ole="">
                  <v:imagedata r:id="rId277" o:title=""/>
                </v:shape>
                <o:OLEObject Type="Embed" ProgID="Equation.DSMT4" ShapeID="_x0000_i1170" DrawAspect="Content" ObjectID="_1515327790" r:id="rId278"/>
              </w:object>
            </w:r>
          </w:p>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24"/>
                <w:sz w:val="28"/>
                <w:szCs w:val="28"/>
              </w:rPr>
              <w:object w:dxaOrig="1900" w:dyaOrig="660">
                <v:shape id="_x0000_i1171" type="#_x0000_t75" style="width:94.8pt;height:33pt" o:ole="">
                  <v:imagedata r:id="rId279" o:title=""/>
                </v:shape>
                <o:OLEObject Type="Embed" ProgID="Equation.DSMT4" ShapeID="_x0000_i1171" DrawAspect="Content" ObjectID="_1515327791" r:id="rId280"/>
              </w:object>
            </w:r>
          </w:p>
        </w:tc>
      </w:tr>
      <w:tr w:rsidR="00A33AC9" w:rsidRPr="006E6899" w:rsidTr="00110E92">
        <w:tc>
          <w:tcPr>
            <w:tcW w:w="1341" w:type="pct"/>
            <w:gridSpan w:val="2"/>
            <w:vAlign w:val="bottom"/>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p>
        </w:tc>
        <w:tc>
          <w:tcPr>
            <w:tcW w:w="1151" w:type="pct"/>
            <w:gridSpan w:val="3"/>
            <w:vAlign w:val="center"/>
          </w:tcPr>
          <w:p w:rsidR="00A33AC9" w:rsidRPr="006E6899" w:rsidRDefault="00A33AC9" w:rsidP="00A33AC9">
            <w:pPr>
              <w:overflowPunct w:val="0"/>
              <w:autoSpaceDE w:val="0"/>
              <w:autoSpaceDN w:val="0"/>
              <w:adjustRightInd w:val="0"/>
              <w:ind w:firstLine="284"/>
              <w:textAlignment w:val="baseline"/>
              <w:rPr>
                <w:sz w:val="28"/>
                <w:szCs w:val="28"/>
              </w:rPr>
            </w:pPr>
          </w:p>
        </w:tc>
        <w:tc>
          <w:tcPr>
            <w:tcW w:w="1381" w:type="pct"/>
            <w:gridSpan w:val="2"/>
            <w:vAlign w:val="center"/>
          </w:tcPr>
          <w:p w:rsidR="00A33AC9" w:rsidRPr="006E6899" w:rsidRDefault="00A33AC9" w:rsidP="00A33AC9">
            <w:pPr>
              <w:overflowPunct w:val="0"/>
              <w:autoSpaceDE w:val="0"/>
              <w:autoSpaceDN w:val="0"/>
              <w:adjustRightInd w:val="0"/>
              <w:ind w:firstLine="284"/>
              <w:jc w:val="right"/>
              <w:textAlignment w:val="baseline"/>
              <w:rPr>
                <w:sz w:val="28"/>
                <w:szCs w:val="28"/>
                <w:lang w:val="en-US"/>
              </w:rPr>
            </w:pPr>
          </w:p>
        </w:tc>
        <w:tc>
          <w:tcPr>
            <w:tcW w:w="1127" w:type="pct"/>
            <w:vAlign w:val="center"/>
          </w:tcPr>
          <w:p w:rsidR="00A33AC9" w:rsidRPr="006E6899" w:rsidRDefault="00A33AC9" w:rsidP="00A33AC9">
            <w:pPr>
              <w:overflowPunct w:val="0"/>
              <w:autoSpaceDE w:val="0"/>
              <w:autoSpaceDN w:val="0"/>
              <w:adjustRightInd w:val="0"/>
              <w:ind w:firstLine="284"/>
              <w:textAlignment w:val="baseline"/>
              <w:rPr>
                <w:sz w:val="28"/>
                <w:szCs w:val="28"/>
              </w:rPr>
            </w:pPr>
          </w:p>
        </w:tc>
      </w:tr>
      <w:tr w:rsidR="00A33AC9" w:rsidRPr="006E6899" w:rsidTr="00110E92">
        <w:tc>
          <w:tcPr>
            <w:tcW w:w="2492" w:type="pct"/>
            <w:gridSpan w:val="5"/>
          </w:tcPr>
          <w:p w:rsidR="00A33AC9" w:rsidRPr="006E6899" w:rsidRDefault="00A33AC9" w:rsidP="00A33AC9">
            <w:pPr>
              <w:overflowPunct w:val="0"/>
              <w:autoSpaceDE w:val="0"/>
              <w:autoSpaceDN w:val="0"/>
              <w:adjustRightInd w:val="0"/>
              <w:ind w:firstLine="284"/>
              <w:textAlignment w:val="baseline"/>
              <w:rPr>
                <w:sz w:val="28"/>
                <w:szCs w:val="28"/>
              </w:rPr>
            </w:pPr>
            <w:r w:rsidRPr="006E6899">
              <w:rPr>
                <w:sz w:val="28"/>
                <w:szCs w:val="28"/>
              </w:rPr>
              <w:t>Теорема Пифагора</w:t>
            </w:r>
          </w:p>
        </w:tc>
        <w:tc>
          <w:tcPr>
            <w:tcW w:w="1381" w:type="pct"/>
            <w:gridSpan w:val="2"/>
            <w:vAlign w:val="bottom"/>
          </w:tcPr>
          <w:p w:rsidR="00A33AC9" w:rsidRPr="006E6899" w:rsidRDefault="00A33AC9" w:rsidP="00A33AC9">
            <w:pPr>
              <w:overflowPunct w:val="0"/>
              <w:autoSpaceDE w:val="0"/>
              <w:autoSpaceDN w:val="0"/>
              <w:adjustRightInd w:val="0"/>
              <w:ind w:firstLine="284"/>
              <w:textAlignment w:val="baseline"/>
              <w:rPr>
                <w:sz w:val="28"/>
                <w:szCs w:val="28"/>
              </w:rPr>
            </w:pPr>
            <w:r w:rsidRPr="006E6899">
              <w:rPr>
                <w:sz w:val="28"/>
                <w:szCs w:val="28"/>
              </w:rPr>
              <w:t>Длина окружности</w:t>
            </w:r>
          </w:p>
        </w:tc>
        <w:tc>
          <w:tcPr>
            <w:tcW w:w="1127" w:type="pct"/>
            <w:vAlign w:val="bottom"/>
          </w:tcPr>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6"/>
                <w:sz w:val="28"/>
                <w:szCs w:val="28"/>
              </w:rPr>
              <w:object w:dxaOrig="960" w:dyaOrig="300">
                <v:shape id="_x0000_i1172" type="#_x0000_t75" style="width:48pt;height:15pt" o:ole="">
                  <v:imagedata r:id="rId281" o:title=""/>
                </v:shape>
                <o:OLEObject Type="Embed" ProgID="Equation.DSMT4" ShapeID="_x0000_i1172" DrawAspect="Content" ObjectID="_1515327792" r:id="rId282"/>
              </w:object>
            </w:r>
          </w:p>
        </w:tc>
      </w:tr>
      <w:tr w:rsidR="00A33AC9" w:rsidRPr="006E6899" w:rsidTr="00110E92">
        <w:tc>
          <w:tcPr>
            <w:tcW w:w="1334" w:type="pct"/>
            <w:vMerge w:val="restart"/>
            <w:vAlign w:val="bottom"/>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noProof/>
                <w:sz w:val="28"/>
                <w:szCs w:val="28"/>
              </w:rPr>
              <w:drawing>
                <wp:inline distT="0" distB="0" distL="0" distR="0" wp14:anchorId="53CE945E" wp14:editId="371EBB1B">
                  <wp:extent cx="866775" cy="1219200"/>
                  <wp:effectExtent l="19050" t="0" r="9525" b="0"/>
                  <wp:docPr id="33" name="Рисунок 9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9"/>
                          <pic:cNvPicPr>
                            <a:picLocks noChangeAspect="1" noChangeArrowheads="1"/>
                          </pic:cNvPicPr>
                        </pic:nvPicPr>
                        <pic:blipFill>
                          <a:blip r:embed="rId283"/>
                          <a:srcRect/>
                          <a:stretch>
                            <a:fillRect/>
                          </a:stretch>
                        </pic:blipFill>
                        <pic:spPr bwMode="auto">
                          <a:xfrm>
                            <a:off x="0" y="0"/>
                            <a:ext cx="866775" cy="1219200"/>
                          </a:xfrm>
                          <a:prstGeom prst="rect">
                            <a:avLst/>
                          </a:prstGeom>
                          <a:noFill/>
                          <a:ln w="9525">
                            <a:noFill/>
                            <a:miter lim="800000"/>
                            <a:headEnd/>
                            <a:tailEnd/>
                          </a:ln>
                        </pic:spPr>
                      </pic:pic>
                    </a:graphicData>
                  </a:graphic>
                </wp:inline>
              </w:drawing>
            </w:r>
          </w:p>
        </w:tc>
        <w:tc>
          <w:tcPr>
            <w:tcW w:w="1158" w:type="pct"/>
            <w:gridSpan w:val="4"/>
            <w:vMerge w:val="restart"/>
            <w:vAlign w:val="center"/>
          </w:tcPr>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12"/>
                <w:sz w:val="28"/>
                <w:szCs w:val="28"/>
              </w:rPr>
              <w:object w:dxaOrig="1320" w:dyaOrig="460">
                <v:shape id="_x0000_i1173" type="#_x0000_t75" style="width:66pt;height:22.8pt" o:ole="">
                  <v:imagedata r:id="rId284" o:title=""/>
                </v:shape>
                <o:OLEObject Type="Embed" ProgID="Equation.DSMT4" ShapeID="_x0000_i1173" DrawAspect="Content" ObjectID="_1515327793" r:id="rId285"/>
              </w:object>
            </w:r>
          </w:p>
        </w:tc>
        <w:tc>
          <w:tcPr>
            <w:tcW w:w="1381" w:type="pct"/>
            <w:gridSpan w:val="2"/>
            <w:vAlign w:val="bottom"/>
          </w:tcPr>
          <w:p w:rsidR="00A33AC9" w:rsidRPr="006E6899" w:rsidRDefault="00A33AC9" w:rsidP="00A33AC9">
            <w:pPr>
              <w:overflowPunct w:val="0"/>
              <w:autoSpaceDE w:val="0"/>
              <w:autoSpaceDN w:val="0"/>
              <w:adjustRightInd w:val="0"/>
              <w:ind w:firstLine="284"/>
              <w:textAlignment w:val="baseline"/>
              <w:rPr>
                <w:sz w:val="28"/>
                <w:szCs w:val="28"/>
              </w:rPr>
            </w:pPr>
            <w:r w:rsidRPr="006E6899">
              <w:rPr>
                <w:sz w:val="28"/>
                <w:szCs w:val="28"/>
              </w:rPr>
              <w:t>Площадь круга</w:t>
            </w:r>
          </w:p>
        </w:tc>
        <w:tc>
          <w:tcPr>
            <w:tcW w:w="1127" w:type="pct"/>
            <w:vAlign w:val="bottom"/>
          </w:tcPr>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6"/>
                <w:sz w:val="28"/>
                <w:szCs w:val="28"/>
              </w:rPr>
              <w:object w:dxaOrig="920" w:dyaOrig="400">
                <v:shape id="_x0000_i1174" type="#_x0000_t75" style="width:45.6pt;height:20.4pt" o:ole="">
                  <v:imagedata r:id="rId286" o:title=""/>
                </v:shape>
                <o:OLEObject Type="Embed" ProgID="Equation.DSMT4" ShapeID="_x0000_i1174" DrawAspect="Content" ObjectID="_1515327794" r:id="rId287"/>
              </w:object>
            </w:r>
          </w:p>
        </w:tc>
      </w:tr>
      <w:tr w:rsidR="00A33AC9" w:rsidRPr="006E6899" w:rsidTr="00110E92">
        <w:tc>
          <w:tcPr>
            <w:tcW w:w="1334" w:type="pct"/>
            <w:vMerge/>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p>
        </w:tc>
        <w:tc>
          <w:tcPr>
            <w:tcW w:w="1158" w:type="pct"/>
            <w:gridSpan w:val="4"/>
            <w:vMerge/>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p>
        </w:tc>
        <w:tc>
          <w:tcPr>
            <w:tcW w:w="1381" w:type="pct"/>
            <w:gridSpan w:val="2"/>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noProof/>
                <w:sz w:val="28"/>
                <w:szCs w:val="28"/>
              </w:rPr>
              <w:drawing>
                <wp:inline distT="0" distB="0" distL="0" distR="0" wp14:anchorId="397AE484" wp14:editId="3A9D800F">
                  <wp:extent cx="1209675" cy="1209675"/>
                  <wp:effectExtent l="19050" t="0" r="9525" b="0"/>
                  <wp:docPr id="34" name="Рисунок 9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6"/>
                          <pic:cNvPicPr>
                            <a:picLocks noChangeAspect="1" noChangeArrowheads="1"/>
                          </pic:cNvPicPr>
                        </pic:nvPicPr>
                        <pic:blipFill>
                          <a:blip r:embed="rId288"/>
                          <a:srcRect/>
                          <a:stretch>
                            <a:fillRect/>
                          </a:stretch>
                        </pic:blipFill>
                        <pic:spPr bwMode="auto">
                          <a:xfrm>
                            <a:off x="0" y="0"/>
                            <a:ext cx="1209675" cy="1209675"/>
                          </a:xfrm>
                          <a:prstGeom prst="rect">
                            <a:avLst/>
                          </a:prstGeom>
                          <a:noFill/>
                          <a:ln w="9525">
                            <a:noFill/>
                            <a:miter lim="800000"/>
                            <a:headEnd/>
                            <a:tailEnd/>
                          </a:ln>
                        </pic:spPr>
                      </pic:pic>
                    </a:graphicData>
                  </a:graphic>
                </wp:inline>
              </w:drawing>
            </w:r>
          </w:p>
        </w:tc>
        <w:tc>
          <w:tcPr>
            <w:tcW w:w="1127" w:type="pct"/>
            <w:vAlign w:val="center"/>
          </w:tcPr>
          <w:p w:rsidR="00A33AC9" w:rsidRPr="006E6899" w:rsidRDefault="00A33AC9" w:rsidP="00A33AC9">
            <w:pPr>
              <w:overflowPunct w:val="0"/>
              <w:autoSpaceDE w:val="0"/>
              <w:autoSpaceDN w:val="0"/>
              <w:adjustRightInd w:val="0"/>
              <w:ind w:firstLine="284"/>
              <w:textAlignment w:val="baseline"/>
              <w:rPr>
                <w:sz w:val="28"/>
                <w:szCs w:val="28"/>
              </w:rPr>
            </w:pPr>
          </w:p>
        </w:tc>
      </w:tr>
      <w:tr w:rsidR="00A33AC9" w:rsidRPr="006E6899" w:rsidTr="00110E92">
        <w:tc>
          <w:tcPr>
            <w:tcW w:w="1334" w:type="pct"/>
            <w:vAlign w:val="center"/>
          </w:tcPr>
          <w:p w:rsidR="00A33AC9" w:rsidRPr="006E6899" w:rsidRDefault="00A33AC9" w:rsidP="00A33AC9">
            <w:pPr>
              <w:overflowPunct w:val="0"/>
              <w:autoSpaceDE w:val="0"/>
              <w:autoSpaceDN w:val="0"/>
              <w:adjustRightInd w:val="0"/>
              <w:ind w:firstLine="284"/>
              <w:textAlignment w:val="baseline"/>
              <w:rPr>
                <w:sz w:val="28"/>
                <w:szCs w:val="28"/>
              </w:rPr>
            </w:pPr>
          </w:p>
        </w:tc>
        <w:tc>
          <w:tcPr>
            <w:tcW w:w="1158" w:type="pct"/>
            <w:gridSpan w:val="4"/>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p>
        </w:tc>
        <w:tc>
          <w:tcPr>
            <w:tcW w:w="1381" w:type="pct"/>
            <w:gridSpan w:val="2"/>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p>
        </w:tc>
        <w:tc>
          <w:tcPr>
            <w:tcW w:w="1127" w:type="pct"/>
            <w:vAlign w:val="center"/>
          </w:tcPr>
          <w:p w:rsidR="00A33AC9" w:rsidRPr="006E6899" w:rsidRDefault="00A33AC9" w:rsidP="00A33AC9">
            <w:pPr>
              <w:overflowPunct w:val="0"/>
              <w:autoSpaceDE w:val="0"/>
              <w:autoSpaceDN w:val="0"/>
              <w:adjustRightInd w:val="0"/>
              <w:ind w:firstLine="284"/>
              <w:textAlignment w:val="baseline"/>
              <w:rPr>
                <w:sz w:val="28"/>
                <w:szCs w:val="28"/>
              </w:rPr>
            </w:pPr>
          </w:p>
        </w:tc>
      </w:tr>
      <w:tr w:rsidR="00A33AC9" w:rsidRPr="006E6899" w:rsidTr="00110E92">
        <w:tc>
          <w:tcPr>
            <w:tcW w:w="5000" w:type="pct"/>
            <w:gridSpan w:val="8"/>
          </w:tcPr>
          <w:p w:rsidR="00A33AC9" w:rsidRPr="006E6899" w:rsidRDefault="00A33AC9" w:rsidP="00A33AC9">
            <w:pPr>
              <w:overflowPunct w:val="0"/>
              <w:autoSpaceDE w:val="0"/>
              <w:autoSpaceDN w:val="0"/>
              <w:adjustRightInd w:val="0"/>
              <w:ind w:firstLine="284"/>
              <w:textAlignment w:val="baseline"/>
              <w:rPr>
                <w:sz w:val="28"/>
                <w:szCs w:val="28"/>
              </w:rPr>
            </w:pPr>
            <w:r w:rsidRPr="006E6899">
              <w:rPr>
                <w:sz w:val="28"/>
                <w:szCs w:val="28"/>
              </w:rPr>
              <w:t>Описанная и вписанная окружности правильного треугольника</w:t>
            </w:r>
          </w:p>
        </w:tc>
      </w:tr>
      <w:tr w:rsidR="00A33AC9" w:rsidRPr="006E6899" w:rsidTr="00110E92">
        <w:tc>
          <w:tcPr>
            <w:tcW w:w="1347" w:type="pct"/>
            <w:gridSpan w:val="3"/>
            <w:vAlign w:val="center"/>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r w:rsidRPr="006E6899">
              <w:rPr>
                <w:noProof/>
                <w:sz w:val="28"/>
                <w:szCs w:val="28"/>
              </w:rPr>
              <w:drawing>
                <wp:inline distT="0" distB="0" distL="0" distR="0" wp14:anchorId="3BBDF7EC" wp14:editId="01DCFECA">
                  <wp:extent cx="1123950" cy="1162050"/>
                  <wp:effectExtent l="19050" t="0" r="0" b="0"/>
                  <wp:docPr id="35" name="Рисунок 96" descr="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14-1"/>
                          <pic:cNvPicPr>
                            <a:picLocks noChangeAspect="1" noChangeArrowheads="1"/>
                          </pic:cNvPicPr>
                        </pic:nvPicPr>
                        <pic:blipFill>
                          <a:blip r:embed="rId289"/>
                          <a:srcRect/>
                          <a:stretch>
                            <a:fillRect/>
                          </a:stretch>
                        </pic:blipFill>
                        <pic:spPr bwMode="auto">
                          <a:xfrm>
                            <a:off x="0" y="0"/>
                            <a:ext cx="1123950" cy="1162050"/>
                          </a:xfrm>
                          <a:prstGeom prst="rect">
                            <a:avLst/>
                          </a:prstGeom>
                          <a:noFill/>
                          <a:ln w="9525">
                            <a:noFill/>
                            <a:miter lim="800000"/>
                            <a:headEnd/>
                            <a:tailEnd/>
                          </a:ln>
                        </pic:spPr>
                      </pic:pic>
                    </a:graphicData>
                  </a:graphic>
                </wp:inline>
              </w:drawing>
            </w:r>
          </w:p>
        </w:tc>
        <w:tc>
          <w:tcPr>
            <w:tcW w:w="1145" w:type="pct"/>
            <w:gridSpan w:val="2"/>
            <w:vAlign w:val="center"/>
          </w:tcPr>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24"/>
                <w:sz w:val="28"/>
                <w:szCs w:val="28"/>
              </w:rPr>
              <w:object w:dxaOrig="1120" w:dyaOrig="720">
                <v:shape id="_x0000_i1175" type="#_x0000_t75" style="width:56.4pt;height:36pt" o:ole="">
                  <v:imagedata r:id="rId290" o:title=""/>
                </v:shape>
                <o:OLEObject Type="Embed" ProgID="Equation.DSMT4" ShapeID="_x0000_i1175" DrawAspect="Content" ObjectID="_1515327795" r:id="rId291"/>
              </w:object>
            </w:r>
          </w:p>
        </w:tc>
        <w:tc>
          <w:tcPr>
            <w:tcW w:w="1371" w:type="pct"/>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noProof/>
                <w:sz w:val="28"/>
                <w:szCs w:val="28"/>
              </w:rPr>
              <w:drawing>
                <wp:inline distT="0" distB="0" distL="0" distR="0" wp14:anchorId="16274DFF" wp14:editId="7CE7F578">
                  <wp:extent cx="1362075" cy="1162050"/>
                  <wp:effectExtent l="19050" t="0" r="9525" b="0"/>
                  <wp:docPr id="36" name="Рисунок 98" descr="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14-2"/>
                          <pic:cNvPicPr>
                            <a:picLocks noChangeAspect="1" noChangeArrowheads="1"/>
                          </pic:cNvPicPr>
                        </pic:nvPicPr>
                        <pic:blipFill>
                          <a:blip r:embed="rId292"/>
                          <a:srcRect/>
                          <a:stretch>
                            <a:fillRect/>
                          </a:stretch>
                        </pic:blipFill>
                        <pic:spPr bwMode="auto">
                          <a:xfrm>
                            <a:off x="0" y="0"/>
                            <a:ext cx="1362075" cy="1162050"/>
                          </a:xfrm>
                          <a:prstGeom prst="rect">
                            <a:avLst/>
                          </a:prstGeom>
                          <a:noFill/>
                          <a:ln w="9525">
                            <a:noFill/>
                            <a:miter lim="800000"/>
                            <a:headEnd/>
                            <a:tailEnd/>
                          </a:ln>
                        </pic:spPr>
                      </pic:pic>
                    </a:graphicData>
                  </a:graphic>
                </wp:inline>
              </w:drawing>
            </w:r>
          </w:p>
        </w:tc>
        <w:tc>
          <w:tcPr>
            <w:tcW w:w="1137" w:type="pct"/>
            <w:gridSpan w:val="2"/>
            <w:vAlign w:val="center"/>
          </w:tcPr>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24"/>
                <w:sz w:val="28"/>
                <w:szCs w:val="28"/>
              </w:rPr>
              <w:object w:dxaOrig="1060" w:dyaOrig="720">
                <v:shape id="_x0000_i1176" type="#_x0000_t75" style="width:53.4pt;height:36pt" o:ole="">
                  <v:imagedata r:id="rId293" o:title=""/>
                </v:shape>
                <o:OLEObject Type="Embed" ProgID="Equation.DSMT4" ShapeID="_x0000_i1176" DrawAspect="Content" ObjectID="_1515327796" r:id="rId294"/>
              </w:object>
            </w:r>
          </w:p>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24"/>
                <w:sz w:val="28"/>
                <w:szCs w:val="28"/>
              </w:rPr>
              <w:object w:dxaOrig="1080" w:dyaOrig="720">
                <v:shape id="_x0000_i1177" type="#_x0000_t75" style="width:54pt;height:36pt" o:ole="">
                  <v:imagedata r:id="rId295" o:title=""/>
                </v:shape>
                <o:OLEObject Type="Embed" ProgID="Equation.DSMT4" ShapeID="_x0000_i1177" DrawAspect="Content" ObjectID="_1515327797" r:id="rId296"/>
              </w:object>
            </w:r>
          </w:p>
        </w:tc>
      </w:tr>
    </w:tbl>
    <w:p w:rsidR="00A33AC9" w:rsidRPr="006E6899" w:rsidRDefault="00A33AC9" w:rsidP="00A33AC9">
      <w:pPr>
        <w:overflowPunct w:val="0"/>
        <w:autoSpaceDE w:val="0"/>
        <w:autoSpaceDN w:val="0"/>
        <w:adjustRightInd w:val="0"/>
        <w:textAlignment w:val="baseline"/>
        <w:rPr>
          <w:sz w:val="28"/>
          <w:szCs w:val="28"/>
        </w:rPr>
      </w:pPr>
    </w:p>
    <w:tbl>
      <w:tblPr>
        <w:tblW w:w="5000" w:type="pct"/>
        <w:tblLayout w:type="fixed"/>
        <w:tblLook w:val="01E0" w:firstRow="1" w:lastRow="1" w:firstColumn="1" w:lastColumn="1" w:noHBand="0" w:noVBand="0"/>
      </w:tblPr>
      <w:tblGrid>
        <w:gridCol w:w="2710"/>
        <w:gridCol w:w="2139"/>
        <w:gridCol w:w="2375"/>
        <w:gridCol w:w="2505"/>
        <w:gridCol w:w="266"/>
      </w:tblGrid>
      <w:tr w:rsidR="00A33AC9" w:rsidRPr="006E6899" w:rsidTr="00A33AC9">
        <w:trPr>
          <w:gridAfter w:val="1"/>
          <w:wAfter w:w="262" w:type="dxa"/>
        </w:trPr>
        <w:tc>
          <w:tcPr>
            <w:tcW w:w="2426" w:type="pct"/>
            <w:gridSpan w:val="2"/>
          </w:tcPr>
          <w:p w:rsidR="00A33AC9" w:rsidRPr="006E6899" w:rsidRDefault="00A33AC9" w:rsidP="00A33AC9">
            <w:pPr>
              <w:overflowPunct w:val="0"/>
              <w:autoSpaceDE w:val="0"/>
              <w:autoSpaceDN w:val="0"/>
              <w:adjustRightInd w:val="0"/>
              <w:ind w:firstLine="284"/>
              <w:textAlignment w:val="baseline"/>
              <w:rPr>
                <w:b/>
                <w:i/>
                <w:sz w:val="28"/>
                <w:szCs w:val="28"/>
              </w:rPr>
            </w:pPr>
            <w:r w:rsidRPr="006E6899">
              <w:rPr>
                <w:b/>
                <w:i/>
                <w:sz w:val="28"/>
                <w:szCs w:val="28"/>
              </w:rPr>
              <w:t>Площади фигур</w:t>
            </w:r>
          </w:p>
        </w:tc>
        <w:tc>
          <w:tcPr>
            <w:tcW w:w="2441" w:type="pct"/>
            <w:gridSpan w:val="2"/>
          </w:tcPr>
          <w:p w:rsidR="00A33AC9" w:rsidRPr="006E6899" w:rsidRDefault="00A33AC9" w:rsidP="00A33AC9">
            <w:pPr>
              <w:overflowPunct w:val="0"/>
              <w:autoSpaceDE w:val="0"/>
              <w:autoSpaceDN w:val="0"/>
              <w:adjustRightInd w:val="0"/>
              <w:ind w:firstLine="284"/>
              <w:jc w:val="center"/>
              <w:textAlignment w:val="baseline"/>
              <w:rPr>
                <w:b/>
                <w:i/>
                <w:sz w:val="28"/>
                <w:szCs w:val="28"/>
              </w:rPr>
            </w:pPr>
          </w:p>
        </w:tc>
      </w:tr>
      <w:tr w:rsidR="00A33AC9" w:rsidRPr="006E6899" w:rsidTr="00A33AC9">
        <w:trPr>
          <w:gridAfter w:val="1"/>
          <w:wAfter w:w="262" w:type="dxa"/>
        </w:trPr>
        <w:tc>
          <w:tcPr>
            <w:tcW w:w="2426" w:type="pct"/>
            <w:gridSpan w:val="2"/>
          </w:tcPr>
          <w:p w:rsidR="00A33AC9" w:rsidRPr="006E6899" w:rsidRDefault="00A33AC9" w:rsidP="00A33AC9">
            <w:pPr>
              <w:overflowPunct w:val="0"/>
              <w:autoSpaceDE w:val="0"/>
              <w:autoSpaceDN w:val="0"/>
              <w:adjustRightInd w:val="0"/>
              <w:ind w:firstLine="284"/>
              <w:textAlignment w:val="baseline"/>
              <w:rPr>
                <w:b/>
                <w:i/>
                <w:sz w:val="28"/>
                <w:szCs w:val="28"/>
              </w:rPr>
            </w:pPr>
          </w:p>
        </w:tc>
        <w:tc>
          <w:tcPr>
            <w:tcW w:w="2441" w:type="pct"/>
            <w:gridSpan w:val="2"/>
          </w:tcPr>
          <w:p w:rsidR="00A33AC9" w:rsidRPr="006E6899" w:rsidRDefault="00A33AC9" w:rsidP="00A33AC9">
            <w:pPr>
              <w:overflowPunct w:val="0"/>
              <w:autoSpaceDE w:val="0"/>
              <w:autoSpaceDN w:val="0"/>
              <w:adjustRightInd w:val="0"/>
              <w:ind w:firstLine="284"/>
              <w:jc w:val="center"/>
              <w:textAlignment w:val="baseline"/>
              <w:rPr>
                <w:b/>
                <w:i/>
                <w:sz w:val="28"/>
                <w:szCs w:val="28"/>
              </w:rPr>
            </w:pPr>
          </w:p>
        </w:tc>
      </w:tr>
      <w:tr w:rsidR="00A33AC9" w:rsidRPr="006E6899" w:rsidTr="00A33AC9">
        <w:trPr>
          <w:gridAfter w:val="1"/>
          <w:wAfter w:w="262" w:type="dxa"/>
        </w:trPr>
        <w:tc>
          <w:tcPr>
            <w:tcW w:w="1356" w:type="pct"/>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sz w:val="28"/>
                <w:szCs w:val="28"/>
              </w:rPr>
              <w:t>Параллелограмм</w:t>
            </w:r>
          </w:p>
        </w:tc>
        <w:tc>
          <w:tcPr>
            <w:tcW w:w="1070" w:type="pct"/>
            <w:vAlign w:val="center"/>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p>
        </w:tc>
        <w:tc>
          <w:tcPr>
            <w:tcW w:w="1188" w:type="pct"/>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r w:rsidRPr="006E6899">
              <w:rPr>
                <w:sz w:val="28"/>
                <w:szCs w:val="28"/>
              </w:rPr>
              <w:t>Треугольник</w:t>
            </w:r>
          </w:p>
        </w:tc>
        <w:tc>
          <w:tcPr>
            <w:tcW w:w="1253" w:type="pct"/>
            <w:vAlign w:val="center"/>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p>
        </w:tc>
      </w:tr>
      <w:tr w:rsidR="00A33AC9" w:rsidRPr="006E6899" w:rsidTr="00A33AC9">
        <w:trPr>
          <w:gridAfter w:val="1"/>
          <w:wAfter w:w="262" w:type="dxa"/>
        </w:trPr>
        <w:tc>
          <w:tcPr>
            <w:tcW w:w="1356" w:type="pct"/>
            <w:vAlign w:val="center"/>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r w:rsidRPr="006E6899">
              <w:rPr>
                <w:noProof/>
                <w:sz w:val="28"/>
                <w:szCs w:val="28"/>
              </w:rPr>
              <w:drawing>
                <wp:inline distT="0" distB="0" distL="0" distR="0" wp14:anchorId="3107A076" wp14:editId="0CA3A124">
                  <wp:extent cx="1438275" cy="895350"/>
                  <wp:effectExtent l="19050" t="0" r="9525" b="0"/>
                  <wp:docPr id="37" name="Рисунок 101" descr="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18-1"/>
                          <pic:cNvPicPr>
                            <a:picLocks noChangeAspect="1" noChangeArrowheads="1"/>
                          </pic:cNvPicPr>
                        </pic:nvPicPr>
                        <pic:blipFill>
                          <a:blip r:embed="rId297"/>
                          <a:srcRect/>
                          <a:stretch>
                            <a:fillRect/>
                          </a:stretch>
                        </pic:blipFill>
                        <pic:spPr bwMode="auto">
                          <a:xfrm>
                            <a:off x="0" y="0"/>
                            <a:ext cx="1438275" cy="895350"/>
                          </a:xfrm>
                          <a:prstGeom prst="rect">
                            <a:avLst/>
                          </a:prstGeom>
                          <a:noFill/>
                          <a:ln w="9525">
                            <a:noFill/>
                            <a:miter lim="800000"/>
                            <a:headEnd/>
                            <a:tailEnd/>
                          </a:ln>
                        </pic:spPr>
                      </pic:pic>
                    </a:graphicData>
                  </a:graphic>
                </wp:inline>
              </w:drawing>
            </w:r>
          </w:p>
        </w:tc>
        <w:tc>
          <w:tcPr>
            <w:tcW w:w="1070" w:type="pct"/>
            <w:vAlign w:val="center"/>
          </w:tcPr>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14"/>
                <w:sz w:val="28"/>
                <w:szCs w:val="28"/>
              </w:rPr>
              <w:object w:dxaOrig="900" w:dyaOrig="400">
                <v:shape id="_x0000_i1178" type="#_x0000_t75" style="width:45.6pt;height:20.4pt" o:ole="">
                  <v:imagedata r:id="rId298" o:title=""/>
                </v:shape>
                <o:OLEObject Type="Embed" ProgID="Equation.DSMT4" ShapeID="_x0000_i1178" DrawAspect="Content" ObjectID="_1515327798" r:id="rId299"/>
              </w:object>
            </w:r>
          </w:p>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10"/>
                <w:sz w:val="28"/>
                <w:szCs w:val="28"/>
              </w:rPr>
              <w:object w:dxaOrig="1320" w:dyaOrig="340">
                <v:shape id="_x0000_i1179" type="#_x0000_t75" style="width:66pt;height:17.4pt" o:ole="">
                  <v:imagedata r:id="rId300" o:title=""/>
                </v:shape>
                <o:OLEObject Type="Embed" ProgID="Equation.DSMT4" ShapeID="_x0000_i1179" DrawAspect="Content" ObjectID="_1515327799" r:id="rId301"/>
              </w:object>
            </w:r>
          </w:p>
        </w:tc>
        <w:tc>
          <w:tcPr>
            <w:tcW w:w="1188" w:type="pct"/>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r w:rsidRPr="006E6899">
              <w:rPr>
                <w:noProof/>
                <w:sz w:val="28"/>
                <w:szCs w:val="28"/>
              </w:rPr>
              <w:drawing>
                <wp:inline distT="0" distB="0" distL="0" distR="0" wp14:anchorId="7C69A67C" wp14:editId="7C24DD07">
                  <wp:extent cx="990600" cy="895350"/>
                  <wp:effectExtent l="19050" t="0" r="0" b="0"/>
                  <wp:docPr id="38" name="Рисунок 104" descr="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18-2"/>
                          <pic:cNvPicPr>
                            <a:picLocks noChangeAspect="1" noChangeArrowheads="1"/>
                          </pic:cNvPicPr>
                        </pic:nvPicPr>
                        <pic:blipFill>
                          <a:blip r:embed="rId302"/>
                          <a:srcRect/>
                          <a:stretch>
                            <a:fillRect/>
                          </a:stretch>
                        </pic:blipFill>
                        <pic:spPr bwMode="auto">
                          <a:xfrm>
                            <a:off x="0" y="0"/>
                            <a:ext cx="990600" cy="895350"/>
                          </a:xfrm>
                          <a:prstGeom prst="rect">
                            <a:avLst/>
                          </a:prstGeom>
                          <a:noFill/>
                          <a:ln w="9525">
                            <a:noFill/>
                            <a:miter lim="800000"/>
                            <a:headEnd/>
                            <a:tailEnd/>
                          </a:ln>
                        </pic:spPr>
                      </pic:pic>
                    </a:graphicData>
                  </a:graphic>
                </wp:inline>
              </w:drawing>
            </w:r>
          </w:p>
        </w:tc>
        <w:tc>
          <w:tcPr>
            <w:tcW w:w="1253" w:type="pct"/>
            <w:vAlign w:val="center"/>
          </w:tcPr>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24"/>
                <w:sz w:val="28"/>
                <w:szCs w:val="28"/>
              </w:rPr>
              <w:object w:dxaOrig="1140" w:dyaOrig="660">
                <v:shape id="_x0000_i1180" type="#_x0000_t75" style="width:57pt;height:33pt" o:ole="">
                  <v:imagedata r:id="rId303" o:title=""/>
                </v:shape>
                <o:OLEObject Type="Embed" ProgID="Equation.DSMT4" ShapeID="_x0000_i1180" DrawAspect="Content" ObjectID="_1515327800" r:id="rId304"/>
              </w:object>
            </w:r>
          </w:p>
          <w:p w:rsidR="00A33AC9" w:rsidRPr="006E6899" w:rsidRDefault="00A33AC9" w:rsidP="00A33AC9">
            <w:pPr>
              <w:overflowPunct w:val="0"/>
              <w:autoSpaceDE w:val="0"/>
              <w:autoSpaceDN w:val="0"/>
              <w:adjustRightInd w:val="0"/>
              <w:ind w:firstLine="284"/>
              <w:textAlignment w:val="baseline"/>
              <w:rPr>
                <w:sz w:val="28"/>
                <w:szCs w:val="28"/>
                <w:lang w:val="en-US"/>
              </w:rPr>
            </w:pPr>
            <w:r w:rsidRPr="006E6899">
              <w:rPr>
                <w:position w:val="-24"/>
                <w:sz w:val="28"/>
                <w:szCs w:val="28"/>
              </w:rPr>
              <w:object w:dxaOrig="1540" w:dyaOrig="660">
                <v:shape id="_x0000_i1181" type="#_x0000_t75" style="width:76.8pt;height:33pt" o:ole="">
                  <v:imagedata r:id="rId305" o:title=""/>
                </v:shape>
                <o:OLEObject Type="Embed" ProgID="Equation.DSMT4" ShapeID="_x0000_i1181" DrawAspect="Content" ObjectID="_1515327801" r:id="rId306"/>
              </w:object>
            </w:r>
          </w:p>
        </w:tc>
      </w:tr>
      <w:tr w:rsidR="00A33AC9" w:rsidRPr="006E6899" w:rsidTr="00A33AC9">
        <w:trPr>
          <w:gridAfter w:val="1"/>
          <w:wAfter w:w="262" w:type="dxa"/>
        </w:trPr>
        <w:tc>
          <w:tcPr>
            <w:tcW w:w="1356" w:type="pct"/>
            <w:vAlign w:val="center"/>
          </w:tcPr>
          <w:p w:rsidR="00A33AC9" w:rsidRPr="006E6899" w:rsidRDefault="00A33AC9" w:rsidP="00A33AC9">
            <w:pPr>
              <w:overflowPunct w:val="0"/>
              <w:autoSpaceDE w:val="0"/>
              <w:autoSpaceDN w:val="0"/>
              <w:adjustRightInd w:val="0"/>
              <w:ind w:firstLine="284"/>
              <w:jc w:val="right"/>
              <w:textAlignment w:val="baseline"/>
              <w:rPr>
                <w:sz w:val="28"/>
                <w:szCs w:val="28"/>
                <w:lang w:val="en-US"/>
              </w:rPr>
            </w:pPr>
          </w:p>
        </w:tc>
        <w:tc>
          <w:tcPr>
            <w:tcW w:w="1070" w:type="pct"/>
            <w:vAlign w:val="center"/>
          </w:tcPr>
          <w:p w:rsidR="00A33AC9" w:rsidRPr="006E6899" w:rsidRDefault="00A33AC9" w:rsidP="00A33AC9">
            <w:pPr>
              <w:overflowPunct w:val="0"/>
              <w:autoSpaceDE w:val="0"/>
              <w:autoSpaceDN w:val="0"/>
              <w:adjustRightInd w:val="0"/>
              <w:ind w:firstLine="284"/>
              <w:textAlignment w:val="baseline"/>
              <w:rPr>
                <w:sz w:val="28"/>
                <w:szCs w:val="28"/>
              </w:rPr>
            </w:pPr>
          </w:p>
        </w:tc>
        <w:tc>
          <w:tcPr>
            <w:tcW w:w="1188" w:type="pct"/>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p>
        </w:tc>
        <w:tc>
          <w:tcPr>
            <w:tcW w:w="1253" w:type="pct"/>
            <w:vAlign w:val="center"/>
          </w:tcPr>
          <w:p w:rsidR="00A33AC9" w:rsidRPr="006E6899" w:rsidRDefault="00A33AC9" w:rsidP="00A33AC9">
            <w:pPr>
              <w:overflowPunct w:val="0"/>
              <w:autoSpaceDE w:val="0"/>
              <w:autoSpaceDN w:val="0"/>
              <w:adjustRightInd w:val="0"/>
              <w:ind w:firstLine="284"/>
              <w:textAlignment w:val="baseline"/>
              <w:rPr>
                <w:sz w:val="28"/>
                <w:szCs w:val="28"/>
              </w:rPr>
            </w:pPr>
          </w:p>
        </w:tc>
      </w:tr>
      <w:tr w:rsidR="00A33AC9" w:rsidRPr="006E6899" w:rsidTr="00A33AC9">
        <w:trPr>
          <w:gridAfter w:val="1"/>
          <w:wAfter w:w="262" w:type="dxa"/>
        </w:trPr>
        <w:tc>
          <w:tcPr>
            <w:tcW w:w="1356" w:type="pct"/>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r w:rsidRPr="006E6899">
              <w:rPr>
                <w:sz w:val="28"/>
                <w:szCs w:val="28"/>
              </w:rPr>
              <w:t>Трапеция</w:t>
            </w:r>
          </w:p>
        </w:tc>
        <w:tc>
          <w:tcPr>
            <w:tcW w:w="1070" w:type="pct"/>
          </w:tcPr>
          <w:p w:rsidR="00A33AC9" w:rsidRPr="006E6899" w:rsidRDefault="00A33AC9" w:rsidP="00A33AC9">
            <w:pPr>
              <w:overflowPunct w:val="0"/>
              <w:autoSpaceDE w:val="0"/>
              <w:autoSpaceDN w:val="0"/>
              <w:adjustRightInd w:val="0"/>
              <w:ind w:firstLine="284"/>
              <w:jc w:val="center"/>
              <w:textAlignment w:val="baseline"/>
              <w:rPr>
                <w:sz w:val="28"/>
                <w:szCs w:val="28"/>
              </w:rPr>
            </w:pPr>
          </w:p>
        </w:tc>
        <w:tc>
          <w:tcPr>
            <w:tcW w:w="1188" w:type="pct"/>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r w:rsidRPr="006E6899">
              <w:rPr>
                <w:sz w:val="28"/>
                <w:szCs w:val="28"/>
              </w:rPr>
              <w:t>Ромб</w:t>
            </w:r>
          </w:p>
        </w:tc>
        <w:tc>
          <w:tcPr>
            <w:tcW w:w="1253" w:type="pct"/>
          </w:tcPr>
          <w:p w:rsidR="00A33AC9" w:rsidRPr="006E6899" w:rsidRDefault="00A33AC9" w:rsidP="00A33AC9">
            <w:pPr>
              <w:overflowPunct w:val="0"/>
              <w:autoSpaceDE w:val="0"/>
              <w:autoSpaceDN w:val="0"/>
              <w:adjustRightInd w:val="0"/>
              <w:ind w:firstLine="284"/>
              <w:jc w:val="center"/>
              <w:textAlignment w:val="baseline"/>
              <w:rPr>
                <w:sz w:val="28"/>
                <w:szCs w:val="28"/>
              </w:rPr>
            </w:pPr>
          </w:p>
        </w:tc>
      </w:tr>
      <w:tr w:rsidR="00A33AC9" w:rsidRPr="006E6899" w:rsidTr="00A33AC9">
        <w:tc>
          <w:tcPr>
            <w:tcW w:w="1356" w:type="pct"/>
            <w:vAlign w:val="center"/>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r w:rsidRPr="006E6899">
              <w:rPr>
                <w:noProof/>
                <w:sz w:val="28"/>
                <w:szCs w:val="28"/>
              </w:rPr>
              <w:drawing>
                <wp:inline distT="0" distB="0" distL="0" distR="0" wp14:anchorId="2D404AA8" wp14:editId="167CE547">
                  <wp:extent cx="1381125" cy="1114425"/>
                  <wp:effectExtent l="19050" t="0" r="9525" b="0"/>
                  <wp:docPr id="39" name="Рисунок 107" descr="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18-3"/>
                          <pic:cNvPicPr>
                            <a:picLocks noChangeAspect="1" noChangeArrowheads="1"/>
                          </pic:cNvPicPr>
                        </pic:nvPicPr>
                        <pic:blipFill>
                          <a:blip r:embed="rId307"/>
                          <a:srcRect/>
                          <a:stretch>
                            <a:fillRect/>
                          </a:stretch>
                        </pic:blipFill>
                        <pic:spPr bwMode="auto">
                          <a:xfrm>
                            <a:off x="0" y="0"/>
                            <a:ext cx="1381125" cy="1114425"/>
                          </a:xfrm>
                          <a:prstGeom prst="rect">
                            <a:avLst/>
                          </a:prstGeom>
                          <a:noFill/>
                          <a:ln w="9525">
                            <a:noFill/>
                            <a:miter lim="800000"/>
                            <a:headEnd/>
                            <a:tailEnd/>
                          </a:ln>
                        </pic:spPr>
                      </pic:pic>
                    </a:graphicData>
                  </a:graphic>
                </wp:inline>
              </w:drawing>
            </w:r>
          </w:p>
        </w:tc>
        <w:tc>
          <w:tcPr>
            <w:tcW w:w="1070" w:type="pct"/>
            <w:vAlign w:val="center"/>
          </w:tcPr>
          <w:p w:rsidR="00A33AC9" w:rsidRPr="006E6899" w:rsidRDefault="00A33AC9" w:rsidP="00A33AC9">
            <w:pPr>
              <w:overflowPunct w:val="0"/>
              <w:autoSpaceDE w:val="0"/>
              <w:autoSpaceDN w:val="0"/>
              <w:adjustRightInd w:val="0"/>
              <w:ind w:firstLine="284"/>
              <w:textAlignment w:val="baseline"/>
              <w:rPr>
                <w:sz w:val="28"/>
                <w:szCs w:val="28"/>
                <w:lang w:val="en-US"/>
              </w:rPr>
            </w:pPr>
            <w:r w:rsidRPr="006E6899">
              <w:rPr>
                <w:position w:val="-24"/>
                <w:sz w:val="28"/>
                <w:szCs w:val="28"/>
              </w:rPr>
              <w:object w:dxaOrig="1400" w:dyaOrig="660">
                <v:shape id="_x0000_i1182" type="#_x0000_t75" style="width:68.4pt;height:33pt" o:ole="">
                  <v:imagedata r:id="rId308" o:title=""/>
                </v:shape>
                <o:OLEObject Type="Embed" ProgID="Equation.DSMT4" ShapeID="_x0000_i1182" DrawAspect="Content" ObjectID="_1515327802" r:id="rId309"/>
              </w:object>
            </w:r>
          </w:p>
        </w:tc>
        <w:tc>
          <w:tcPr>
            <w:tcW w:w="1188" w:type="pct"/>
            <w:vAlign w:val="center"/>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r w:rsidRPr="006E6899">
              <w:rPr>
                <w:noProof/>
                <w:sz w:val="28"/>
                <w:szCs w:val="28"/>
              </w:rPr>
              <w:drawing>
                <wp:inline distT="0" distB="0" distL="0" distR="0" wp14:anchorId="50748AE4" wp14:editId="22012C37">
                  <wp:extent cx="1171575" cy="790575"/>
                  <wp:effectExtent l="19050" t="0" r="9525" b="0"/>
                  <wp:docPr id="40" name="Рисунок 109" descr="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18-4"/>
                          <pic:cNvPicPr>
                            <a:picLocks noChangeAspect="1" noChangeArrowheads="1"/>
                          </pic:cNvPicPr>
                        </pic:nvPicPr>
                        <pic:blipFill>
                          <a:blip r:embed="rId310"/>
                          <a:srcRect/>
                          <a:stretch>
                            <a:fillRect/>
                          </a:stretch>
                        </pic:blipFill>
                        <pic:spPr bwMode="auto">
                          <a:xfrm>
                            <a:off x="0" y="0"/>
                            <a:ext cx="1171575" cy="790575"/>
                          </a:xfrm>
                          <a:prstGeom prst="rect">
                            <a:avLst/>
                          </a:prstGeom>
                          <a:noFill/>
                          <a:ln w="9525">
                            <a:noFill/>
                            <a:miter lim="800000"/>
                            <a:headEnd/>
                            <a:tailEnd/>
                          </a:ln>
                        </pic:spPr>
                      </pic:pic>
                    </a:graphicData>
                  </a:graphic>
                </wp:inline>
              </w:drawing>
            </w:r>
          </w:p>
        </w:tc>
        <w:tc>
          <w:tcPr>
            <w:tcW w:w="1386" w:type="pct"/>
            <w:gridSpan w:val="2"/>
            <w:vAlign w:val="center"/>
          </w:tcPr>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14"/>
                <w:sz w:val="28"/>
                <w:szCs w:val="28"/>
              </w:rPr>
              <w:object w:dxaOrig="300" w:dyaOrig="400">
                <v:shape id="_x0000_i1183" type="#_x0000_t75" style="width:15pt;height:20.4pt" o:ole="">
                  <v:imagedata r:id="rId311" o:title=""/>
                </v:shape>
                <o:OLEObject Type="Embed" ProgID="Equation.DSMT4" ShapeID="_x0000_i1183" DrawAspect="Content" ObjectID="_1515327803" r:id="rId312"/>
              </w:object>
            </w:r>
            <w:r w:rsidRPr="006E6899">
              <w:rPr>
                <w:sz w:val="28"/>
                <w:szCs w:val="28"/>
              </w:rPr>
              <w:t xml:space="preserve">, </w:t>
            </w:r>
            <w:r w:rsidRPr="006E6899">
              <w:rPr>
                <w:position w:val="-14"/>
                <w:sz w:val="28"/>
                <w:szCs w:val="28"/>
              </w:rPr>
              <w:object w:dxaOrig="340" w:dyaOrig="400">
                <v:shape id="_x0000_i1184" type="#_x0000_t75" style="width:17.4pt;height:20.4pt" o:ole="">
                  <v:imagedata r:id="rId313" o:title=""/>
                </v:shape>
                <o:OLEObject Type="Embed" ProgID="Equation.DSMT4" ShapeID="_x0000_i1184" DrawAspect="Content" ObjectID="_1515327804" r:id="rId314"/>
              </w:object>
            </w:r>
            <w:r w:rsidRPr="006E6899">
              <w:rPr>
                <w:sz w:val="28"/>
                <w:szCs w:val="28"/>
              </w:rPr>
              <w:t xml:space="preserve"> – диагонали</w:t>
            </w:r>
          </w:p>
          <w:p w:rsidR="00A33AC9" w:rsidRPr="006E6899" w:rsidRDefault="00A33AC9" w:rsidP="00A33AC9">
            <w:pPr>
              <w:overflowPunct w:val="0"/>
              <w:autoSpaceDE w:val="0"/>
              <w:autoSpaceDN w:val="0"/>
              <w:adjustRightInd w:val="0"/>
              <w:ind w:firstLine="284"/>
              <w:textAlignment w:val="baseline"/>
              <w:rPr>
                <w:sz w:val="28"/>
                <w:szCs w:val="28"/>
                <w:lang w:val="en-US"/>
              </w:rPr>
            </w:pPr>
            <w:r w:rsidRPr="006E6899">
              <w:rPr>
                <w:position w:val="-24"/>
                <w:sz w:val="28"/>
                <w:szCs w:val="28"/>
              </w:rPr>
              <w:object w:dxaOrig="1260" w:dyaOrig="660">
                <v:shape id="_x0000_i1185" type="#_x0000_t75" style="width:63.6pt;height:33pt" o:ole="">
                  <v:imagedata r:id="rId315" o:title=""/>
                </v:shape>
                <o:OLEObject Type="Embed" ProgID="Equation.DSMT4" ShapeID="_x0000_i1185" DrawAspect="Content" ObjectID="_1515327805" r:id="rId316"/>
              </w:object>
            </w:r>
          </w:p>
        </w:tc>
      </w:tr>
      <w:tr w:rsidR="00A33AC9" w:rsidRPr="006E6899" w:rsidTr="00A33AC9">
        <w:trPr>
          <w:gridAfter w:val="1"/>
          <w:wAfter w:w="262" w:type="dxa"/>
        </w:trPr>
        <w:tc>
          <w:tcPr>
            <w:tcW w:w="1356" w:type="pct"/>
            <w:vAlign w:val="center"/>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p>
        </w:tc>
        <w:tc>
          <w:tcPr>
            <w:tcW w:w="1070" w:type="pct"/>
            <w:vAlign w:val="center"/>
          </w:tcPr>
          <w:p w:rsidR="00A33AC9" w:rsidRPr="006E6899" w:rsidRDefault="00A33AC9" w:rsidP="00A33AC9">
            <w:pPr>
              <w:overflowPunct w:val="0"/>
              <w:autoSpaceDE w:val="0"/>
              <w:autoSpaceDN w:val="0"/>
              <w:adjustRightInd w:val="0"/>
              <w:ind w:firstLine="284"/>
              <w:textAlignment w:val="baseline"/>
              <w:rPr>
                <w:sz w:val="28"/>
                <w:szCs w:val="28"/>
              </w:rPr>
            </w:pPr>
          </w:p>
        </w:tc>
        <w:tc>
          <w:tcPr>
            <w:tcW w:w="1188" w:type="pct"/>
            <w:vAlign w:val="center"/>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p>
        </w:tc>
        <w:tc>
          <w:tcPr>
            <w:tcW w:w="1253" w:type="pct"/>
            <w:vAlign w:val="center"/>
          </w:tcPr>
          <w:p w:rsidR="00A33AC9" w:rsidRPr="006E6899" w:rsidRDefault="00A33AC9" w:rsidP="00A33AC9">
            <w:pPr>
              <w:overflowPunct w:val="0"/>
              <w:autoSpaceDE w:val="0"/>
              <w:autoSpaceDN w:val="0"/>
              <w:adjustRightInd w:val="0"/>
              <w:ind w:firstLine="284"/>
              <w:textAlignment w:val="baseline"/>
              <w:rPr>
                <w:sz w:val="28"/>
                <w:szCs w:val="28"/>
              </w:rPr>
            </w:pPr>
          </w:p>
        </w:tc>
      </w:tr>
      <w:tr w:rsidR="00A33AC9" w:rsidRPr="006E6899" w:rsidTr="00A33AC9">
        <w:trPr>
          <w:gridAfter w:val="1"/>
          <w:wAfter w:w="262" w:type="dxa"/>
        </w:trPr>
        <w:tc>
          <w:tcPr>
            <w:tcW w:w="3614" w:type="pct"/>
            <w:gridSpan w:val="3"/>
          </w:tcPr>
          <w:p w:rsidR="00A33AC9" w:rsidRPr="006E6899" w:rsidRDefault="00A33AC9" w:rsidP="00A33AC9">
            <w:pPr>
              <w:overflowPunct w:val="0"/>
              <w:autoSpaceDE w:val="0"/>
              <w:autoSpaceDN w:val="0"/>
              <w:adjustRightInd w:val="0"/>
              <w:ind w:firstLine="284"/>
              <w:textAlignment w:val="baseline"/>
              <w:rPr>
                <w:b/>
                <w:i/>
                <w:sz w:val="28"/>
                <w:szCs w:val="28"/>
              </w:rPr>
            </w:pPr>
            <w:r w:rsidRPr="006E6899">
              <w:rPr>
                <w:b/>
                <w:i/>
                <w:sz w:val="28"/>
                <w:szCs w:val="28"/>
              </w:rPr>
              <w:t>Площади поверхностей и объёмы тел</w:t>
            </w:r>
          </w:p>
        </w:tc>
        <w:tc>
          <w:tcPr>
            <w:tcW w:w="1253" w:type="pct"/>
          </w:tcPr>
          <w:p w:rsidR="00A33AC9" w:rsidRPr="006E6899" w:rsidRDefault="00A33AC9" w:rsidP="00A33AC9">
            <w:pPr>
              <w:overflowPunct w:val="0"/>
              <w:autoSpaceDE w:val="0"/>
              <w:autoSpaceDN w:val="0"/>
              <w:adjustRightInd w:val="0"/>
              <w:ind w:firstLine="284"/>
              <w:jc w:val="center"/>
              <w:textAlignment w:val="baseline"/>
              <w:rPr>
                <w:b/>
                <w:i/>
                <w:sz w:val="28"/>
                <w:szCs w:val="28"/>
              </w:rPr>
            </w:pPr>
          </w:p>
        </w:tc>
      </w:tr>
      <w:tr w:rsidR="00A33AC9" w:rsidRPr="006E6899" w:rsidTr="00A33AC9">
        <w:trPr>
          <w:gridAfter w:val="1"/>
          <w:wAfter w:w="262" w:type="dxa"/>
        </w:trPr>
        <w:tc>
          <w:tcPr>
            <w:tcW w:w="3614" w:type="pct"/>
            <w:gridSpan w:val="3"/>
          </w:tcPr>
          <w:p w:rsidR="00A33AC9" w:rsidRPr="006E6899" w:rsidRDefault="00A33AC9" w:rsidP="00A33AC9">
            <w:pPr>
              <w:overflowPunct w:val="0"/>
              <w:autoSpaceDE w:val="0"/>
              <w:autoSpaceDN w:val="0"/>
              <w:adjustRightInd w:val="0"/>
              <w:ind w:firstLine="284"/>
              <w:textAlignment w:val="baseline"/>
              <w:rPr>
                <w:b/>
                <w:i/>
                <w:sz w:val="28"/>
                <w:szCs w:val="28"/>
              </w:rPr>
            </w:pPr>
          </w:p>
        </w:tc>
        <w:tc>
          <w:tcPr>
            <w:tcW w:w="1253" w:type="pct"/>
          </w:tcPr>
          <w:p w:rsidR="00A33AC9" w:rsidRPr="006E6899" w:rsidRDefault="00A33AC9" w:rsidP="00A33AC9">
            <w:pPr>
              <w:overflowPunct w:val="0"/>
              <w:autoSpaceDE w:val="0"/>
              <w:autoSpaceDN w:val="0"/>
              <w:adjustRightInd w:val="0"/>
              <w:ind w:firstLine="284"/>
              <w:jc w:val="center"/>
              <w:textAlignment w:val="baseline"/>
              <w:rPr>
                <w:b/>
                <w:i/>
                <w:sz w:val="28"/>
                <w:szCs w:val="28"/>
              </w:rPr>
            </w:pPr>
          </w:p>
        </w:tc>
      </w:tr>
      <w:tr w:rsidR="00A33AC9" w:rsidRPr="006E6899" w:rsidTr="00A33AC9">
        <w:trPr>
          <w:gridAfter w:val="1"/>
          <w:wAfter w:w="262" w:type="dxa"/>
        </w:trPr>
        <w:tc>
          <w:tcPr>
            <w:tcW w:w="2426" w:type="pct"/>
            <w:gridSpan w:val="2"/>
          </w:tcPr>
          <w:p w:rsidR="00A33AC9" w:rsidRPr="006E6899" w:rsidRDefault="00A33AC9" w:rsidP="00A33AC9">
            <w:pPr>
              <w:overflowPunct w:val="0"/>
              <w:autoSpaceDE w:val="0"/>
              <w:autoSpaceDN w:val="0"/>
              <w:adjustRightInd w:val="0"/>
              <w:ind w:firstLine="284"/>
              <w:textAlignment w:val="baseline"/>
              <w:rPr>
                <w:sz w:val="28"/>
                <w:szCs w:val="28"/>
              </w:rPr>
            </w:pPr>
            <w:r w:rsidRPr="006E6899">
              <w:rPr>
                <w:sz w:val="28"/>
                <w:szCs w:val="28"/>
              </w:rPr>
              <w:t>Прямоугольный параллелепипед</w:t>
            </w:r>
          </w:p>
        </w:tc>
        <w:tc>
          <w:tcPr>
            <w:tcW w:w="1188" w:type="pct"/>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sz w:val="28"/>
                <w:szCs w:val="28"/>
              </w:rPr>
              <w:t>Прямая призма</w:t>
            </w:r>
          </w:p>
        </w:tc>
        <w:tc>
          <w:tcPr>
            <w:tcW w:w="1253" w:type="pct"/>
          </w:tcPr>
          <w:p w:rsidR="00A33AC9" w:rsidRPr="006E6899" w:rsidRDefault="00A33AC9" w:rsidP="00A33AC9">
            <w:pPr>
              <w:overflowPunct w:val="0"/>
              <w:autoSpaceDE w:val="0"/>
              <w:autoSpaceDN w:val="0"/>
              <w:adjustRightInd w:val="0"/>
              <w:ind w:firstLine="284"/>
              <w:textAlignment w:val="baseline"/>
              <w:rPr>
                <w:sz w:val="28"/>
                <w:szCs w:val="28"/>
              </w:rPr>
            </w:pPr>
          </w:p>
        </w:tc>
      </w:tr>
      <w:tr w:rsidR="00A33AC9" w:rsidRPr="006E6899" w:rsidTr="00A33AC9">
        <w:trPr>
          <w:gridAfter w:val="1"/>
          <w:wAfter w:w="262" w:type="dxa"/>
        </w:trPr>
        <w:tc>
          <w:tcPr>
            <w:tcW w:w="1356" w:type="pct"/>
            <w:vAlign w:val="center"/>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r w:rsidRPr="006E6899">
              <w:rPr>
                <w:noProof/>
                <w:sz w:val="28"/>
                <w:szCs w:val="28"/>
              </w:rPr>
              <w:drawing>
                <wp:inline distT="0" distB="0" distL="0" distR="0" wp14:anchorId="2209F63A" wp14:editId="7337C40B">
                  <wp:extent cx="857250" cy="1247775"/>
                  <wp:effectExtent l="19050" t="0" r="0" b="0"/>
                  <wp:docPr id="41" name="Рисунок 113"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descr="19"/>
                          <pic:cNvPicPr>
                            <a:picLocks noChangeAspect="1" noChangeArrowheads="1"/>
                          </pic:cNvPicPr>
                        </pic:nvPicPr>
                        <pic:blipFill>
                          <a:blip r:embed="rId317"/>
                          <a:srcRect/>
                          <a:stretch>
                            <a:fillRect/>
                          </a:stretch>
                        </pic:blipFill>
                        <pic:spPr bwMode="auto">
                          <a:xfrm>
                            <a:off x="0" y="0"/>
                            <a:ext cx="857250" cy="1247775"/>
                          </a:xfrm>
                          <a:prstGeom prst="rect">
                            <a:avLst/>
                          </a:prstGeom>
                          <a:noFill/>
                          <a:ln w="9525">
                            <a:noFill/>
                            <a:miter lim="800000"/>
                            <a:headEnd/>
                            <a:tailEnd/>
                          </a:ln>
                        </pic:spPr>
                      </pic:pic>
                    </a:graphicData>
                  </a:graphic>
                </wp:inline>
              </w:drawing>
            </w:r>
          </w:p>
        </w:tc>
        <w:tc>
          <w:tcPr>
            <w:tcW w:w="1070" w:type="pct"/>
            <w:vAlign w:val="center"/>
          </w:tcPr>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6"/>
                <w:sz w:val="28"/>
                <w:szCs w:val="28"/>
              </w:rPr>
              <w:object w:dxaOrig="940" w:dyaOrig="300">
                <v:shape id="_x0000_i1186" type="#_x0000_t75" style="width:47.4pt;height:15pt" o:ole="">
                  <v:imagedata r:id="rId318" o:title=""/>
                </v:shape>
                <o:OLEObject Type="Embed" ProgID="Equation.DSMT4" ShapeID="_x0000_i1186" DrawAspect="Content" ObjectID="_1515327806" r:id="rId319"/>
              </w:object>
            </w:r>
          </w:p>
        </w:tc>
        <w:tc>
          <w:tcPr>
            <w:tcW w:w="1188" w:type="pct"/>
            <w:vAlign w:val="center"/>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r w:rsidRPr="006E6899">
              <w:rPr>
                <w:noProof/>
                <w:sz w:val="28"/>
                <w:szCs w:val="28"/>
              </w:rPr>
              <w:drawing>
                <wp:inline distT="0" distB="0" distL="0" distR="0" wp14:anchorId="3D68C3F2" wp14:editId="7731EE9B">
                  <wp:extent cx="1114425" cy="1114425"/>
                  <wp:effectExtent l="19050" t="0" r="9525" b="0"/>
                  <wp:docPr id="42" name="Рисунок 115" descr="17pri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17prism3"/>
                          <pic:cNvPicPr>
                            <a:picLocks noChangeAspect="1" noChangeArrowheads="1"/>
                          </pic:cNvPicPr>
                        </pic:nvPicPr>
                        <pic:blipFill>
                          <a:blip r:embed="rId320"/>
                          <a:srcRect/>
                          <a:stretch>
                            <a:fillRect/>
                          </a:stretch>
                        </pic:blipFill>
                        <pic:spPr bwMode="auto">
                          <a:xfrm>
                            <a:off x="0" y="0"/>
                            <a:ext cx="1114425" cy="1114425"/>
                          </a:xfrm>
                          <a:prstGeom prst="rect">
                            <a:avLst/>
                          </a:prstGeom>
                          <a:noFill/>
                          <a:ln w="9525">
                            <a:noFill/>
                            <a:miter lim="800000"/>
                            <a:headEnd/>
                            <a:tailEnd/>
                          </a:ln>
                        </pic:spPr>
                      </pic:pic>
                    </a:graphicData>
                  </a:graphic>
                </wp:inline>
              </w:drawing>
            </w:r>
          </w:p>
        </w:tc>
        <w:tc>
          <w:tcPr>
            <w:tcW w:w="1253" w:type="pct"/>
            <w:vAlign w:val="center"/>
          </w:tcPr>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14"/>
                <w:sz w:val="28"/>
                <w:szCs w:val="28"/>
              </w:rPr>
              <w:object w:dxaOrig="1140" w:dyaOrig="400">
                <v:shape id="_x0000_i1187" type="#_x0000_t75" style="width:57pt;height:20.4pt" o:ole="">
                  <v:imagedata r:id="rId321" o:title=""/>
                </v:shape>
                <o:OLEObject Type="Embed" ProgID="Equation.DSMT4" ShapeID="_x0000_i1187" DrawAspect="Content" ObjectID="_1515327807" r:id="rId322"/>
              </w:object>
            </w:r>
          </w:p>
        </w:tc>
      </w:tr>
      <w:tr w:rsidR="00A33AC9" w:rsidRPr="006E6899" w:rsidTr="00A33AC9">
        <w:trPr>
          <w:gridAfter w:val="1"/>
          <w:wAfter w:w="262" w:type="dxa"/>
        </w:trPr>
        <w:tc>
          <w:tcPr>
            <w:tcW w:w="1356" w:type="pct"/>
            <w:vAlign w:val="center"/>
          </w:tcPr>
          <w:p w:rsidR="00A33AC9" w:rsidRPr="006E6899" w:rsidRDefault="00A33AC9" w:rsidP="00A33AC9">
            <w:pPr>
              <w:overflowPunct w:val="0"/>
              <w:autoSpaceDE w:val="0"/>
              <w:autoSpaceDN w:val="0"/>
              <w:adjustRightInd w:val="0"/>
              <w:ind w:firstLine="284"/>
              <w:jc w:val="right"/>
              <w:textAlignment w:val="baseline"/>
              <w:rPr>
                <w:sz w:val="28"/>
                <w:szCs w:val="28"/>
                <w:lang w:val="en-US"/>
              </w:rPr>
            </w:pPr>
          </w:p>
        </w:tc>
        <w:tc>
          <w:tcPr>
            <w:tcW w:w="1070" w:type="pct"/>
            <w:vAlign w:val="center"/>
          </w:tcPr>
          <w:p w:rsidR="00A33AC9" w:rsidRPr="006E6899" w:rsidRDefault="00A33AC9" w:rsidP="00A33AC9">
            <w:pPr>
              <w:overflowPunct w:val="0"/>
              <w:autoSpaceDE w:val="0"/>
              <w:autoSpaceDN w:val="0"/>
              <w:adjustRightInd w:val="0"/>
              <w:ind w:firstLine="284"/>
              <w:textAlignment w:val="baseline"/>
              <w:rPr>
                <w:sz w:val="28"/>
                <w:szCs w:val="28"/>
              </w:rPr>
            </w:pPr>
          </w:p>
        </w:tc>
        <w:tc>
          <w:tcPr>
            <w:tcW w:w="1188" w:type="pct"/>
            <w:vAlign w:val="center"/>
          </w:tcPr>
          <w:p w:rsidR="00A33AC9" w:rsidRPr="006E6899" w:rsidRDefault="00A33AC9" w:rsidP="00A33AC9">
            <w:pPr>
              <w:overflowPunct w:val="0"/>
              <w:autoSpaceDE w:val="0"/>
              <w:autoSpaceDN w:val="0"/>
              <w:adjustRightInd w:val="0"/>
              <w:ind w:firstLine="284"/>
              <w:jc w:val="right"/>
              <w:textAlignment w:val="baseline"/>
              <w:rPr>
                <w:sz w:val="28"/>
                <w:szCs w:val="28"/>
                <w:lang w:val="en-US"/>
              </w:rPr>
            </w:pPr>
          </w:p>
        </w:tc>
        <w:tc>
          <w:tcPr>
            <w:tcW w:w="1253" w:type="pct"/>
            <w:vAlign w:val="center"/>
          </w:tcPr>
          <w:p w:rsidR="00A33AC9" w:rsidRPr="006E6899" w:rsidRDefault="00A33AC9" w:rsidP="00A33AC9">
            <w:pPr>
              <w:overflowPunct w:val="0"/>
              <w:autoSpaceDE w:val="0"/>
              <w:autoSpaceDN w:val="0"/>
              <w:adjustRightInd w:val="0"/>
              <w:ind w:firstLine="284"/>
              <w:textAlignment w:val="baseline"/>
              <w:rPr>
                <w:sz w:val="28"/>
                <w:szCs w:val="28"/>
              </w:rPr>
            </w:pPr>
          </w:p>
        </w:tc>
      </w:tr>
      <w:tr w:rsidR="00A33AC9" w:rsidRPr="006E6899" w:rsidTr="00A33AC9">
        <w:trPr>
          <w:gridAfter w:val="1"/>
          <w:wAfter w:w="262" w:type="dxa"/>
        </w:trPr>
        <w:tc>
          <w:tcPr>
            <w:tcW w:w="1356" w:type="pct"/>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sz w:val="28"/>
                <w:szCs w:val="28"/>
              </w:rPr>
              <w:t>Пирамида</w:t>
            </w:r>
          </w:p>
        </w:tc>
        <w:tc>
          <w:tcPr>
            <w:tcW w:w="1070" w:type="pct"/>
          </w:tcPr>
          <w:p w:rsidR="00A33AC9" w:rsidRPr="006E6899" w:rsidRDefault="00A33AC9" w:rsidP="00A33AC9">
            <w:pPr>
              <w:overflowPunct w:val="0"/>
              <w:autoSpaceDE w:val="0"/>
              <w:autoSpaceDN w:val="0"/>
              <w:adjustRightInd w:val="0"/>
              <w:ind w:firstLine="284"/>
              <w:jc w:val="center"/>
              <w:textAlignment w:val="baseline"/>
              <w:rPr>
                <w:sz w:val="28"/>
                <w:szCs w:val="28"/>
              </w:rPr>
            </w:pPr>
          </w:p>
        </w:tc>
        <w:tc>
          <w:tcPr>
            <w:tcW w:w="1188" w:type="pct"/>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sz w:val="28"/>
                <w:szCs w:val="28"/>
              </w:rPr>
              <w:t>Конус</w:t>
            </w:r>
          </w:p>
        </w:tc>
        <w:tc>
          <w:tcPr>
            <w:tcW w:w="1253" w:type="pct"/>
          </w:tcPr>
          <w:p w:rsidR="00A33AC9" w:rsidRPr="006E6899" w:rsidRDefault="00A33AC9" w:rsidP="00A33AC9">
            <w:pPr>
              <w:overflowPunct w:val="0"/>
              <w:autoSpaceDE w:val="0"/>
              <w:autoSpaceDN w:val="0"/>
              <w:adjustRightInd w:val="0"/>
              <w:ind w:firstLine="284"/>
              <w:jc w:val="center"/>
              <w:textAlignment w:val="baseline"/>
              <w:rPr>
                <w:sz w:val="28"/>
                <w:szCs w:val="28"/>
              </w:rPr>
            </w:pPr>
          </w:p>
        </w:tc>
      </w:tr>
      <w:tr w:rsidR="00A33AC9" w:rsidRPr="006E6899" w:rsidTr="00A33AC9">
        <w:trPr>
          <w:gridAfter w:val="1"/>
          <w:wAfter w:w="262" w:type="dxa"/>
        </w:trPr>
        <w:tc>
          <w:tcPr>
            <w:tcW w:w="1356" w:type="pct"/>
            <w:vAlign w:val="center"/>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r w:rsidRPr="006E6899">
              <w:rPr>
                <w:noProof/>
                <w:sz w:val="28"/>
                <w:szCs w:val="28"/>
              </w:rPr>
              <w:drawing>
                <wp:inline distT="0" distB="0" distL="0" distR="0" wp14:anchorId="519BAC64" wp14:editId="5C314A60">
                  <wp:extent cx="1114425" cy="1114425"/>
                  <wp:effectExtent l="19050" t="0" r="9525" b="0"/>
                  <wp:docPr id="43" name="Рисунок 117" descr="17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descr="17pyramid"/>
                          <pic:cNvPicPr>
                            <a:picLocks noChangeAspect="1" noChangeArrowheads="1"/>
                          </pic:cNvPicPr>
                        </pic:nvPicPr>
                        <pic:blipFill>
                          <a:blip r:embed="rId323"/>
                          <a:srcRect/>
                          <a:stretch>
                            <a:fillRect/>
                          </a:stretch>
                        </pic:blipFill>
                        <pic:spPr bwMode="auto">
                          <a:xfrm>
                            <a:off x="0" y="0"/>
                            <a:ext cx="1114425" cy="1114425"/>
                          </a:xfrm>
                          <a:prstGeom prst="rect">
                            <a:avLst/>
                          </a:prstGeom>
                          <a:noFill/>
                          <a:ln w="9525">
                            <a:noFill/>
                            <a:miter lim="800000"/>
                            <a:headEnd/>
                            <a:tailEnd/>
                          </a:ln>
                        </pic:spPr>
                      </pic:pic>
                    </a:graphicData>
                  </a:graphic>
                </wp:inline>
              </w:drawing>
            </w:r>
          </w:p>
        </w:tc>
        <w:tc>
          <w:tcPr>
            <w:tcW w:w="1070" w:type="pct"/>
            <w:vAlign w:val="center"/>
          </w:tcPr>
          <w:p w:rsidR="00A33AC9" w:rsidRPr="006E6899" w:rsidRDefault="00A33AC9" w:rsidP="00A33AC9">
            <w:pPr>
              <w:overflowPunct w:val="0"/>
              <w:autoSpaceDE w:val="0"/>
              <w:autoSpaceDN w:val="0"/>
              <w:adjustRightInd w:val="0"/>
              <w:ind w:firstLine="284"/>
              <w:textAlignment w:val="baseline"/>
              <w:rPr>
                <w:sz w:val="28"/>
                <w:szCs w:val="28"/>
                <w:lang w:val="en-US"/>
              </w:rPr>
            </w:pPr>
            <w:r w:rsidRPr="006E6899">
              <w:rPr>
                <w:position w:val="-24"/>
                <w:sz w:val="28"/>
                <w:szCs w:val="28"/>
              </w:rPr>
              <w:object w:dxaOrig="1359" w:dyaOrig="660">
                <v:shape id="_x0000_i1188" type="#_x0000_t75" style="width:68.4pt;height:33pt" o:ole="">
                  <v:imagedata r:id="rId324" o:title=""/>
                </v:shape>
                <o:OLEObject Type="Embed" ProgID="Equation.DSMT4" ShapeID="_x0000_i1188" DrawAspect="Content" ObjectID="_1515327808" r:id="rId325"/>
              </w:object>
            </w:r>
          </w:p>
        </w:tc>
        <w:tc>
          <w:tcPr>
            <w:tcW w:w="1188" w:type="pct"/>
            <w:vAlign w:val="center"/>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r w:rsidRPr="006E6899">
              <w:rPr>
                <w:noProof/>
                <w:sz w:val="28"/>
                <w:szCs w:val="28"/>
              </w:rPr>
              <w:drawing>
                <wp:inline distT="0" distB="0" distL="0" distR="0" wp14:anchorId="69FF1ABE" wp14:editId="7AB1CB01">
                  <wp:extent cx="1114425" cy="1114425"/>
                  <wp:effectExtent l="19050" t="0" r="9525" b="0"/>
                  <wp:docPr id="44" name="Рисунок 119" descr="17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descr="17cone"/>
                          <pic:cNvPicPr>
                            <a:picLocks noChangeAspect="1" noChangeArrowheads="1"/>
                          </pic:cNvPicPr>
                        </pic:nvPicPr>
                        <pic:blipFill>
                          <a:blip r:embed="rId326"/>
                          <a:srcRect/>
                          <a:stretch>
                            <a:fillRect/>
                          </a:stretch>
                        </pic:blipFill>
                        <pic:spPr bwMode="auto">
                          <a:xfrm>
                            <a:off x="0" y="0"/>
                            <a:ext cx="1114425" cy="1114425"/>
                          </a:xfrm>
                          <a:prstGeom prst="rect">
                            <a:avLst/>
                          </a:prstGeom>
                          <a:noFill/>
                          <a:ln w="9525">
                            <a:noFill/>
                            <a:miter lim="800000"/>
                            <a:headEnd/>
                            <a:tailEnd/>
                          </a:ln>
                        </pic:spPr>
                      </pic:pic>
                    </a:graphicData>
                  </a:graphic>
                </wp:inline>
              </w:drawing>
            </w:r>
          </w:p>
        </w:tc>
        <w:tc>
          <w:tcPr>
            <w:tcW w:w="1253" w:type="pct"/>
            <w:vAlign w:val="center"/>
          </w:tcPr>
          <w:p w:rsidR="00A33AC9" w:rsidRPr="006E6899" w:rsidRDefault="00A33AC9" w:rsidP="00A33AC9">
            <w:pPr>
              <w:overflowPunct w:val="0"/>
              <w:autoSpaceDE w:val="0"/>
              <w:autoSpaceDN w:val="0"/>
              <w:adjustRightInd w:val="0"/>
              <w:ind w:firstLine="284"/>
              <w:textAlignment w:val="baseline"/>
              <w:rPr>
                <w:sz w:val="28"/>
                <w:szCs w:val="28"/>
                <w:lang w:val="en-US"/>
              </w:rPr>
            </w:pPr>
            <w:r w:rsidRPr="006E6899">
              <w:rPr>
                <w:position w:val="-24"/>
                <w:sz w:val="28"/>
                <w:szCs w:val="28"/>
              </w:rPr>
              <w:object w:dxaOrig="1300" w:dyaOrig="660">
                <v:shape id="_x0000_i1189" type="#_x0000_t75" style="width:65.4pt;height:33pt" o:ole="">
                  <v:imagedata r:id="rId327" o:title=""/>
                </v:shape>
                <o:OLEObject Type="Embed" ProgID="Equation.DSMT4" ShapeID="_x0000_i1189" DrawAspect="Content" ObjectID="_1515327809" r:id="rId328"/>
              </w:object>
            </w:r>
          </w:p>
          <w:p w:rsidR="00A33AC9" w:rsidRPr="006E6899" w:rsidRDefault="00A33AC9" w:rsidP="00A33AC9">
            <w:pPr>
              <w:overflowPunct w:val="0"/>
              <w:autoSpaceDE w:val="0"/>
              <w:autoSpaceDN w:val="0"/>
              <w:adjustRightInd w:val="0"/>
              <w:ind w:firstLine="284"/>
              <w:textAlignment w:val="baseline"/>
              <w:rPr>
                <w:sz w:val="28"/>
                <w:szCs w:val="28"/>
                <w:lang w:val="en-US"/>
              </w:rPr>
            </w:pPr>
            <w:r w:rsidRPr="006E6899">
              <w:rPr>
                <w:position w:val="-14"/>
                <w:sz w:val="28"/>
                <w:szCs w:val="28"/>
              </w:rPr>
              <w:object w:dxaOrig="1200" w:dyaOrig="400">
                <v:shape id="_x0000_i1190" type="#_x0000_t75" style="width:60pt;height:20.4pt" o:ole="">
                  <v:imagedata r:id="rId329" o:title=""/>
                </v:shape>
                <o:OLEObject Type="Embed" ProgID="Equation.DSMT4" ShapeID="_x0000_i1190" DrawAspect="Content" ObjectID="_1515327810" r:id="rId330"/>
              </w:object>
            </w:r>
          </w:p>
        </w:tc>
      </w:tr>
      <w:tr w:rsidR="00A33AC9" w:rsidRPr="006E6899" w:rsidTr="00A33AC9">
        <w:trPr>
          <w:gridAfter w:val="1"/>
          <w:wAfter w:w="262" w:type="dxa"/>
        </w:trPr>
        <w:tc>
          <w:tcPr>
            <w:tcW w:w="1356" w:type="pct"/>
            <w:vAlign w:val="center"/>
          </w:tcPr>
          <w:p w:rsidR="00A33AC9" w:rsidRPr="006E6899" w:rsidRDefault="00A33AC9" w:rsidP="00A33AC9">
            <w:pPr>
              <w:overflowPunct w:val="0"/>
              <w:autoSpaceDE w:val="0"/>
              <w:autoSpaceDN w:val="0"/>
              <w:adjustRightInd w:val="0"/>
              <w:ind w:firstLine="284"/>
              <w:jc w:val="right"/>
              <w:textAlignment w:val="baseline"/>
              <w:rPr>
                <w:sz w:val="28"/>
                <w:szCs w:val="28"/>
                <w:lang w:val="en-US"/>
              </w:rPr>
            </w:pPr>
          </w:p>
        </w:tc>
        <w:tc>
          <w:tcPr>
            <w:tcW w:w="1070" w:type="pct"/>
            <w:vAlign w:val="center"/>
          </w:tcPr>
          <w:p w:rsidR="00A33AC9" w:rsidRPr="006E6899" w:rsidRDefault="00A33AC9" w:rsidP="00A33AC9">
            <w:pPr>
              <w:overflowPunct w:val="0"/>
              <w:autoSpaceDE w:val="0"/>
              <w:autoSpaceDN w:val="0"/>
              <w:adjustRightInd w:val="0"/>
              <w:ind w:firstLine="284"/>
              <w:textAlignment w:val="baseline"/>
              <w:rPr>
                <w:sz w:val="28"/>
                <w:szCs w:val="28"/>
              </w:rPr>
            </w:pPr>
          </w:p>
        </w:tc>
        <w:tc>
          <w:tcPr>
            <w:tcW w:w="1188" w:type="pct"/>
            <w:vAlign w:val="center"/>
          </w:tcPr>
          <w:p w:rsidR="00A33AC9" w:rsidRPr="006E6899" w:rsidRDefault="00A33AC9" w:rsidP="00A33AC9">
            <w:pPr>
              <w:overflowPunct w:val="0"/>
              <w:autoSpaceDE w:val="0"/>
              <w:autoSpaceDN w:val="0"/>
              <w:adjustRightInd w:val="0"/>
              <w:ind w:firstLine="284"/>
              <w:jc w:val="right"/>
              <w:textAlignment w:val="baseline"/>
              <w:rPr>
                <w:sz w:val="28"/>
                <w:szCs w:val="28"/>
                <w:lang w:val="en-US"/>
              </w:rPr>
            </w:pPr>
          </w:p>
        </w:tc>
        <w:tc>
          <w:tcPr>
            <w:tcW w:w="1253" w:type="pct"/>
            <w:vAlign w:val="center"/>
          </w:tcPr>
          <w:p w:rsidR="00A33AC9" w:rsidRPr="006E6899" w:rsidRDefault="00A33AC9" w:rsidP="00A33AC9">
            <w:pPr>
              <w:overflowPunct w:val="0"/>
              <w:autoSpaceDE w:val="0"/>
              <w:autoSpaceDN w:val="0"/>
              <w:adjustRightInd w:val="0"/>
              <w:ind w:firstLine="284"/>
              <w:textAlignment w:val="baseline"/>
              <w:rPr>
                <w:sz w:val="28"/>
                <w:szCs w:val="28"/>
              </w:rPr>
            </w:pPr>
          </w:p>
        </w:tc>
      </w:tr>
      <w:tr w:rsidR="00A33AC9" w:rsidRPr="006E6899" w:rsidTr="00A33AC9">
        <w:trPr>
          <w:gridAfter w:val="1"/>
          <w:wAfter w:w="262" w:type="dxa"/>
        </w:trPr>
        <w:tc>
          <w:tcPr>
            <w:tcW w:w="1356" w:type="pct"/>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sz w:val="28"/>
                <w:szCs w:val="28"/>
              </w:rPr>
              <w:t>Цилиндр</w:t>
            </w:r>
          </w:p>
        </w:tc>
        <w:tc>
          <w:tcPr>
            <w:tcW w:w="1070" w:type="pct"/>
          </w:tcPr>
          <w:p w:rsidR="00A33AC9" w:rsidRPr="006E6899" w:rsidRDefault="00A33AC9" w:rsidP="00A33AC9">
            <w:pPr>
              <w:overflowPunct w:val="0"/>
              <w:autoSpaceDE w:val="0"/>
              <w:autoSpaceDN w:val="0"/>
              <w:adjustRightInd w:val="0"/>
              <w:ind w:firstLine="284"/>
              <w:jc w:val="center"/>
              <w:textAlignment w:val="baseline"/>
              <w:rPr>
                <w:sz w:val="28"/>
                <w:szCs w:val="28"/>
              </w:rPr>
            </w:pPr>
          </w:p>
        </w:tc>
        <w:tc>
          <w:tcPr>
            <w:tcW w:w="1188" w:type="pct"/>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r w:rsidRPr="006E6899">
              <w:rPr>
                <w:sz w:val="28"/>
                <w:szCs w:val="28"/>
              </w:rPr>
              <w:t>Шар</w:t>
            </w:r>
          </w:p>
        </w:tc>
        <w:tc>
          <w:tcPr>
            <w:tcW w:w="1253" w:type="pct"/>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p>
        </w:tc>
      </w:tr>
      <w:tr w:rsidR="00A33AC9" w:rsidRPr="006E6899" w:rsidTr="00A33AC9">
        <w:trPr>
          <w:gridAfter w:val="1"/>
          <w:wAfter w:w="262" w:type="dxa"/>
        </w:trPr>
        <w:tc>
          <w:tcPr>
            <w:tcW w:w="1356" w:type="pct"/>
            <w:vAlign w:val="center"/>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r w:rsidRPr="006E6899">
              <w:rPr>
                <w:noProof/>
                <w:sz w:val="28"/>
                <w:szCs w:val="28"/>
              </w:rPr>
              <w:lastRenderedPageBreak/>
              <w:drawing>
                <wp:inline distT="0" distB="0" distL="0" distR="0" wp14:anchorId="11C5D95B" wp14:editId="6E30326D">
                  <wp:extent cx="1114425" cy="1114425"/>
                  <wp:effectExtent l="19050" t="0" r="9525" b="0"/>
                  <wp:docPr id="45" name="Рисунок 122" descr="17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descr="17cylinder"/>
                          <pic:cNvPicPr>
                            <a:picLocks noChangeAspect="1" noChangeArrowheads="1"/>
                          </pic:cNvPicPr>
                        </pic:nvPicPr>
                        <pic:blipFill>
                          <a:blip r:embed="rId331"/>
                          <a:srcRect/>
                          <a:stretch>
                            <a:fillRect/>
                          </a:stretch>
                        </pic:blipFill>
                        <pic:spPr bwMode="auto">
                          <a:xfrm>
                            <a:off x="0" y="0"/>
                            <a:ext cx="1114425" cy="1114425"/>
                          </a:xfrm>
                          <a:prstGeom prst="rect">
                            <a:avLst/>
                          </a:prstGeom>
                          <a:noFill/>
                          <a:ln w="9525">
                            <a:noFill/>
                            <a:miter lim="800000"/>
                            <a:headEnd/>
                            <a:tailEnd/>
                          </a:ln>
                        </pic:spPr>
                      </pic:pic>
                    </a:graphicData>
                  </a:graphic>
                </wp:inline>
              </w:drawing>
            </w:r>
          </w:p>
        </w:tc>
        <w:tc>
          <w:tcPr>
            <w:tcW w:w="1070" w:type="pct"/>
            <w:vAlign w:val="center"/>
          </w:tcPr>
          <w:p w:rsidR="00A33AC9" w:rsidRPr="006E6899" w:rsidRDefault="00A33AC9" w:rsidP="00A33AC9">
            <w:pPr>
              <w:overflowPunct w:val="0"/>
              <w:autoSpaceDE w:val="0"/>
              <w:autoSpaceDN w:val="0"/>
              <w:adjustRightInd w:val="0"/>
              <w:ind w:firstLine="284"/>
              <w:jc w:val="both"/>
              <w:textAlignment w:val="baseline"/>
              <w:rPr>
                <w:sz w:val="28"/>
                <w:szCs w:val="28"/>
                <w:lang w:val="en-US"/>
              </w:rPr>
            </w:pPr>
            <w:r w:rsidRPr="006E6899">
              <w:rPr>
                <w:position w:val="-6"/>
                <w:sz w:val="28"/>
                <w:szCs w:val="28"/>
              </w:rPr>
              <w:object w:dxaOrig="1080" w:dyaOrig="400">
                <v:shape id="_x0000_i1191" type="#_x0000_t75" style="width:54pt;height:20.4pt" o:ole="">
                  <v:imagedata r:id="rId332" o:title=""/>
                </v:shape>
                <o:OLEObject Type="Embed" ProgID="Equation.DSMT4" ShapeID="_x0000_i1191" DrawAspect="Content" ObjectID="_1515327811" r:id="rId333"/>
              </w:object>
            </w:r>
          </w:p>
          <w:p w:rsidR="00A33AC9" w:rsidRPr="006E6899" w:rsidRDefault="00A33AC9" w:rsidP="00A33AC9">
            <w:pPr>
              <w:overflowPunct w:val="0"/>
              <w:autoSpaceDE w:val="0"/>
              <w:autoSpaceDN w:val="0"/>
              <w:adjustRightInd w:val="0"/>
              <w:ind w:firstLine="284"/>
              <w:textAlignment w:val="baseline"/>
              <w:rPr>
                <w:sz w:val="28"/>
                <w:szCs w:val="28"/>
                <w:lang w:val="en-US"/>
              </w:rPr>
            </w:pPr>
            <w:r w:rsidRPr="006E6899">
              <w:rPr>
                <w:position w:val="-14"/>
                <w:sz w:val="28"/>
                <w:szCs w:val="28"/>
              </w:rPr>
              <w:object w:dxaOrig="1400" w:dyaOrig="400">
                <v:shape id="_x0000_i1192" type="#_x0000_t75" style="width:68.4pt;height:20.4pt" o:ole="">
                  <v:imagedata r:id="rId334" o:title=""/>
                </v:shape>
                <o:OLEObject Type="Embed" ProgID="Equation.DSMT4" ShapeID="_x0000_i1192" DrawAspect="Content" ObjectID="_1515327812" r:id="rId335"/>
              </w:object>
            </w:r>
          </w:p>
        </w:tc>
        <w:tc>
          <w:tcPr>
            <w:tcW w:w="1188" w:type="pct"/>
            <w:vAlign w:val="center"/>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r w:rsidRPr="006E6899">
              <w:rPr>
                <w:noProof/>
                <w:sz w:val="28"/>
                <w:szCs w:val="28"/>
              </w:rPr>
              <w:drawing>
                <wp:inline distT="0" distB="0" distL="0" distR="0" wp14:anchorId="4A0B6C8B" wp14:editId="334FEE62">
                  <wp:extent cx="1114425" cy="1114425"/>
                  <wp:effectExtent l="19050" t="0" r="9525" b="0"/>
                  <wp:docPr id="47" name="Рисунок 125" descr="17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descr="17bal"/>
                          <pic:cNvPicPr>
                            <a:picLocks noChangeAspect="1" noChangeArrowheads="1"/>
                          </pic:cNvPicPr>
                        </pic:nvPicPr>
                        <pic:blipFill>
                          <a:blip r:embed="rId336"/>
                          <a:srcRect/>
                          <a:stretch>
                            <a:fillRect/>
                          </a:stretch>
                        </pic:blipFill>
                        <pic:spPr bwMode="auto">
                          <a:xfrm>
                            <a:off x="0" y="0"/>
                            <a:ext cx="1114425" cy="1114425"/>
                          </a:xfrm>
                          <a:prstGeom prst="rect">
                            <a:avLst/>
                          </a:prstGeom>
                          <a:noFill/>
                          <a:ln w="9525">
                            <a:noFill/>
                            <a:miter lim="800000"/>
                            <a:headEnd/>
                            <a:tailEnd/>
                          </a:ln>
                        </pic:spPr>
                      </pic:pic>
                    </a:graphicData>
                  </a:graphic>
                </wp:inline>
              </w:drawing>
            </w:r>
          </w:p>
        </w:tc>
        <w:tc>
          <w:tcPr>
            <w:tcW w:w="1253" w:type="pct"/>
            <w:vAlign w:val="center"/>
          </w:tcPr>
          <w:p w:rsidR="00A33AC9" w:rsidRPr="006E6899" w:rsidRDefault="00A33AC9" w:rsidP="00A33AC9">
            <w:pPr>
              <w:overflowPunct w:val="0"/>
              <w:autoSpaceDE w:val="0"/>
              <w:autoSpaceDN w:val="0"/>
              <w:adjustRightInd w:val="0"/>
              <w:ind w:firstLine="284"/>
              <w:textAlignment w:val="baseline"/>
              <w:rPr>
                <w:sz w:val="28"/>
                <w:szCs w:val="28"/>
                <w:lang w:val="en-US"/>
              </w:rPr>
            </w:pPr>
            <w:r w:rsidRPr="006E6899">
              <w:rPr>
                <w:position w:val="-24"/>
                <w:sz w:val="28"/>
                <w:szCs w:val="28"/>
              </w:rPr>
              <w:object w:dxaOrig="1140" w:dyaOrig="660">
                <v:shape id="_x0000_i1193" type="#_x0000_t75" style="width:57pt;height:33pt" o:ole="">
                  <v:imagedata r:id="rId337" o:title=""/>
                </v:shape>
                <o:OLEObject Type="Embed" ProgID="Equation.DSMT4" ShapeID="_x0000_i1193" DrawAspect="Content" ObjectID="_1515327813" r:id="rId338"/>
              </w:object>
            </w:r>
          </w:p>
          <w:p w:rsidR="00A33AC9" w:rsidRPr="006E6899" w:rsidRDefault="00A33AC9" w:rsidP="00A33AC9">
            <w:pPr>
              <w:overflowPunct w:val="0"/>
              <w:autoSpaceDE w:val="0"/>
              <w:autoSpaceDN w:val="0"/>
              <w:adjustRightInd w:val="0"/>
              <w:ind w:firstLine="284"/>
              <w:textAlignment w:val="baseline"/>
              <w:rPr>
                <w:sz w:val="28"/>
                <w:szCs w:val="28"/>
                <w:lang w:val="en-US"/>
              </w:rPr>
            </w:pPr>
            <w:r w:rsidRPr="006E6899">
              <w:rPr>
                <w:position w:val="-6"/>
                <w:sz w:val="28"/>
                <w:szCs w:val="28"/>
              </w:rPr>
              <w:object w:dxaOrig="1060" w:dyaOrig="400">
                <v:shape id="_x0000_i1194" type="#_x0000_t75" style="width:53.4pt;height:20.4pt" o:ole="">
                  <v:imagedata r:id="rId339" o:title=""/>
                </v:shape>
                <o:OLEObject Type="Embed" ProgID="Equation.DSMT4" ShapeID="_x0000_i1194" DrawAspect="Content" ObjectID="_1515327814" r:id="rId340"/>
              </w:object>
            </w:r>
          </w:p>
        </w:tc>
      </w:tr>
    </w:tbl>
    <w:p w:rsidR="00A33AC9" w:rsidRPr="006E6899" w:rsidRDefault="00A33AC9" w:rsidP="00A33AC9">
      <w:pPr>
        <w:overflowPunct w:val="0"/>
        <w:autoSpaceDE w:val="0"/>
        <w:autoSpaceDN w:val="0"/>
        <w:adjustRightInd w:val="0"/>
        <w:textAlignment w:val="baseline"/>
        <w:rPr>
          <w:sz w:val="28"/>
          <w:szCs w:val="28"/>
        </w:rPr>
      </w:pPr>
    </w:p>
    <w:p w:rsidR="00A33AC9" w:rsidRPr="006E6899" w:rsidRDefault="00A33AC9" w:rsidP="00A33AC9">
      <w:pPr>
        <w:overflowPunct w:val="0"/>
        <w:autoSpaceDE w:val="0"/>
        <w:autoSpaceDN w:val="0"/>
        <w:adjustRightInd w:val="0"/>
        <w:textAlignment w:val="baseline"/>
        <w:rPr>
          <w:sz w:val="28"/>
          <w:szCs w:val="28"/>
        </w:rPr>
      </w:pPr>
    </w:p>
    <w:tbl>
      <w:tblPr>
        <w:tblW w:w="4867" w:type="pct"/>
        <w:tblLayout w:type="fixed"/>
        <w:tblLook w:val="01E0" w:firstRow="1" w:lastRow="1" w:firstColumn="1" w:lastColumn="1" w:noHBand="0" w:noVBand="0"/>
      </w:tblPr>
      <w:tblGrid>
        <w:gridCol w:w="663"/>
        <w:gridCol w:w="1302"/>
        <w:gridCol w:w="745"/>
        <w:gridCol w:w="1049"/>
        <w:gridCol w:w="1090"/>
        <w:gridCol w:w="1138"/>
        <w:gridCol w:w="950"/>
        <w:gridCol w:w="572"/>
        <w:gridCol w:w="372"/>
        <w:gridCol w:w="930"/>
        <w:gridCol w:w="918"/>
      </w:tblGrid>
      <w:tr w:rsidR="00A33AC9" w:rsidRPr="006E6899" w:rsidTr="00A33AC9">
        <w:tc>
          <w:tcPr>
            <w:tcW w:w="5000" w:type="pct"/>
            <w:gridSpan w:val="11"/>
            <w:shd w:val="clear" w:color="auto" w:fill="B3B3B3"/>
            <w:vAlign w:val="center"/>
          </w:tcPr>
          <w:p w:rsidR="00A33AC9" w:rsidRPr="006E6899" w:rsidRDefault="00A33AC9" w:rsidP="00A33AC9">
            <w:pPr>
              <w:overflowPunct w:val="0"/>
              <w:autoSpaceDE w:val="0"/>
              <w:autoSpaceDN w:val="0"/>
              <w:adjustRightInd w:val="0"/>
              <w:ind w:firstLine="284"/>
              <w:textAlignment w:val="baseline"/>
              <w:rPr>
                <w:b/>
                <w:sz w:val="28"/>
                <w:szCs w:val="28"/>
              </w:rPr>
            </w:pPr>
            <w:r w:rsidRPr="006E6899">
              <w:rPr>
                <w:b/>
                <w:sz w:val="28"/>
                <w:szCs w:val="28"/>
              </w:rPr>
              <w:t>Тригонометрические функции</w:t>
            </w:r>
          </w:p>
        </w:tc>
      </w:tr>
      <w:tr w:rsidR="00A33AC9" w:rsidRPr="006E6899" w:rsidTr="00A33AC9">
        <w:tc>
          <w:tcPr>
            <w:tcW w:w="2492" w:type="pct"/>
            <w:gridSpan w:val="5"/>
            <w:vAlign w:val="center"/>
          </w:tcPr>
          <w:p w:rsidR="00A33AC9" w:rsidRPr="006E6899" w:rsidRDefault="00A33AC9" w:rsidP="00A33AC9">
            <w:pPr>
              <w:overflowPunct w:val="0"/>
              <w:autoSpaceDE w:val="0"/>
              <w:autoSpaceDN w:val="0"/>
              <w:adjustRightInd w:val="0"/>
              <w:ind w:firstLine="284"/>
              <w:jc w:val="both"/>
              <w:textAlignment w:val="baseline"/>
              <w:rPr>
                <w:sz w:val="28"/>
                <w:szCs w:val="28"/>
              </w:rPr>
            </w:pPr>
          </w:p>
        </w:tc>
        <w:tc>
          <w:tcPr>
            <w:tcW w:w="2508" w:type="pct"/>
            <w:gridSpan w:val="6"/>
            <w:vAlign w:val="center"/>
          </w:tcPr>
          <w:p w:rsidR="00A33AC9" w:rsidRPr="006E6899" w:rsidRDefault="00A33AC9" w:rsidP="00A33AC9">
            <w:pPr>
              <w:overflowPunct w:val="0"/>
              <w:autoSpaceDE w:val="0"/>
              <w:autoSpaceDN w:val="0"/>
              <w:adjustRightInd w:val="0"/>
              <w:ind w:firstLine="284"/>
              <w:textAlignment w:val="baseline"/>
              <w:rPr>
                <w:sz w:val="28"/>
                <w:szCs w:val="28"/>
              </w:rPr>
            </w:pPr>
          </w:p>
        </w:tc>
      </w:tr>
      <w:tr w:rsidR="00A33AC9" w:rsidRPr="006E6899" w:rsidTr="00A33AC9">
        <w:tc>
          <w:tcPr>
            <w:tcW w:w="2492" w:type="pct"/>
            <w:gridSpan w:val="5"/>
            <w:vAlign w:val="center"/>
          </w:tcPr>
          <w:p w:rsidR="00A33AC9" w:rsidRPr="006E6899" w:rsidRDefault="00A33AC9" w:rsidP="00A33AC9">
            <w:pPr>
              <w:overflowPunct w:val="0"/>
              <w:autoSpaceDE w:val="0"/>
              <w:autoSpaceDN w:val="0"/>
              <w:adjustRightInd w:val="0"/>
              <w:ind w:firstLine="284"/>
              <w:jc w:val="both"/>
              <w:textAlignment w:val="baseline"/>
              <w:rPr>
                <w:sz w:val="28"/>
                <w:szCs w:val="28"/>
              </w:rPr>
            </w:pPr>
            <w:r w:rsidRPr="006E6899">
              <w:rPr>
                <w:sz w:val="28"/>
                <w:szCs w:val="28"/>
              </w:rPr>
              <w:t>Прямоугольный треугольник</w:t>
            </w:r>
          </w:p>
        </w:tc>
        <w:tc>
          <w:tcPr>
            <w:tcW w:w="2508" w:type="pct"/>
            <w:gridSpan w:val="6"/>
            <w:vAlign w:val="center"/>
          </w:tcPr>
          <w:p w:rsidR="00A33AC9" w:rsidRPr="006E6899" w:rsidRDefault="00A33AC9" w:rsidP="00A33AC9">
            <w:pPr>
              <w:overflowPunct w:val="0"/>
              <w:autoSpaceDE w:val="0"/>
              <w:autoSpaceDN w:val="0"/>
              <w:adjustRightInd w:val="0"/>
              <w:ind w:firstLine="284"/>
              <w:textAlignment w:val="baseline"/>
              <w:rPr>
                <w:sz w:val="28"/>
                <w:szCs w:val="28"/>
              </w:rPr>
            </w:pPr>
            <w:r w:rsidRPr="006E6899">
              <w:rPr>
                <w:sz w:val="28"/>
                <w:szCs w:val="28"/>
              </w:rPr>
              <w:t>Тригонометрическая окружность</w:t>
            </w:r>
          </w:p>
        </w:tc>
      </w:tr>
      <w:tr w:rsidR="00A33AC9" w:rsidRPr="006E6899" w:rsidTr="00A33AC9">
        <w:tc>
          <w:tcPr>
            <w:tcW w:w="1393" w:type="pct"/>
            <w:gridSpan w:val="3"/>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noProof/>
                <w:sz w:val="28"/>
                <w:szCs w:val="28"/>
              </w:rPr>
              <w:drawing>
                <wp:inline distT="0" distB="0" distL="0" distR="0" wp14:anchorId="1C78EFEF" wp14:editId="66995E7E">
                  <wp:extent cx="866775" cy="1219200"/>
                  <wp:effectExtent l="19050" t="0" r="9525" b="0"/>
                  <wp:docPr id="48" name="Рисунок 12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descr="11"/>
                          <pic:cNvPicPr>
                            <a:picLocks noChangeAspect="1" noChangeArrowheads="1"/>
                          </pic:cNvPicPr>
                        </pic:nvPicPr>
                        <pic:blipFill>
                          <a:blip r:embed="rId341"/>
                          <a:srcRect/>
                          <a:stretch>
                            <a:fillRect/>
                          </a:stretch>
                        </pic:blipFill>
                        <pic:spPr bwMode="auto">
                          <a:xfrm>
                            <a:off x="0" y="0"/>
                            <a:ext cx="866775" cy="1219200"/>
                          </a:xfrm>
                          <a:prstGeom prst="rect">
                            <a:avLst/>
                          </a:prstGeom>
                          <a:noFill/>
                          <a:ln w="9525">
                            <a:noFill/>
                            <a:miter lim="800000"/>
                            <a:headEnd/>
                            <a:tailEnd/>
                          </a:ln>
                        </pic:spPr>
                      </pic:pic>
                    </a:graphicData>
                  </a:graphic>
                </wp:inline>
              </w:drawing>
            </w:r>
          </w:p>
        </w:tc>
        <w:tc>
          <w:tcPr>
            <w:tcW w:w="1099" w:type="pct"/>
            <w:gridSpan w:val="2"/>
            <w:vAlign w:val="center"/>
          </w:tcPr>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24"/>
                <w:sz w:val="28"/>
                <w:szCs w:val="28"/>
              </w:rPr>
              <w:object w:dxaOrig="1060" w:dyaOrig="660">
                <v:shape id="_x0000_i1195" type="#_x0000_t75" style="width:53.4pt;height:33pt" o:ole="">
                  <v:imagedata r:id="rId342" o:title=""/>
                </v:shape>
                <o:OLEObject Type="Embed" ProgID="Equation.DSMT4" ShapeID="_x0000_i1195" DrawAspect="Content" ObjectID="_1515327815" r:id="rId343"/>
              </w:object>
            </w:r>
          </w:p>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24"/>
                <w:sz w:val="28"/>
                <w:szCs w:val="28"/>
              </w:rPr>
              <w:object w:dxaOrig="1080" w:dyaOrig="660">
                <v:shape id="_x0000_i1196" type="#_x0000_t75" style="width:54pt;height:33pt" o:ole="">
                  <v:imagedata r:id="rId344" o:title=""/>
                </v:shape>
                <o:OLEObject Type="Embed" ProgID="Equation.DSMT4" ShapeID="_x0000_i1196" DrawAspect="Content" ObjectID="_1515327816" r:id="rId345"/>
              </w:object>
            </w:r>
          </w:p>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24"/>
                <w:sz w:val="28"/>
                <w:szCs w:val="28"/>
              </w:rPr>
              <w:object w:dxaOrig="960" w:dyaOrig="660">
                <v:shape id="_x0000_i1197" type="#_x0000_t75" style="width:48pt;height:33pt" o:ole="">
                  <v:imagedata r:id="rId346" o:title=""/>
                </v:shape>
                <o:OLEObject Type="Embed" ProgID="Equation.DSMT4" ShapeID="_x0000_i1197" DrawAspect="Content" ObjectID="_1515327817" r:id="rId347"/>
              </w:object>
            </w:r>
          </w:p>
        </w:tc>
        <w:tc>
          <w:tcPr>
            <w:tcW w:w="1367" w:type="pct"/>
            <w:gridSpan w:val="3"/>
            <w:vAlign w:val="center"/>
          </w:tcPr>
          <w:p w:rsidR="00A33AC9" w:rsidRPr="006E6899" w:rsidRDefault="00A33AC9" w:rsidP="00A33AC9">
            <w:pPr>
              <w:overflowPunct w:val="0"/>
              <w:autoSpaceDE w:val="0"/>
              <w:autoSpaceDN w:val="0"/>
              <w:adjustRightInd w:val="0"/>
              <w:ind w:firstLine="284"/>
              <w:jc w:val="center"/>
              <w:textAlignment w:val="baseline"/>
              <w:rPr>
                <w:noProof/>
                <w:sz w:val="28"/>
                <w:szCs w:val="28"/>
              </w:rPr>
            </w:pPr>
            <w:r w:rsidRPr="006E6899">
              <w:rPr>
                <w:noProof/>
                <w:sz w:val="28"/>
                <w:szCs w:val="28"/>
              </w:rPr>
              <w:drawing>
                <wp:inline distT="0" distB="0" distL="0" distR="0" wp14:anchorId="24CAEA3B" wp14:editId="1788A6D6">
                  <wp:extent cx="1438275" cy="1438275"/>
                  <wp:effectExtent l="19050" t="0" r="9525" b="0"/>
                  <wp:docPr id="50" name="Рисунок 13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4"/>
                          <pic:cNvPicPr>
                            <a:picLocks noChangeAspect="1" noChangeArrowheads="1"/>
                          </pic:cNvPicPr>
                        </pic:nvPicPr>
                        <pic:blipFill>
                          <a:blip r:embed="rId348"/>
                          <a:srcRect/>
                          <a:stretch>
                            <a:fillRect/>
                          </a:stretch>
                        </pic:blipFill>
                        <pic:spPr bwMode="auto">
                          <a:xfrm>
                            <a:off x="0" y="0"/>
                            <a:ext cx="1438275" cy="1438275"/>
                          </a:xfrm>
                          <a:prstGeom prst="rect">
                            <a:avLst/>
                          </a:prstGeom>
                          <a:noFill/>
                          <a:ln w="9525">
                            <a:noFill/>
                            <a:miter lim="800000"/>
                            <a:headEnd/>
                            <a:tailEnd/>
                          </a:ln>
                        </pic:spPr>
                      </pic:pic>
                    </a:graphicData>
                  </a:graphic>
                </wp:inline>
              </w:drawing>
            </w:r>
          </w:p>
        </w:tc>
        <w:tc>
          <w:tcPr>
            <w:tcW w:w="1141" w:type="pct"/>
            <w:gridSpan w:val="3"/>
            <w:vAlign w:val="center"/>
          </w:tcPr>
          <w:p w:rsidR="00A33AC9" w:rsidRPr="006E6899" w:rsidRDefault="00A33AC9" w:rsidP="00A33AC9">
            <w:pPr>
              <w:overflowPunct w:val="0"/>
              <w:autoSpaceDE w:val="0"/>
              <w:autoSpaceDN w:val="0"/>
              <w:adjustRightInd w:val="0"/>
              <w:ind w:firstLine="284"/>
              <w:textAlignment w:val="baseline"/>
              <w:rPr>
                <w:sz w:val="28"/>
                <w:szCs w:val="28"/>
              </w:rPr>
            </w:pPr>
          </w:p>
        </w:tc>
      </w:tr>
      <w:tr w:rsidR="00A33AC9" w:rsidRPr="006E6899" w:rsidTr="00A33AC9">
        <w:tc>
          <w:tcPr>
            <w:tcW w:w="1393" w:type="pct"/>
            <w:gridSpan w:val="3"/>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p>
        </w:tc>
        <w:tc>
          <w:tcPr>
            <w:tcW w:w="1099" w:type="pct"/>
            <w:gridSpan w:val="2"/>
            <w:vAlign w:val="center"/>
          </w:tcPr>
          <w:p w:rsidR="00A33AC9" w:rsidRPr="006E6899" w:rsidRDefault="00A33AC9" w:rsidP="00A33AC9">
            <w:pPr>
              <w:overflowPunct w:val="0"/>
              <w:autoSpaceDE w:val="0"/>
              <w:autoSpaceDN w:val="0"/>
              <w:adjustRightInd w:val="0"/>
              <w:ind w:firstLine="284"/>
              <w:textAlignment w:val="baseline"/>
              <w:rPr>
                <w:sz w:val="28"/>
                <w:szCs w:val="28"/>
              </w:rPr>
            </w:pPr>
          </w:p>
        </w:tc>
        <w:tc>
          <w:tcPr>
            <w:tcW w:w="1367" w:type="pct"/>
            <w:gridSpan w:val="3"/>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p>
        </w:tc>
        <w:tc>
          <w:tcPr>
            <w:tcW w:w="1141" w:type="pct"/>
            <w:gridSpan w:val="3"/>
            <w:vAlign w:val="center"/>
          </w:tcPr>
          <w:p w:rsidR="00A33AC9" w:rsidRPr="006E6899" w:rsidRDefault="00A33AC9" w:rsidP="00A33AC9">
            <w:pPr>
              <w:overflowPunct w:val="0"/>
              <w:autoSpaceDE w:val="0"/>
              <w:autoSpaceDN w:val="0"/>
              <w:adjustRightInd w:val="0"/>
              <w:ind w:firstLine="284"/>
              <w:textAlignment w:val="baseline"/>
              <w:rPr>
                <w:sz w:val="28"/>
                <w:szCs w:val="28"/>
              </w:rPr>
            </w:pPr>
          </w:p>
        </w:tc>
      </w:tr>
      <w:tr w:rsidR="00A33AC9" w:rsidRPr="006E6899" w:rsidTr="00A33AC9">
        <w:tc>
          <w:tcPr>
            <w:tcW w:w="5000" w:type="pct"/>
            <w:gridSpan w:val="11"/>
            <w:vAlign w:val="center"/>
          </w:tcPr>
          <w:p w:rsidR="00A33AC9" w:rsidRPr="006E6899" w:rsidRDefault="00A33AC9" w:rsidP="00A33AC9">
            <w:pPr>
              <w:overflowPunct w:val="0"/>
              <w:autoSpaceDE w:val="0"/>
              <w:autoSpaceDN w:val="0"/>
              <w:adjustRightInd w:val="0"/>
              <w:ind w:firstLine="284"/>
              <w:textAlignment w:val="baseline"/>
              <w:rPr>
                <w:sz w:val="28"/>
                <w:szCs w:val="28"/>
              </w:rPr>
            </w:pPr>
            <w:r w:rsidRPr="006E6899">
              <w:rPr>
                <w:sz w:val="28"/>
                <w:szCs w:val="28"/>
              </w:rPr>
              <w:t xml:space="preserve">Основное тригонометрическое тождество: </w:t>
            </w:r>
            <w:r w:rsidRPr="006E6899">
              <w:rPr>
                <w:position w:val="-12"/>
                <w:sz w:val="28"/>
                <w:szCs w:val="28"/>
              </w:rPr>
              <w:object w:dxaOrig="1980" w:dyaOrig="460">
                <v:shape id="_x0000_i1198" type="#_x0000_t75" style="width:99.6pt;height:22.8pt" o:ole="">
                  <v:imagedata r:id="rId349" o:title=""/>
                </v:shape>
                <o:OLEObject Type="Embed" ProgID="Equation.DSMT4" ShapeID="_x0000_i1198" DrawAspect="Content" ObjectID="_1515327818" r:id="rId350"/>
              </w:object>
            </w:r>
          </w:p>
        </w:tc>
      </w:tr>
      <w:tr w:rsidR="00A33AC9" w:rsidRPr="006E6899" w:rsidTr="00A33AC9">
        <w:tc>
          <w:tcPr>
            <w:tcW w:w="5000" w:type="pct"/>
            <w:gridSpan w:val="11"/>
            <w:vAlign w:val="center"/>
          </w:tcPr>
          <w:p w:rsidR="00A33AC9" w:rsidRPr="006E6899" w:rsidRDefault="00A33AC9" w:rsidP="00A33AC9">
            <w:pPr>
              <w:overflowPunct w:val="0"/>
              <w:autoSpaceDE w:val="0"/>
              <w:autoSpaceDN w:val="0"/>
              <w:adjustRightInd w:val="0"/>
              <w:ind w:firstLine="284"/>
              <w:textAlignment w:val="baseline"/>
              <w:rPr>
                <w:sz w:val="28"/>
                <w:szCs w:val="28"/>
              </w:rPr>
            </w:pPr>
          </w:p>
        </w:tc>
      </w:tr>
      <w:tr w:rsidR="00A33AC9" w:rsidRPr="006E6899" w:rsidTr="00A33AC9">
        <w:trPr>
          <w:trHeight w:val="417"/>
        </w:trPr>
        <w:tc>
          <w:tcPr>
            <w:tcW w:w="5000" w:type="pct"/>
            <w:gridSpan w:val="11"/>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sz w:val="28"/>
                <w:szCs w:val="28"/>
              </w:rPr>
              <w:t>Некоторые значения тригонометрических функций</w:t>
            </w:r>
          </w:p>
        </w:tc>
      </w:tr>
      <w:tr w:rsidR="00A33AC9" w:rsidRPr="006E6899" w:rsidTr="00A33AC9">
        <w:tc>
          <w:tcPr>
            <w:tcW w:w="341" w:type="pct"/>
            <w:vMerge w:val="restar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6"/>
                <w:sz w:val="28"/>
                <w:szCs w:val="28"/>
              </w:rPr>
              <w:object w:dxaOrig="220" w:dyaOrig="240">
                <v:shape id="_x0000_i1199" type="#_x0000_t75" style="width:11.4pt;height:12pt" o:ole="">
                  <v:imagedata r:id="rId351" o:title=""/>
                </v:shape>
                <o:OLEObject Type="Embed" ProgID="Equation.DSMT4" ShapeID="_x0000_i1199" DrawAspect="Content" ObjectID="_1515327819" r:id="rId352"/>
              </w:object>
            </w:r>
          </w:p>
        </w:tc>
        <w:tc>
          <w:tcPr>
            <w:tcW w:w="669"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sz w:val="28"/>
                <w:szCs w:val="28"/>
              </w:rPr>
              <w:t>радианы</w:t>
            </w:r>
          </w:p>
        </w:tc>
        <w:tc>
          <w:tcPr>
            <w:tcW w:w="38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6"/>
                <w:sz w:val="28"/>
                <w:szCs w:val="28"/>
              </w:rPr>
              <w:object w:dxaOrig="200" w:dyaOrig="300">
                <v:shape id="_x0000_i1200" type="#_x0000_t75" style="width:9.6pt;height:15pt" o:ole="">
                  <v:imagedata r:id="rId353" o:title=""/>
                </v:shape>
                <o:OLEObject Type="Embed" ProgID="Equation.DSMT4" ShapeID="_x0000_i1200" DrawAspect="Content" ObjectID="_1515327820" r:id="rId354"/>
              </w:object>
            </w:r>
          </w:p>
        </w:tc>
        <w:tc>
          <w:tcPr>
            <w:tcW w:w="539"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24"/>
                <w:sz w:val="28"/>
                <w:szCs w:val="28"/>
              </w:rPr>
              <w:object w:dxaOrig="279" w:dyaOrig="660">
                <v:shape id="_x0000_i1201" type="#_x0000_t75" style="width:14.4pt;height:33pt" o:ole="">
                  <v:imagedata r:id="rId355" o:title=""/>
                </v:shape>
                <o:OLEObject Type="Embed" ProgID="Equation.DSMT4" ShapeID="_x0000_i1201" DrawAspect="Content" ObjectID="_1515327821" r:id="rId356"/>
              </w:object>
            </w:r>
          </w:p>
        </w:tc>
        <w:tc>
          <w:tcPr>
            <w:tcW w:w="560"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24"/>
                <w:sz w:val="28"/>
                <w:szCs w:val="28"/>
              </w:rPr>
              <w:object w:dxaOrig="279" w:dyaOrig="660">
                <v:shape id="_x0000_i1202" type="#_x0000_t75" style="width:14.4pt;height:33pt" o:ole="">
                  <v:imagedata r:id="rId357" o:title=""/>
                </v:shape>
                <o:OLEObject Type="Embed" ProgID="Equation.DSMT4" ShapeID="_x0000_i1202" DrawAspect="Content" ObjectID="_1515327822" r:id="rId358"/>
              </w:object>
            </w:r>
          </w:p>
        </w:tc>
        <w:tc>
          <w:tcPr>
            <w:tcW w:w="585"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24"/>
                <w:sz w:val="28"/>
                <w:szCs w:val="28"/>
              </w:rPr>
              <w:object w:dxaOrig="279" w:dyaOrig="660">
                <v:shape id="_x0000_i1203" type="#_x0000_t75" style="width:14.4pt;height:33pt" o:ole="">
                  <v:imagedata r:id="rId359" o:title=""/>
                </v:shape>
                <o:OLEObject Type="Embed" ProgID="Equation.DSMT4" ShapeID="_x0000_i1203" DrawAspect="Content" ObjectID="_1515327823" r:id="rId360"/>
              </w:object>
            </w:r>
          </w:p>
        </w:tc>
        <w:tc>
          <w:tcPr>
            <w:tcW w:w="488"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24"/>
                <w:sz w:val="28"/>
                <w:szCs w:val="28"/>
              </w:rPr>
              <w:object w:dxaOrig="279" w:dyaOrig="660">
                <v:shape id="_x0000_i1204" type="#_x0000_t75" style="width:14.4pt;height:33pt" o:ole="">
                  <v:imagedata r:id="rId361" o:title=""/>
                </v:shape>
                <o:OLEObject Type="Embed" ProgID="Equation.DSMT4" ShapeID="_x0000_i1204" DrawAspect="Content" ObjectID="_1515327824" r:id="rId362"/>
              </w:object>
            </w:r>
          </w:p>
        </w:tc>
        <w:tc>
          <w:tcPr>
            <w:tcW w:w="485" w:type="pct"/>
            <w:gridSpan w:val="2"/>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6"/>
                <w:sz w:val="28"/>
                <w:szCs w:val="28"/>
              </w:rPr>
              <w:object w:dxaOrig="220" w:dyaOrig="240">
                <v:shape id="_x0000_i1205" type="#_x0000_t75" style="width:11.4pt;height:12pt" o:ole="">
                  <v:imagedata r:id="rId363" o:title=""/>
                </v:shape>
                <o:OLEObject Type="Embed" ProgID="Equation.DSMT4" ShapeID="_x0000_i1205" DrawAspect="Content" ObjectID="_1515327825" r:id="rId364"/>
              </w:object>
            </w:r>
          </w:p>
        </w:tc>
        <w:tc>
          <w:tcPr>
            <w:tcW w:w="478"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24"/>
                <w:sz w:val="28"/>
                <w:szCs w:val="28"/>
              </w:rPr>
              <w:object w:dxaOrig="420" w:dyaOrig="660">
                <v:shape id="_x0000_i1206" type="#_x0000_t75" style="width:21pt;height:33pt" o:ole="">
                  <v:imagedata r:id="rId365" o:title=""/>
                </v:shape>
                <o:OLEObject Type="Embed" ProgID="Equation.DSMT4" ShapeID="_x0000_i1206" DrawAspect="Content" ObjectID="_1515327826" r:id="rId366"/>
              </w:object>
            </w:r>
          </w:p>
        </w:tc>
        <w:tc>
          <w:tcPr>
            <w:tcW w:w="472"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6"/>
                <w:sz w:val="28"/>
                <w:szCs w:val="28"/>
              </w:rPr>
              <w:object w:dxaOrig="380" w:dyaOrig="300">
                <v:shape id="_x0000_i1207" type="#_x0000_t75" style="width:18.6pt;height:15pt" o:ole="">
                  <v:imagedata r:id="rId367" o:title=""/>
                </v:shape>
                <o:OLEObject Type="Embed" ProgID="Equation.DSMT4" ShapeID="_x0000_i1207" DrawAspect="Content" ObjectID="_1515327827" r:id="rId368"/>
              </w:object>
            </w:r>
          </w:p>
        </w:tc>
      </w:tr>
      <w:tr w:rsidR="00A33AC9" w:rsidRPr="006E6899" w:rsidTr="00A33AC9">
        <w:tc>
          <w:tcPr>
            <w:tcW w:w="341" w:type="pct"/>
            <w:vMerge/>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p>
        </w:tc>
        <w:tc>
          <w:tcPr>
            <w:tcW w:w="669"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sz w:val="28"/>
                <w:szCs w:val="28"/>
              </w:rPr>
              <w:t>градусы</w:t>
            </w:r>
          </w:p>
        </w:tc>
        <w:tc>
          <w:tcPr>
            <w:tcW w:w="38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6"/>
                <w:sz w:val="28"/>
                <w:szCs w:val="28"/>
              </w:rPr>
              <w:object w:dxaOrig="320" w:dyaOrig="300">
                <v:shape id="_x0000_i1208" type="#_x0000_t75" style="width:15.6pt;height:15pt" o:ole="">
                  <v:imagedata r:id="rId369" o:title=""/>
                </v:shape>
                <o:OLEObject Type="Embed" ProgID="Equation.DSMT4" ShapeID="_x0000_i1208" DrawAspect="Content" ObjectID="_1515327828" r:id="rId370"/>
              </w:object>
            </w:r>
            <w:r w:rsidRPr="006E6899">
              <w:rPr>
                <w:sz w:val="28"/>
                <w:szCs w:val="28"/>
              </w:rPr>
              <w:t xml:space="preserve"> </w:t>
            </w:r>
          </w:p>
        </w:tc>
        <w:tc>
          <w:tcPr>
            <w:tcW w:w="539"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6"/>
                <w:sz w:val="28"/>
                <w:szCs w:val="28"/>
              </w:rPr>
              <w:object w:dxaOrig="460" w:dyaOrig="300">
                <v:shape id="_x0000_i1209" type="#_x0000_t75" style="width:22.8pt;height:15pt" o:ole="">
                  <v:imagedata r:id="rId371" o:title=""/>
                </v:shape>
                <o:OLEObject Type="Embed" ProgID="Equation.DSMT4" ShapeID="_x0000_i1209" DrawAspect="Content" ObjectID="_1515327829" r:id="rId372"/>
              </w:object>
            </w:r>
          </w:p>
        </w:tc>
        <w:tc>
          <w:tcPr>
            <w:tcW w:w="560"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6"/>
                <w:sz w:val="28"/>
                <w:szCs w:val="28"/>
              </w:rPr>
              <w:object w:dxaOrig="460" w:dyaOrig="300">
                <v:shape id="_x0000_i1210" type="#_x0000_t75" style="width:22.8pt;height:15pt" o:ole="">
                  <v:imagedata r:id="rId373" o:title=""/>
                </v:shape>
                <o:OLEObject Type="Embed" ProgID="Equation.DSMT4" ShapeID="_x0000_i1210" DrawAspect="Content" ObjectID="_1515327830" r:id="rId374"/>
              </w:object>
            </w:r>
          </w:p>
        </w:tc>
        <w:tc>
          <w:tcPr>
            <w:tcW w:w="585"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6"/>
                <w:sz w:val="28"/>
                <w:szCs w:val="28"/>
              </w:rPr>
              <w:object w:dxaOrig="460" w:dyaOrig="300">
                <v:shape id="_x0000_i1211" type="#_x0000_t75" style="width:22.8pt;height:15pt" o:ole="">
                  <v:imagedata r:id="rId375" o:title=""/>
                </v:shape>
                <o:OLEObject Type="Embed" ProgID="Equation.DSMT4" ShapeID="_x0000_i1211" DrawAspect="Content" ObjectID="_1515327831" r:id="rId376"/>
              </w:object>
            </w:r>
          </w:p>
        </w:tc>
        <w:tc>
          <w:tcPr>
            <w:tcW w:w="488"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6"/>
                <w:sz w:val="28"/>
                <w:szCs w:val="28"/>
              </w:rPr>
              <w:object w:dxaOrig="460" w:dyaOrig="300">
                <v:shape id="_x0000_i1212" type="#_x0000_t75" style="width:22.8pt;height:15pt" o:ole="">
                  <v:imagedata r:id="rId377" o:title=""/>
                </v:shape>
                <o:OLEObject Type="Embed" ProgID="Equation.DSMT4" ShapeID="_x0000_i1212" DrawAspect="Content" ObjectID="_1515327832" r:id="rId378"/>
              </w:object>
            </w:r>
          </w:p>
        </w:tc>
        <w:tc>
          <w:tcPr>
            <w:tcW w:w="485" w:type="pct"/>
            <w:gridSpan w:val="2"/>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6"/>
                <w:sz w:val="28"/>
                <w:szCs w:val="28"/>
              </w:rPr>
              <w:object w:dxaOrig="580" w:dyaOrig="300">
                <v:shape id="_x0000_i1213" type="#_x0000_t75" style="width:29.4pt;height:15pt" o:ole="">
                  <v:imagedata r:id="rId379" o:title=""/>
                </v:shape>
                <o:OLEObject Type="Embed" ProgID="Equation.DSMT4" ShapeID="_x0000_i1213" DrawAspect="Content" ObjectID="_1515327833" r:id="rId380"/>
              </w:object>
            </w:r>
          </w:p>
        </w:tc>
        <w:tc>
          <w:tcPr>
            <w:tcW w:w="478"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6"/>
                <w:sz w:val="28"/>
                <w:szCs w:val="28"/>
              </w:rPr>
              <w:object w:dxaOrig="600" w:dyaOrig="300">
                <v:shape id="_x0000_i1214" type="#_x0000_t75" style="width:30pt;height:15pt" o:ole="">
                  <v:imagedata r:id="rId381" o:title=""/>
                </v:shape>
                <o:OLEObject Type="Embed" ProgID="Equation.DSMT4" ShapeID="_x0000_i1214" DrawAspect="Content" ObjectID="_1515327834" r:id="rId382"/>
              </w:object>
            </w:r>
          </w:p>
        </w:tc>
        <w:tc>
          <w:tcPr>
            <w:tcW w:w="472"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6"/>
                <w:sz w:val="28"/>
                <w:szCs w:val="28"/>
              </w:rPr>
              <w:object w:dxaOrig="600" w:dyaOrig="300">
                <v:shape id="_x0000_i1215" type="#_x0000_t75" style="width:30pt;height:15pt" o:ole="">
                  <v:imagedata r:id="rId383" o:title=""/>
                </v:shape>
                <o:OLEObject Type="Embed" ProgID="Equation.DSMT4" ShapeID="_x0000_i1215" DrawAspect="Content" ObjectID="_1515327835" r:id="rId384"/>
              </w:object>
            </w:r>
          </w:p>
        </w:tc>
      </w:tr>
      <w:tr w:rsidR="00A33AC9" w:rsidRPr="006E6899" w:rsidTr="00A33AC9">
        <w:tc>
          <w:tcPr>
            <w:tcW w:w="1010" w:type="pct"/>
            <w:gridSpan w:val="2"/>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6"/>
                <w:sz w:val="28"/>
                <w:szCs w:val="28"/>
              </w:rPr>
              <w:object w:dxaOrig="580" w:dyaOrig="300">
                <v:shape id="_x0000_i1216" type="#_x0000_t75" style="width:29.4pt;height:15pt" o:ole="">
                  <v:imagedata r:id="rId385" o:title=""/>
                </v:shape>
                <o:OLEObject Type="Embed" ProgID="Equation.DSMT4" ShapeID="_x0000_i1216" DrawAspect="Content" ObjectID="_1515327836" r:id="rId386"/>
              </w:object>
            </w:r>
          </w:p>
        </w:tc>
        <w:tc>
          <w:tcPr>
            <w:tcW w:w="38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sz w:val="28"/>
                <w:szCs w:val="28"/>
              </w:rPr>
              <w:t>0</w:t>
            </w:r>
          </w:p>
        </w:tc>
        <w:tc>
          <w:tcPr>
            <w:tcW w:w="539"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24"/>
                <w:sz w:val="28"/>
                <w:szCs w:val="28"/>
              </w:rPr>
              <w:object w:dxaOrig="260" w:dyaOrig="660">
                <v:shape id="_x0000_i1217" type="#_x0000_t75" style="width:12pt;height:33pt" o:ole="">
                  <v:imagedata r:id="rId387" o:title=""/>
                </v:shape>
                <o:OLEObject Type="Embed" ProgID="Equation.DSMT4" ShapeID="_x0000_i1217" DrawAspect="Content" ObjectID="_1515327837" r:id="rId388"/>
              </w:object>
            </w:r>
            <w:r w:rsidRPr="006E6899">
              <w:rPr>
                <w:sz w:val="28"/>
                <w:szCs w:val="28"/>
              </w:rPr>
              <w:t xml:space="preserve"> </w:t>
            </w:r>
          </w:p>
        </w:tc>
        <w:tc>
          <w:tcPr>
            <w:tcW w:w="560"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24"/>
                <w:sz w:val="28"/>
                <w:szCs w:val="28"/>
              </w:rPr>
              <w:object w:dxaOrig="520" w:dyaOrig="720">
                <v:shape id="_x0000_i1218" type="#_x0000_t75" style="width:26.4pt;height:36pt" o:ole="">
                  <v:imagedata r:id="rId389" o:title=""/>
                </v:shape>
                <o:OLEObject Type="Embed" ProgID="Equation.DSMT4" ShapeID="_x0000_i1218" DrawAspect="Content" ObjectID="_1515327838" r:id="rId390"/>
              </w:object>
            </w:r>
            <w:r w:rsidRPr="006E6899">
              <w:rPr>
                <w:sz w:val="28"/>
                <w:szCs w:val="28"/>
              </w:rPr>
              <w:t xml:space="preserve"> </w:t>
            </w:r>
          </w:p>
        </w:tc>
        <w:tc>
          <w:tcPr>
            <w:tcW w:w="585"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24"/>
                <w:sz w:val="28"/>
                <w:szCs w:val="28"/>
              </w:rPr>
              <w:object w:dxaOrig="499" w:dyaOrig="720">
                <v:shape id="_x0000_i1219" type="#_x0000_t75" style="width:24.6pt;height:36pt" o:ole="">
                  <v:imagedata r:id="rId391" o:title=""/>
                </v:shape>
                <o:OLEObject Type="Embed" ProgID="Equation.DSMT4" ShapeID="_x0000_i1219" DrawAspect="Content" ObjectID="_1515327839" r:id="rId392"/>
              </w:object>
            </w:r>
          </w:p>
        </w:tc>
        <w:tc>
          <w:tcPr>
            <w:tcW w:w="488"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sz w:val="28"/>
                <w:szCs w:val="28"/>
              </w:rPr>
              <w:t>1</w:t>
            </w:r>
          </w:p>
        </w:tc>
        <w:tc>
          <w:tcPr>
            <w:tcW w:w="485" w:type="pct"/>
            <w:gridSpan w:val="2"/>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sz w:val="28"/>
                <w:szCs w:val="28"/>
              </w:rPr>
              <w:t>0</w:t>
            </w:r>
          </w:p>
        </w:tc>
        <w:tc>
          <w:tcPr>
            <w:tcW w:w="478"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4"/>
                <w:sz w:val="28"/>
                <w:szCs w:val="28"/>
              </w:rPr>
              <w:object w:dxaOrig="340" w:dyaOrig="279">
                <v:shape id="_x0000_i1220" type="#_x0000_t75" style="width:17.4pt;height:14.4pt" o:ole="">
                  <v:imagedata r:id="rId393" o:title=""/>
                </v:shape>
                <o:OLEObject Type="Embed" ProgID="Equation.DSMT4" ShapeID="_x0000_i1220" DrawAspect="Content" ObjectID="_1515327840" r:id="rId394"/>
              </w:object>
            </w:r>
          </w:p>
        </w:tc>
        <w:tc>
          <w:tcPr>
            <w:tcW w:w="472"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sz w:val="28"/>
                <w:szCs w:val="28"/>
              </w:rPr>
              <w:t>0</w:t>
            </w:r>
          </w:p>
        </w:tc>
      </w:tr>
      <w:tr w:rsidR="00A33AC9" w:rsidRPr="006E6899" w:rsidTr="00A33AC9">
        <w:tc>
          <w:tcPr>
            <w:tcW w:w="1010" w:type="pct"/>
            <w:gridSpan w:val="2"/>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6"/>
                <w:sz w:val="28"/>
                <w:szCs w:val="28"/>
              </w:rPr>
              <w:object w:dxaOrig="620" w:dyaOrig="240">
                <v:shape id="_x0000_i1221" type="#_x0000_t75" style="width:30pt;height:12pt" o:ole="">
                  <v:imagedata r:id="rId395" o:title=""/>
                </v:shape>
                <o:OLEObject Type="Embed" ProgID="Equation.DSMT4" ShapeID="_x0000_i1221" DrawAspect="Content" ObjectID="_1515327841" r:id="rId396"/>
              </w:object>
            </w:r>
          </w:p>
        </w:tc>
        <w:tc>
          <w:tcPr>
            <w:tcW w:w="38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sz w:val="28"/>
                <w:szCs w:val="28"/>
              </w:rPr>
              <w:t>1</w:t>
            </w:r>
          </w:p>
        </w:tc>
        <w:tc>
          <w:tcPr>
            <w:tcW w:w="539"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24"/>
                <w:sz w:val="28"/>
                <w:szCs w:val="28"/>
              </w:rPr>
              <w:object w:dxaOrig="499" w:dyaOrig="720">
                <v:shape id="_x0000_i1222" type="#_x0000_t75" style="width:24.6pt;height:36pt" o:ole="">
                  <v:imagedata r:id="rId397" o:title=""/>
                </v:shape>
                <o:OLEObject Type="Embed" ProgID="Equation.DSMT4" ShapeID="_x0000_i1222" DrawAspect="Content" ObjectID="_1515327842" r:id="rId398"/>
              </w:object>
            </w:r>
            <w:r w:rsidRPr="006E6899">
              <w:rPr>
                <w:sz w:val="28"/>
                <w:szCs w:val="28"/>
              </w:rPr>
              <w:t xml:space="preserve"> </w:t>
            </w:r>
          </w:p>
        </w:tc>
        <w:tc>
          <w:tcPr>
            <w:tcW w:w="560"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24"/>
                <w:sz w:val="28"/>
                <w:szCs w:val="28"/>
              </w:rPr>
              <w:object w:dxaOrig="520" w:dyaOrig="720">
                <v:shape id="_x0000_i1223" type="#_x0000_t75" style="width:26.4pt;height:36pt" o:ole="">
                  <v:imagedata r:id="rId399" o:title=""/>
                </v:shape>
                <o:OLEObject Type="Embed" ProgID="Equation.DSMT4" ShapeID="_x0000_i1223" DrawAspect="Content" ObjectID="_1515327843" r:id="rId400"/>
              </w:object>
            </w:r>
          </w:p>
        </w:tc>
        <w:tc>
          <w:tcPr>
            <w:tcW w:w="585"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24"/>
                <w:sz w:val="28"/>
                <w:szCs w:val="28"/>
              </w:rPr>
              <w:object w:dxaOrig="260" w:dyaOrig="660">
                <v:shape id="_x0000_i1224" type="#_x0000_t75" style="width:12pt;height:33pt" o:ole="">
                  <v:imagedata r:id="rId401" o:title=""/>
                </v:shape>
                <o:OLEObject Type="Embed" ProgID="Equation.DSMT4" ShapeID="_x0000_i1224" DrawAspect="Content" ObjectID="_1515327844" r:id="rId402"/>
              </w:object>
            </w:r>
          </w:p>
        </w:tc>
        <w:tc>
          <w:tcPr>
            <w:tcW w:w="488"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sz w:val="28"/>
                <w:szCs w:val="28"/>
              </w:rPr>
              <w:t>0</w:t>
            </w:r>
          </w:p>
        </w:tc>
        <w:tc>
          <w:tcPr>
            <w:tcW w:w="485" w:type="pct"/>
            <w:gridSpan w:val="2"/>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12"/>
                <w:sz w:val="28"/>
                <w:szCs w:val="28"/>
              </w:rPr>
              <w:object w:dxaOrig="340" w:dyaOrig="360">
                <v:shape id="_x0000_i1225" type="#_x0000_t75" style="width:17.4pt;height:18pt" o:ole="">
                  <v:imagedata r:id="rId403" o:title=""/>
                </v:shape>
                <o:OLEObject Type="Embed" ProgID="Equation.DSMT4" ShapeID="_x0000_i1225" DrawAspect="Content" ObjectID="_1515327845" r:id="rId404"/>
              </w:object>
            </w:r>
            <w:r w:rsidRPr="006E6899">
              <w:rPr>
                <w:sz w:val="28"/>
                <w:szCs w:val="28"/>
              </w:rPr>
              <w:t xml:space="preserve"> </w:t>
            </w:r>
          </w:p>
        </w:tc>
        <w:tc>
          <w:tcPr>
            <w:tcW w:w="478"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sz w:val="28"/>
                <w:szCs w:val="28"/>
              </w:rPr>
              <w:t>0</w:t>
            </w:r>
          </w:p>
        </w:tc>
        <w:tc>
          <w:tcPr>
            <w:tcW w:w="472"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sz w:val="28"/>
                <w:szCs w:val="28"/>
              </w:rPr>
              <w:t>1</w:t>
            </w:r>
          </w:p>
        </w:tc>
      </w:tr>
      <w:tr w:rsidR="00A33AC9" w:rsidRPr="006E6899" w:rsidTr="00A33AC9">
        <w:tc>
          <w:tcPr>
            <w:tcW w:w="1010" w:type="pct"/>
            <w:gridSpan w:val="2"/>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12"/>
                <w:sz w:val="28"/>
                <w:szCs w:val="28"/>
              </w:rPr>
              <w:object w:dxaOrig="480" w:dyaOrig="340">
                <v:shape id="_x0000_i1226" type="#_x0000_t75" style="width:24pt;height:17.4pt" o:ole="">
                  <v:imagedata r:id="rId405" o:title=""/>
                </v:shape>
                <o:OLEObject Type="Embed" ProgID="Equation.DSMT4" ShapeID="_x0000_i1226" DrawAspect="Content" ObjectID="_1515327846" r:id="rId406"/>
              </w:object>
            </w:r>
          </w:p>
        </w:tc>
        <w:tc>
          <w:tcPr>
            <w:tcW w:w="383"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sz w:val="28"/>
                <w:szCs w:val="28"/>
              </w:rPr>
              <w:t>0</w:t>
            </w:r>
          </w:p>
        </w:tc>
        <w:tc>
          <w:tcPr>
            <w:tcW w:w="539"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24"/>
                <w:sz w:val="28"/>
                <w:szCs w:val="28"/>
              </w:rPr>
              <w:object w:dxaOrig="499" w:dyaOrig="720">
                <v:shape id="_x0000_i1227" type="#_x0000_t75" style="width:24.6pt;height:36pt" o:ole="">
                  <v:imagedata r:id="rId407" o:title=""/>
                </v:shape>
                <o:OLEObject Type="Embed" ProgID="Equation.DSMT4" ShapeID="_x0000_i1227" DrawAspect="Content" ObjectID="_1515327847" r:id="rId408"/>
              </w:object>
            </w:r>
            <w:r w:rsidRPr="006E6899">
              <w:rPr>
                <w:sz w:val="28"/>
                <w:szCs w:val="28"/>
              </w:rPr>
              <w:t xml:space="preserve"> </w:t>
            </w:r>
          </w:p>
        </w:tc>
        <w:tc>
          <w:tcPr>
            <w:tcW w:w="560"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sz w:val="28"/>
                <w:szCs w:val="28"/>
              </w:rPr>
              <w:t>1</w:t>
            </w:r>
          </w:p>
        </w:tc>
        <w:tc>
          <w:tcPr>
            <w:tcW w:w="585"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position w:val="-6"/>
                <w:sz w:val="28"/>
                <w:szCs w:val="28"/>
              </w:rPr>
              <w:object w:dxaOrig="440" w:dyaOrig="400">
                <v:shape id="_x0000_i1228" type="#_x0000_t75" style="width:21.6pt;height:20.4pt" o:ole="">
                  <v:imagedata r:id="rId409" o:title=""/>
                </v:shape>
                <o:OLEObject Type="Embed" ProgID="Equation.DSMT4" ShapeID="_x0000_i1228" DrawAspect="Content" ObjectID="_1515327848" r:id="rId410"/>
              </w:object>
            </w:r>
            <w:r w:rsidRPr="006E6899">
              <w:rPr>
                <w:sz w:val="28"/>
                <w:szCs w:val="28"/>
              </w:rPr>
              <w:t xml:space="preserve"> </w:t>
            </w:r>
          </w:p>
        </w:tc>
        <w:tc>
          <w:tcPr>
            <w:tcW w:w="488"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sz w:val="28"/>
                <w:szCs w:val="28"/>
              </w:rPr>
              <w:t>—</w:t>
            </w:r>
          </w:p>
        </w:tc>
        <w:tc>
          <w:tcPr>
            <w:tcW w:w="485" w:type="pct"/>
            <w:gridSpan w:val="2"/>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sz w:val="28"/>
                <w:szCs w:val="28"/>
              </w:rPr>
              <w:t>0</w:t>
            </w:r>
          </w:p>
        </w:tc>
        <w:tc>
          <w:tcPr>
            <w:tcW w:w="478"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lang w:val="en-US"/>
              </w:rPr>
            </w:pPr>
            <w:r w:rsidRPr="006E6899">
              <w:rPr>
                <w:sz w:val="28"/>
                <w:szCs w:val="28"/>
                <w:lang w:val="en-US"/>
              </w:rPr>
              <w:t>—</w:t>
            </w:r>
          </w:p>
        </w:tc>
        <w:tc>
          <w:tcPr>
            <w:tcW w:w="472" w:type="pct"/>
            <w:tcBorders>
              <w:top w:val="single" w:sz="4" w:space="0" w:color="auto"/>
              <w:left w:val="single" w:sz="4" w:space="0" w:color="auto"/>
              <w:bottom w:val="single" w:sz="4" w:space="0" w:color="auto"/>
              <w:right w:val="single" w:sz="4" w:space="0" w:color="auto"/>
            </w:tcBorders>
            <w:vAlign w:val="center"/>
          </w:tcPr>
          <w:p w:rsidR="00A33AC9" w:rsidRPr="006E6899" w:rsidRDefault="00A33AC9" w:rsidP="00A33AC9">
            <w:pPr>
              <w:overflowPunct w:val="0"/>
              <w:autoSpaceDE w:val="0"/>
              <w:autoSpaceDN w:val="0"/>
              <w:adjustRightInd w:val="0"/>
              <w:ind w:firstLine="284"/>
              <w:jc w:val="center"/>
              <w:textAlignment w:val="baseline"/>
              <w:rPr>
                <w:sz w:val="28"/>
                <w:szCs w:val="28"/>
              </w:rPr>
            </w:pPr>
            <w:r w:rsidRPr="006E6899">
              <w:rPr>
                <w:sz w:val="28"/>
                <w:szCs w:val="28"/>
              </w:rPr>
              <w:t>0</w:t>
            </w:r>
          </w:p>
        </w:tc>
      </w:tr>
      <w:tr w:rsidR="00A33AC9" w:rsidRPr="006E6899" w:rsidTr="00A33AC9">
        <w:tc>
          <w:tcPr>
            <w:tcW w:w="5000" w:type="pct"/>
            <w:gridSpan w:val="11"/>
            <w:tcBorders>
              <w:top w:val="single" w:sz="4" w:space="0" w:color="auto"/>
            </w:tcBorders>
            <w:vAlign w:val="center"/>
          </w:tcPr>
          <w:p w:rsidR="00A33AC9" w:rsidRPr="006E6899" w:rsidRDefault="00A33AC9" w:rsidP="00A33AC9">
            <w:pPr>
              <w:overflowPunct w:val="0"/>
              <w:autoSpaceDE w:val="0"/>
              <w:autoSpaceDN w:val="0"/>
              <w:adjustRightInd w:val="0"/>
              <w:textAlignment w:val="baseline"/>
              <w:rPr>
                <w:sz w:val="28"/>
                <w:szCs w:val="28"/>
              </w:rPr>
            </w:pPr>
          </w:p>
        </w:tc>
      </w:tr>
      <w:tr w:rsidR="00A33AC9" w:rsidRPr="006E6899" w:rsidTr="00A33AC9">
        <w:tc>
          <w:tcPr>
            <w:tcW w:w="5000" w:type="pct"/>
            <w:gridSpan w:val="11"/>
            <w:shd w:val="clear" w:color="auto" w:fill="B3B3B3"/>
            <w:vAlign w:val="center"/>
          </w:tcPr>
          <w:p w:rsidR="00A33AC9" w:rsidRPr="006E6899" w:rsidRDefault="00A33AC9" w:rsidP="00A33AC9">
            <w:pPr>
              <w:overflowPunct w:val="0"/>
              <w:autoSpaceDE w:val="0"/>
              <w:autoSpaceDN w:val="0"/>
              <w:adjustRightInd w:val="0"/>
              <w:ind w:firstLine="284"/>
              <w:textAlignment w:val="baseline"/>
              <w:rPr>
                <w:b/>
                <w:sz w:val="28"/>
                <w:szCs w:val="28"/>
              </w:rPr>
            </w:pPr>
            <w:r w:rsidRPr="006E6899">
              <w:rPr>
                <w:b/>
                <w:sz w:val="28"/>
                <w:szCs w:val="28"/>
              </w:rPr>
              <w:t>Функции</w:t>
            </w:r>
          </w:p>
        </w:tc>
      </w:tr>
      <w:tr w:rsidR="00A33AC9" w:rsidRPr="006E6899" w:rsidTr="00A33AC9">
        <w:tc>
          <w:tcPr>
            <w:tcW w:w="2492" w:type="pct"/>
            <w:gridSpan w:val="5"/>
          </w:tcPr>
          <w:p w:rsidR="00A33AC9" w:rsidRPr="006E6899" w:rsidRDefault="00A33AC9" w:rsidP="00A33AC9">
            <w:pPr>
              <w:overflowPunct w:val="0"/>
              <w:autoSpaceDE w:val="0"/>
              <w:autoSpaceDN w:val="0"/>
              <w:adjustRightInd w:val="0"/>
              <w:ind w:firstLine="284"/>
              <w:textAlignment w:val="baseline"/>
              <w:rPr>
                <w:sz w:val="28"/>
                <w:szCs w:val="28"/>
              </w:rPr>
            </w:pPr>
          </w:p>
        </w:tc>
        <w:tc>
          <w:tcPr>
            <w:tcW w:w="2508" w:type="pct"/>
            <w:gridSpan w:val="6"/>
          </w:tcPr>
          <w:p w:rsidR="00A33AC9" w:rsidRPr="006E6899" w:rsidRDefault="00A33AC9" w:rsidP="00A33AC9">
            <w:pPr>
              <w:overflowPunct w:val="0"/>
              <w:autoSpaceDE w:val="0"/>
              <w:autoSpaceDN w:val="0"/>
              <w:adjustRightInd w:val="0"/>
              <w:ind w:firstLine="284"/>
              <w:textAlignment w:val="baseline"/>
              <w:rPr>
                <w:sz w:val="28"/>
                <w:szCs w:val="28"/>
              </w:rPr>
            </w:pPr>
          </w:p>
        </w:tc>
      </w:tr>
      <w:tr w:rsidR="00A33AC9" w:rsidRPr="006E6899" w:rsidTr="00A33AC9">
        <w:tc>
          <w:tcPr>
            <w:tcW w:w="2492" w:type="pct"/>
            <w:gridSpan w:val="5"/>
          </w:tcPr>
          <w:p w:rsidR="00A33AC9" w:rsidRPr="006E6899" w:rsidRDefault="00A33AC9" w:rsidP="00A33AC9">
            <w:pPr>
              <w:overflowPunct w:val="0"/>
              <w:autoSpaceDE w:val="0"/>
              <w:autoSpaceDN w:val="0"/>
              <w:adjustRightInd w:val="0"/>
              <w:ind w:firstLine="284"/>
              <w:textAlignment w:val="baseline"/>
              <w:rPr>
                <w:sz w:val="28"/>
                <w:szCs w:val="28"/>
              </w:rPr>
            </w:pPr>
            <w:r w:rsidRPr="006E6899">
              <w:rPr>
                <w:sz w:val="28"/>
                <w:szCs w:val="28"/>
              </w:rPr>
              <w:t>Линейная функция</w:t>
            </w:r>
          </w:p>
        </w:tc>
        <w:tc>
          <w:tcPr>
            <w:tcW w:w="2508" w:type="pct"/>
            <w:gridSpan w:val="6"/>
          </w:tcPr>
          <w:p w:rsidR="00A33AC9" w:rsidRPr="006E6899" w:rsidRDefault="00A33AC9" w:rsidP="00A33AC9">
            <w:pPr>
              <w:overflowPunct w:val="0"/>
              <w:autoSpaceDE w:val="0"/>
              <w:autoSpaceDN w:val="0"/>
              <w:adjustRightInd w:val="0"/>
              <w:ind w:firstLine="284"/>
              <w:textAlignment w:val="baseline"/>
              <w:rPr>
                <w:sz w:val="28"/>
                <w:szCs w:val="28"/>
              </w:rPr>
            </w:pPr>
            <w:r w:rsidRPr="006E6899">
              <w:rPr>
                <w:sz w:val="28"/>
                <w:szCs w:val="28"/>
              </w:rPr>
              <w:t>Геометрический смысл производной</w:t>
            </w:r>
          </w:p>
        </w:tc>
      </w:tr>
      <w:tr w:rsidR="00A33AC9" w:rsidRPr="006E6899" w:rsidTr="00A33AC9">
        <w:tc>
          <w:tcPr>
            <w:tcW w:w="2492" w:type="pct"/>
            <w:gridSpan w:val="5"/>
          </w:tcPr>
          <w:p w:rsidR="00A33AC9" w:rsidRPr="006E6899" w:rsidRDefault="00A33AC9" w:rsidP="00A33AC9">
            <w:pPr>
              <w:overflowPunct w:val="0"/>
              <w:autoSpaceDE w:val="0"/>
              <w:autoSpaceDN w:val="0"/>
              <w:adjustRightInd w:val="0"/>
              <w:ind w:firstLine="284"/>
              <w:textAlignment w:val="baseline"/>
              <w:rPr>
                <w:sz w:val="28"/>
                <w:szCs w:val="28"/>
              </w:rPr>
            </w:pPr>
            <w:r w:rsidRPr="006E6899">
              <w:rPr>
                <w:noProof/>
                <w:sz w:val="28"/>
                <w:szCs w:val="28"/>
              </w:rPr>
              <w:drawing>
                <wp:inline distT="0" distB="0" distL="0" distR="0" wp14:anchorId="70752B91" wp14:editId="5A1552FC">
                  <wp:extent cx="2362200" cy="1724025"/>
                  <wp:effectExtent l="19050" t="0" r="0" b="0"/>
                  <wp:docPr id="51" name="Рисунок 164" descr="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descr="7_"/>
                          <pic:cNvPicPr>
                            <a:picLocks noChangeAspect="1" noChangeArrowheads="1"/>
                          </pic:cNvPicPr>
                        </pic:nvPicPr>
                        <pic:blipFill>
                          <a:blip r:embed="rId411"/>
                          <a:srcRect/>
                          <a:stretch>
                            <a:fillRect/>
                          </a:stretch>
                        </pic:blipFill>
                        <pic:spPr bwMode="auto">
                          <a:xfrm>
                            <a:off x="0" y="0"/>
                            <a:ext cx="2362200" cy="1724025"/>
                          </a:xfrm>
                          <a:prstGeom prst="rect">
                            <a:avLst/>
                          </a:prstGeom>
                          <a:noFill/>
                          <a:ln w="9525">
                            <a:noFill/>
                            <a:miter lim="800000"/>
                            <a:headEnd/>
                            <a:tailEnd/>
                          </a:ln>
                        </pic:spPr>
                      </pic:pic>
                    </a:graphicData>
                  </a:graphic>
                </wp:inline>
              </w:drawing>
            </w:r>
          </w:p>
          <w:p w:rsidR="00A33AC9" w:rsidRPr="006E6899" w:rsidRDefault="00A33AC9" w:rsidP="00A33AC9">
            <w:pPr>
              <w:overflowPunct w:val="0"/>
              <w:autoSpaceDE w:val="0"/>
              <w:autoSpaceDN w:val="0"/>
              <w:adjustRightInd w:val="0"/>
              <w:ind w:firstLine="284"/>
              <w:textAlignment w:val="baseline"/>
              <w:rPr>
                <w:sz w:val="28"/>
                <w:szCs w:val="28"/>
              </w:rPr>
            </w:pPr>
            <w:r w:rsidRPr="006E6899">
              <w:rPr>
                <w:sz w:val="28"/>
                <w:szCs w:val="28"/>
                <w:lang w:val="en-US"/>
              </w:rPr>
              <w:t xml:space="preserve">                    </w:t>
            </w:r>
            <w:r w:rsidRPr="006E6899">
              <w:rPr>
                <w:position w:val="-12"/>
                <w:sz w:val="28"/>
                <w:szCs w:val="28"/>
                <w:lang w:val="en-US"/>
              </w:rPr>
              <w:object w:dxaOrig="900" w:dyaOrig="360">
                <v:shape id="_x0000_i1229" type="#_x0000_t75" style="width:45.6pt;height:18pt" o:ole="">
                  <v:imagedata r:id="rId412" o:title=""/>
                </v:shape>
                <o:OLEObject Type="Embed" ProgID="Equation.DSMT4" ShapeID="_x0000_i1229" DrawAspect="Content" ObjectID="_1515327849" r:id="rId413"/>
              </w:object>
            </w:r>
          </w:p>
        </w:tc>
        <w:tc>
          <w:tcPr>
            <w:tcW w:w="2508" w:type="pct"/>
            <w:gridSpan w:val="6"/>
          </w:tcPr>
          <w:p w:rsidR="00A33AC9" w:rsidRPr="006E6899" w:rsidRDefault="00A33AC9" w:rsidP="00A33AC9">
            <w:pPr>
              <w:overflowPunct w:val="0"/>
              <w:autoSpaceDE w:val="0"/>
              <w:autoSpaceDN w:val="0"/>
              <w:adjustRightInd w:val="0"/>
              <w:ind w:firstLine="284"/>
              <w:textAlignment w:val="baseline"/>
              <w:rPr>
                <w:sz w:val="28"/>
                <w:szCs w:val="28"/>
              </w:rPr>
            </w:pPr>
            <w:r w:rsidRPr="006E6899">
              <w:rPr>
                <w:noProof/>
                <w:sz w:val="28"/>
                <w:szCs w:val="28"/>
              </w:rPr>
              <w:drawing>
                <wp:inline distT="0" distB="0" distL="0" distR="0" wp14:anchorId="7F1D6A61" wp14:editId="26870D77">
                  <wp:extent cx="2362200" cy="1724025"/>
                  <wp:effectExtent l="19050" t="0" r="0" b="0"/>
                  <wp:docPr id="52" name="Рисунок 16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descr="8"/>
                          <pic:cNvPicPr>
                            <a:picLocks noChangeAspect="1" noChangeArrowheads="1"/>
                          </pic:cNvPicPr>
                        </pic:nvPicPr>
                        <pic:blipFill>
                          <a:blip r:embed="rId414"/>
                          <a:srcRect/>
                          <a:stretch>
                            <a:fillRect/>
                          </a:stretch>
                        </pic:blipFill>
                        <pic:spPr bwMode="auto">
                          <a:xfrm>
                            <a:off x="0" y="0"/>
                            <a:ext cx="2362200" cy="1724025"/>
                          </a:xfrm>
                          <a:prstGeom prst="rect">
                            <a:avLst/>
                          </a:prstGeom>
                          <a:noFill/>
                          <a:ln w="9525">
                            <a:noFill/>
                            <a:miter lim="800000"/>
                            <a:headEnd/>
                            <a:tailEnd/>
                          </a:ln>
                        </pic:spPr>
                      </pic:pic>
                    </a:graphicData>
                  </a:graphic>
                </wp:inline>
              </w:drawing>
            </w:r>
          </w:p>
          <w:p w:rsidR="00A33AC9" w:rsidRPr="006E6899" w:rsidRDefault="00A33AC9" w:rsidP="00A33AC9">
            <w:pPr>
              <w:overflowPunct w:val="0"/>
              <w:autoSpaceDE w:val="0"/>
              <w:autoSpaceDN w:val="0"/>
              <w:adjustRightInd w:val="0"/>
              <w:ind w:firstLine="284"/>
              <w:textAlignment w:val="baseline"/>
              <w:rPr>
                <w:sz w:val="28"/>
                <w:szCs w:val="28"/>
              </w:rPr>
            </w:pPr>
            <w:r w:rsidRPr="006E6899">
              <w:rPr>
                <w:position w:val="-12"/>
                <w:sz w:val="28"/>
                <w:szCs w:val="28"/>
                <w:lang w:val="en-US"/>
              </w:rPr>
              <w:t xml:space="preserve">              </w:t>
            </w:r>
            <w:r w:rsidRPr="006E6899">
              <w:rPr>
                <w:position w:val="-14"/>
                <w:sz w:val="28"/>
                <w:szCs w:val="28"/>
                <w:lang w:val="en-US"/>
              </w:rPr>
              <w:object w:dxaOrig="1520" w:dyaOrig="400">
                <v:shape id="_x0000_i1230" type="#_x0000_t75" style="width:69.6pt;height:20.4pt" o:ole="">
                  <v:imagedata r:id="rId415" o:title=""/>
                </v:shape>
                <o:OLEObject Type="Embed" ProgID="Equation.DSMT4" ShapeID="_x0000_i1230" DrawAspect="Content" ObjectID="_1515327850" r:id="rId416"/>
              </w:object>
            </w:r>
          </w:p>
        </w:tc>
      </w:tr>
    </w:tbl>
    <w:p w:rsidR="00A33AC9" w:rsidRPr="006E6899" w:rsidRDefault="00A33AC9" w:rsidP="00A33AC9">
      <w:pPr>
        <w:keepNext/>
        <w:keepLines/>
        <w:overflowPunct w:val="0"/>
        <w:autoSpaceDE w:val="0"/>
        <w:autoSpaceDN w:val="0"/>
        <w:adjustRightInd w:val="0"/>
        <w:spacing w:before="60" w:after="120"/>
        <w:textAlignment w:val="baseline"/>
        <w:outlineLvl w:val="1"/>
        <w:rPr>
          <w:b/>
          <w:bCs/>
          <w:sz w:val="28"/>
          <w:szCs w:val="28"/>
        </w:rPr>
      </w:pPr>
    </w:p>
    <w:p w:rsidR="00A33AC9" w:rsidRPr="006E6899" w:rsidRDefault="00A33AC9" w:rsidP="00A33AC9">
      <w:pPr>
        <w:tabs>
          <w:tab w:val="left" w:pos="1200"/>
        </w:tabs>
        <w:ind w:firstLine="709"/>
        <w:jc w:val="both"/>
        <w:rPr>
          <w:sz w:val="28"/>
          <w:szCs w:val="28"/>
        </w:rPr>
      </w:pPr>
      <w:r w:rsidRPr="006E6899">
        <w:rPr>
          <w:sz w:val="28"/>
          <w:szCs w:val="28"/>
        </w:rPr>
        <w:t xml:space="preserve">Экзаменационные материалы по математике для ГВЭ-11 в устной форме разрабатываются преимущественно для следующих категорий участников экзамена с ОВЗ: слепые, слабовидящие и поздноослепшие обучающиеся, не владеющие рельефно-точечным шрифтом Брайля, обучающиеся с нарушениями опорно-двигательного аппарата. </w:t>
      </w:r>
    </w:p>
    <w:p w:rsidR="00A33AC9" w:rsidRPr="006E6899" w:rsidRDefault="00A33AC9" w:rsidP="00A33AC9">
      <w:pPr>
        <w:keepNext/>
        <w:keepLines/>
        <w:overflowPunct w:val="0"/>
        <w:autoSpaceDE w:val="0"/>
        <w:autoSpaceDN w:val="0"/>
        <w:adjustRightInd w:val="0"/>
        <w:spacing w:before="60" w:after="120"/>
        <w:textAlignment w:val="baseline"/>
        <w:outlineLvl w:val="1"/>
        <w:rPr>
          <w:b/>
          <w:bCs/>
          <w:sz w:val="28"/>
          <w:szCs w:val="28"/>
        </w:rPr>
      </w:pPr>
      <w:bookmarkStart w:id="42" w:name="_Toc435451087"/>
      <w:bookmarkStart w:id="43" w:name="_Toc435456152"/>
      <w:bookmarkStart w:id="44" w:name="_Toc439025241"/>
      <w:r w:rsidRPr="006E6899">
        <w:rPr>
          <w:b/>
          <w:bCs/>
          <w:sz w:val="28"/>
          <w:szCs w:val="28"/>
        </w:rPr>
        <w:t>Структура и содержание экзаменационных материалов ГВЭ-11 по математике (устная форма)</w:t>
      </w:r>
      <w:bookmarkEnd w:id="42"/>
      <w:bookmarkEnd w:id="43"/>
      <w:bookmarkEnd w:id="44"/>
    </w:p>
    <w:p w:rsidR="00A33AC9" w:rsidRPr="006E6899" w:rsidRDefault="00A33AC9" w:rsidP="00A33AC9">
      <w:pPr>
        <w:tabs>
          <w:tab w:val="left" w:pos="1200"/>
        </w:tabs>
        <w:ind w:firstLine="709"/>
        <w:jc w:val="both"/>
        <w:rPr>
          <w:sz w:val="28"/>
          <w:szCs w:val="28"/>
        </w:rPr>
      </w:pPr>
      <w:r w:rsidRPr="006E6899">
        <w:rPr>
          <w:sz w:val="28"/>
          <w:szCs w:val="28"/>
        </w:rPr>
        <w:t xml:space="preserve">Комплект экзаменационных материалов по математике для ГВЭ-11 </w:t>
      </w:r>
      <w:r w:rsidRPr="006E6899">
        <w:rPr>
          <w:sz w:val="28"/>
          <w:szCs w:val="28"/>
        </w:rPr>
        <w:br/>
        <w:t>в устной форме состоит из 15 билетов, каждый из которых включает в себя пять заданий, контролирующих элементы содержания из следующих разделов курса.</w:t>
      </w:r>
    </w:p>
    <w:p w:rsidR="00A33AC9" w:rsidRPr="006E6899" w:rsidRDefault="00A33AC9" w:rsidP="00850972">
      <w:pPr>
        <w:numPr>
          <w:ilvl w:val="0"/>
          <w:numId w:val="26"/>
        </w:numPr>
        <w:tabs>
          <w:tab w:val="left" w:pos="1200"/>
        </w:tabs>
        <w:overflowPunct w:val="0"/>
        <w:autoSpaceDE w:val="0"/>
        <w:autoSpaceDN w:val="0"/>
        <w:adjustRightInd w:val="0"/>
        <w:ind w:left="0" w:firstLine="709"/>
        <w:jc w:val="both"/>
        <w:textAlignment w:val="baseline"/>
        <w:rPr>
          <w:sz w:val="28"/>
          <w:szCs w:val="28"/>
        </w:rPr>
      </w:pPr>
      <w:r w:rsidRPr="006E6899">
        <w:rPr>
          <w:sz w:val="28"/>
          <w:szCs w:val="28"/>
        </w:rPr>
        <w:t>Математика. 5–6 классы;</w:t>
      </w:r>
    </w:p>
    <w:p w:rsidR="00A33AC9" w:rsidRPr="006E6899" w:rsidRDefault="00A33AC9" w:rsidP="00850972">
      <w:pPr>
        <w:numPr>
          <w:ilvl w:val="0"/>
          <w:numId w:val="26"/>
        </w:numPr>
        <w:tabs>
          <w:tab w:val="left" w:pos="1200"/>
        </w:tabs>
        <w:overflowPunct w:val="0"/>
        <w:autoSpaceDE w:val="0"/>
        <w:autoSpaceDN w:val="0"/>
        <w:adjustRightInd w:val="0"/>
        <w:ind w:left="0" w:firstLine="709"/>
        <w:jc w:val="both"/>
        <w:textAlignment w:val="baseline"/>
        <w:rPr>
          <w:sz w:val="28"/>
          <w:szCs w:val="28"/>
        </w:rPr>
      </w:pPr>
      <w:r w:rsidRPr="006E6899">
        <w:rPr>
          <w:sz w:val="28"/>
          <w:szCs w:val="28"/>
        </w:rPr>
        <w:t>Алгебра. 7–9 классы;</w:t>
      </w:r>
    </w:p>
    <w:p w:rsidR="00A33AC9" w:rsidRPr="006E6899" w:rsidRDefault="00A33AC9" w:rsidP="00850972">
      <w:pPr>
        <w:numPr>
          <w:ilvl w:val="0"/>
          <w:numId w:val="26"/>
        </w:numPr>
        <w:tabs>
          <w:tab w:val="left" w:pos="1200"/>
        </w:tabs>
        <w:overflowPunct w:val="0"/>
        <w:autoSpaceDE w:val="0"/>
        <w:autoSpaceDN w:val="0"/>
        <w:adjustRightInd w:val="0"/>
        <w:ind w:left="0" w:firstLine="709"/>
        <w:jc w:val="both"/>
        <w:textAlignment w:val="baseline"/>
        <w:rPr>
          <w:sz w:val="28"/>
          <w:szCs w:val="28"/>
        </w:rPr>
      </w:pPr>
      <w:r w:rsidRPr="006E6899">
        <w:rPr>
          <w:sz w:val="28"/>
          <w:szCs w:val="28"/>
        </w:rPr>
        <w:t>Алгебра и начала математического анализа. 10–11 классы;</w:t>
      </w:r>
    </w:p>
    <w:p w:rsidR="00A33AC9" w:rsidRPr="006E6899" w:rsidRDefault="00A33AC9" w:rsidP="00850972">
      <w:pPr>
        <w:numPr>
          <w:ilvl w:val="0"/>
          <w:numId w:val="26"/>
        </w:numPr>
        <w:tabs>
          <w:tab w:val="left" w:pos="1200"/>
        </w:tabs>
        <w:overflowPunct w:val="0"/>
        <w:autoSpaceDE w:val="0"/>
        <w:autoSpaceDN w:val="0"/>
        <w:adjustRightInd w:val="0"/>
        <w:ind w:left="0" w:firstLine="709"/>
        <w:jc w:val="both"/>
        <w:textAlignment w:val="baseline"/>
        <w:rPr>
          <w:sz w:val="28"/>
          <w:szCs w:val="28"/>
        </w:rPr>
      </w:pPr>
      <w:r w:rsidRPr="006E6899">
        <w:rPr>
          <w:sz w:val="28"/>
          <w:szCs w:val="28"/>
        </w:rPr>
        <w:t>Планиметрия. 7–9 классы;</w:t>
      </w:r>
    </w:p>
    <w:p w:rsidR="00A33AC9" w:rsidRPr="006E6899" w:rsidRDefault="00A33AC9" w:rsidP="00850972">
      <w:pPr>
        <w:numPr>
          <w:ilvl w:val="0"/>
          <w:numId w:val="26"/>
        </w:numPr>
        <w:tabs>
          <w:tab w:val="left" w:pos="1200"/>
        </w:tabs>
        <w:overflowPunct w:val="0"/>
        <w:autoSpaceDE w:val="0"/>
        <w:autoSpaceDN w:val="0"/>
        <w:adjustRightInd w:val="0"/>
        <w:ind w:left="0" w:firstLine="709"/>
        <w:jc w:val="both"/>
        <w:textAlignment w:val="baseline"/>
        <w:rPr>
          <w:sz w:val="28"/>
          <w:szCs w:val="28"/>
        </w:rPr>
      </w:pPr>
      <w:r w:rsidRPr="006E6899">
        <w:rPr>
          <w:sz w:val="28"/>
          <w:szCs w:val="28"/>
        </w:rPr>
        <w:t>Стереометрия. 10–11 классы.</w:t>
      </w:r>
    </w:p>
    <w:p w:rsidR="00A33AC9" w:rsidRPr="006E6899" w:rsidRDefault="00A33AC9" w:rsidP="00A33AC9">
      <w:pPr>
        <w:tabs>
          <w:tab w:val="left" w:pos="1200"/>
        </w:tabs>
        <w:ind w:firstLine="709"/>
        <w:jc w:val="both"/>
        <w:rPr>
          <w:sz w:val="28"/>
          <w:szCs w:val="28"/>
        </w:rPr>
      </w:pPr>
      <w:r w:rsidRPr="006E6899">
        <w:rPr>
          <w:sz w:val="28"/>
          <w:szCs w:val="28"/>
        </w:rPr>
        <w:t xml:space="preserve">Работа состоит из 5 заданий, содержащих две-три задачи базового </w:t>
      </w:r>
      <w:r w:rsidRPr="006E6899">
        <w:rPr>
          <w:sz w:val="28"/>
          <w:szCs w:val="28"/>
        </w:rPr>
        <w:br/>
        <w:t>и повышенного уровней сложности одного раздела курса. В каждом задании экзаменуемый может выбрать для решения одну задачу. Все задания относятся к заданиям с кратким или развёрнутым ответом.</w:t>
      </w:r>
    </w:p>
    <w:p w:rsidR="00A33AC9" w:rsidRPr="006E6899" w:rsidRDefault="00A33AC9" w:rsidP="00A33AC9">
      <w:pPr>
        <w:tabs>
          <w:tab w:val="left" w:pos="1200"/>
        </w:tabs>
        <w:ind w:firstLine="709"/>
        <w:jc w:val="both"/>
        <w:rPr>
          <w:sz w:val="28"/>
          <w:szCs w:val="28"/>
        </w:rPr>
      </w:pPr>
      <w:r w:rsidRPr="006E6899">
        <w:rPr>
          <w:sz w:val="28"/>
          <w:szCs w:val="28"/>
        </w:rPr>
        <w:t>В таблице 1 приведено распределение заданий по основным содержательным разделам.</w:t>
      </w:r>
    </w:p>
    <w:p w:rsidR="00A33AC9" w:rsidRPr="006E6899" w:rsidRDefault="00A33AC9" w:rsidP="00A33AC9">
      <w:pPr>
        <w:overflowPunct w:val="0"/>
        <w:autoSpaceDE w:val="0"/>
        <w:autoSpaceDN w:val="0"/>
        <w:adjustRightInd w:val="0"/>
        <w:ind w:firstLine="709"/>
        <w:jc w:val="right"/>
        <w:textAlignment w:val="baseline"/>
        <w:rPr>
          <w:i/>
          <w:sz w:val="28"/>
          <w:szCs w:val="28"/>
        </w:rPr>
      </w:pPr>
      <w:r w:rsidRPr="006E6899">
        <w:rPr>
          <w:bCs/>
          <w:i/>
          <w:iCs/>
          <w:sz w:val="28"/>
          <w:szCs w:val="28"/>
        </w:rPr>
        <w:t xml:space="preserve">Таблица 1. </w:t>
      </w:r>
      <w:r w:rsidRPr="006E6899">
        <w:rPr>
          <w:i/>
          <w:sz w:val="28"/>
          <w:szCs w:val="28"/>
        </w:rPr>
        <w:t>Распределение заданий по основным содержательным разделам (темам) курса математики</w:t>
      </w:r>
      <w:r w:rsidRPr="006E6899">
        <w:rPr>
          <w:i/>
          <w:iCs/>
          <w:sz w:val="28"/>
          <w:szCs w:val="28"/>
        </w:rPr>
        <w:t xml:space="preserve"> </w:t>
      </w:r>
    </w:p>
    <w:p w:rsidR="00A33AC9" w:rsidRPr="006E6899" w:rsidRDefault="00A33AC9" w:rsidP="00A33AC9">
      <w:pPr>
        <w:overflowPunct w:val="0"/>
        <w:autoSpaceDE w:val="0"/>
        <w:autoSpaceDN w:val="0"/>
        <w:adjustRightInd w:val="0"/>
        <w:ind w:firstLine="709"/>
        <w:jc w:val="both"/>
        <w:textAlignment w:val="baseline"/>
        <w:rPr>
          <w:b/>
          <w:bCs/>
          <w:i/>
          <w:iCs/>
          <w:sz w:val="28"/>
          <w:szCs w:val="28"/>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95"/>
        <w:gridCol w:w="4252"/>
      </w:tblGrid>
      <w:tr w:rsidR="00A33AC9" w:rsidRPr="006E6899" w:rsidTr="00A33AC9">
        <w:trPr>
          <w:cantSplit/>
          <w:trHeight w:val="424"/>
        </w:trPr>
        <w:tc>
          <w:tcPr>
            <w:tcW w:w="5495" w:type="dxa"/>
          </w:tcPr>
          <w:p w:rsidR="00A33AC9" w:rsidRPr="006E6899" w:rsidRDefault="00A33AC9" w:rsidP="00A33AC9">
            <w:pPr>
              <w:tabs>
                <w:tab w:val="left" w:pos="228"/>
              </w:tabs>
              <w:overflowPunct w:val="0"/>
              <w:autoSpaceDE w:val="0"/>
              <w:autoSpaceDN w:val="0"/>
              <w:adjustRightInd w:val="0"/>
              <w:ind w:firstLine="709"/>
              <w:jc w:val="both"/>
              <w:textAlignment w:val="baseline"/>
              <w:rPr>
                <w:bCs/>
                <w:sz w:val="28"/>
                <w:szCs w:val="28"/>
              </w:rPr>
            </w:pPr>
            <w:r w:rsidRPr="006E6899">
              <w:rPr>
                <w:sz w:val="28"/>
                <w:szCs w:val="28"/>
              </w:rPr>
              <w:t>Содержательные разделы</w:t>
            </w:r>
          </w:p>
        </w:tc>
        <w:tc>
          <w:tcPr>
            <w:tcW w:w="4252" w:type="dxa"/>
          </w:tcPr>
          <w:p w:rsidR="00A33AC9" w:rsidRPr="006E6899" w:rsidRDefault="00A33AC9" w:rsidP="00A33AC9">
            <w:pPr>
              <w:overflowPunct w:val="0"/>
              <w:autoSpaceDE w:val="0"/>
              <w:autoSpaceDN w:val="0"/>
              <w:adjustRightInd w:val="0"/>
              <w:ind w:firstLine="709"/>
              <w:jc w:val="both"/>
              <w:textAlignment w:val="baseline"/>
              <w:rPr>
                <w:bCs/>
                <w:sz w:val="28"/>
                <w:szCs w:val="28"/>
              </w:rPr>
            </w:pPr>
            <w:r w:rsidRPr="006E6899">
              <w:rPr>
                <w:bCs/>
                <w:sz w:val="28"/>
                <w:szCs w:val="28"/>
              </w:rPr>
              <w:t>Количество заданий</w:t>
            </w:r>
          </w:p>
        </w:tc>
      </w:tr>
      <w:tr w:rsidR="00A33AC9" w:rsidRPr="006E6899" w:rsidTr="00A33AC9">
        <w:trPr>
          <w:cantSplit/>
        </w:trPr>
        <w:tc>
          <w:tcPr>
            <w:tcW w:w="5495" w:type="dxa"/>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Алгебра</w:t>
            </w:r>
          </w:p>
        </w:tc>
        <w:tc>
          <w:tcPr>
            <w:tcW w:w="4252" w:type="dxa"/>
            <w:vAlign w:val="center"/>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2</w:t>
            </w:r>
          </w:p>
        </w:tc>
      </w:tr>
      <w:tr w:rsidR="00A33AC9" w:rsidRPr="006E6899" w:rsidTr="00A33AC9">
        <w:trPr>
          <w:cantSplit/>
        </w:trPr>
        <w:tc>
          <w:tcPr>
            <w:tcW w:w="5495" w:type="dxa"/>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Начала математического анализа</w:t>
            </w:r>
          </w:p>
        </w:tc>
        <w:tc>
          <w:tcPr>
            <w:tcW w:w="4252" w:type="dxa"/>
            <w:vAlign w:val="center"/>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1</w:t>
            </w:r>
          </w:p>
        </w:tc>
      </w:tr>
      <w:tr w:rsidR="00A33AC9" w:rsidRPr="006E6899" w:rsidTr="00A33AC9">
        <w:trPr>
          <w:cantSplit/>
        </w:trPr>
        <w:tc>
          <w:tcPr>
            <w:tcW w:w="5495" w:type="dxa"/>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Геометрия</w:t>
            </w:r>
          </w:p>
        </w:tc>
        <w:tc>
          <w:tcPr>
            <w:tcW w:w="4252" w:type="dxa"/>
            <w:vAlign w:val="center"/>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2</w:t>
            </w:r>
          </w:p>
        </w:tc>
      </w:tr>
      <w:tr w:rsidR="00A33AC9" w:rsidRPr="006E6899" w:rsidTr="00A33AC9">
        <w:trPr>
          <w:cantSplit/>
        </w:trPr>
        <w:tc>
          <w:tcPr>
            <w:tcW w:w="5495" w:type="dxa"/>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Итого</w:t>
            </w:r>
          </w:p>
        </w:tc>
        <w:tc>
          <w:tcPr>
            <w:tcW w:w="4252" w:type="dxa"/>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5</w:t>
            </w:r>
          </w:p>
        </w:tc>
      </w:tr>
    </w:tbl>
    <w:p w:rsidR="00A33AC9" w:rsidRPr="006E6899" w:rsidRDefault="00A33AC9" w:rsidP="00A33AC9">
      <w:pPr>
        <w:overflowPunct w:val="0"/>
        <w:autoSpaceDE w:val="0"/>
        <w:autoSpaceDN w:val="0"/>
        <w:adjustRightInd w:val="0"/>
        <w:ind w:firstLine="709"/>
        <w:jc w:val="both"/>
        <w:textAlignment w:val="baseline"/>
        <w:rPr>
          <w:sz w:val="28"/>
          <w:szCs w:val="28"/>
        </w:rPr>
      </w:pPr>
    </w:p>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При проверке математической подготовки выпускников оценивается уровень, на котором сформированы следующие умения:</w:t>
      </w:r>
    </w:p>
    <w:p w:rsidR="00A33AC9" w:rsidRPr="006E6899" w:rsidRDefault="00A33AC9" w:rsidP="00A33AC9">
      <w:pPr>
        <w:widowControl w:val="0"/>
        <w:autoSpaceDE w:val="0"/>
        <w:autoSpaceDN w:val="0"/>
        <w:adjustRightInd w:val="0"/>
        <w:ind w:firstLine="709"/>
        <w:jc w:val="both"/>
        <w:rPr>
          <w:sz w:val="28"/>
          <w:szCs w:val="28"/>
        </w:rPr>
      </w:pPr>
      <w:r w:rsidRPr="006E6899">
        <w:rPr>
          <w:sz w:val="28"/>
          <w:szCs w:val="28"/>
        </w:rPr>
        <w:t xml:space="preserve">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w:t>
      </w:r>
      <w:r w:rsidRPr="006E6899">
        <w:rPr>
          <w:sz w:val="28"/>
          <w:szCs w:val="28"/>
        </w:rPr>
        <w:br/>
        <w:t>и доказательства математических утверждений;</w:t>
      </w:r>
    </w:p>
    <w:p w:rsidR="00A33AC9" w:rsidRPr="006E6899" w:rsidRDefault="00A33AC9" w:rsidP="00A33AC9">
      <w:pPr>
        <w:widowControl w:val="0"/>
        <w:autoSpaceDE w:val="0"/>
        <w:autoSpaceDN w:val="0"/>
        <w:adjustRightInd w:val="0"/>
        <w:ind w:firstLine="709"/>
        <w:jc w:val="both"/>
        <w:rPr>
          <w:sz w:val="28"/>
          <w:szCs w:val="28"/>
        </w:rPr>
      </w:pPr>
      <w:r w:rsidRPr="006E6899">
        <w:rPr>
          <w:sz w:val="28"/>
          <w:szCs w:val="28"/>
        </w:rPr>
        <w:t>строить и исследовать простейшие математические модели реальных объектов, процессов и явлений, задач, связанных с ними, с помощью математических объектов;</w:t>
      </w:r>
    </w:p>
    <w:p w:rsidR="00A33AC9" w:rsidRDefault="00A33AC9" w:rsidP="00A33AC9">
      <w:pPr>
        <w:widowControl w:val="0"/>
        <w:autoSpaceDE w:val="0"/>
        <w:autoSpaceDN w:val="0"/>
        <w:adjustRightInd w:val="0"/>
        <w:ind w:firstLine="709"/>
        <w:jc w:val="both"/>
        <w:rPr>
          <w:sz w:val="28"/>
          <w:szCs w:val="28"/>
        </w:rPr>
      </w:pPr>
      <w:r w:rsidRPr="006E6899">
        <w:rPr>
          <w:sz w:val="28"/>
          <w:szCs w:val="28"/>
        </w:rPr>
        <w:t>находить способы решения задач; переформулировать задачу; разбивать задачу на составляющие части, устанавливать связи между ними, составлять план решения задачи; выбирать способы ее решения, сравнивать их и выбирать оптимальный; проверять правильность решения задачи; анализировать и интерпретировать полученный результат; оценивать его достоверность с разных позиций; принимать решение по результатам решенной задачи;</w:t>
      </w:r>
    </w:p>
    <w:p w:rsidR="009A6715" w:rsidRDefault="009A6715" w:rsidP="00A33AC9">
      <w:pPr>
        <w:widowControl w:val="0"/>
        <w:autoSpaceDE w:val="0"/>
        <w:autoSpaceDN w:val="0"/>
        <w:adjustRightInd w:val="0"/>
        <w:ind w:firstLine="709"/>
        <w:jc w:val="both"/>
        <w:rPr>
          <w:sz w:val="28"/>
          <w:szCs w:val="28"/>
        </w:rPr>
      </w:pPr>
    </w:p>
    <w:p w:rsidR="009A6715" w:rsidRPr="006E6899" w:rsidRDefault="009A6715" w:rsidP="00A33AC9">
      <w:pPr>
        <w:widowControl w:val="0"/>
        <w:autoSpaceDE w:val="0"/>
        <w:autoSpaceDN w:val="0"/>
        <w:adjustRightInd w:val="0"/>
        <w:ind w:firstLine="709"/>
        <w:jc w:val="both"/>
        <w:rPr>
          <w:sz w:val="28"/>
          <w:szCs w:val="28"/>
        </w:rPr>
      </w:pPr>
    </w:p>
    <w:p w:rsidR="00A33AC9" w:rsidRPr="006E6899" w:rsidRDefault="00A33AC9" w:rsidP="00A33AC9">
      <w:pPr>
        <w:widowControl w:val="0"/>
        <w:autoSpaceDE w:val="0"/>
        <w:autoSpaceDN w:val="0"/>
        <w:adjustRightInd w:val="0"/>
        <w:ind w:firstLine="709"/>
        <w:jc w:val="both"/>
        <w:rPr>
          <w:sz w:val="28"/>
          <w:szCs w:val="28"/>
        </w:rPr>
      </w:pPr>
      <w:r w:rsidRPr="006E6899">
        <w:rPr>
          <w:sz w:val="28"/>
          <w:szCs w:val="28"/>
        </w:rPr>
        <w:lastRenderedPageBreak/>
        <w:t>владеть техникой вычислений с действительными числами, рационально объединяя устные и письменные вычисления;</w:t>
      </w:r>
    </w:p>
    <w:p w:rsidR="00A33AC9" w:rsidRPr="006E6899" w:rsidRDefault="00A33AC9" w:rsidP="00A33AC9">
      <w:pPr>
        <w:widowControl w:val="0"/>
        <w:autoSpaceDE w:val="0"/>
        <w:autoSpaceDN w:val="0"/>
        <w:adjustRightInd w:val="0"/>
        <w:ind w:firstLine="709"/>
        <w:jc w:val="both"/>
        <w:rPr>
          <w:sz w:val="28"/>
          <w:szCs w:val="28"/>
        </w:rPr>
      </w:pPr>
      <w:r w:rsidRPr="006E6899">
        <w:rPr>
          <w:sz w:val="28"/>
          <w:szCs w:val="28"/>
        </w:rPr>
        <w:t>анализировать и подавать информацию; выбирать способ представления данных в соответствии с поставленной задачей – таблица, схема, график, диаграмма;</w:t>
      </w:r>
    </w:p>
    <w:p w:rsidR="00A33AC9" w:rsidRPr="006E6899" w:rsidRDefault="00A33AC9" w:rsidP="00A33AC9">
      <w:pPr>
        <w:widowControl w:val="0"/>
        <w:autoSpaceDE w:val="0"/>
        <w:autoSpaceDN w:val="0"/>
        <w:adjustRightInd w:val="0"/>
        <w:ind w:firstLine="709"/>
        <w:jc w:val="both"/>
        <w:rPr>
          <w:sz w:val="28"/>
          <w:szCs w:val="28"/>
        </w:rPr>
      </w:pPr>
      <w:r w:rsidRPr="006E6899">
        <w:rPr>
          <w:sz w:val="28"/>
          <w:szCs w:val="28"/>
        </w:rPr>
        <w:t>оценивать шансы наступления тех или других событий, использовать понимание вероятностных свойств окружающих явлений при принятии решений;</w:t>
      </w:r>
    </w:p>
    <w:p w:rsidR="00A33AC9" w:rsidRPr="006E6899" w:rsidRDefault="00A33AC9" w:rsidP="00A33AC9">
      <w:pPr>
        <w:widowControl w:val="0"/>
        <w:autoSpaceDE w:val="0"/>
        <w:autoSpaceDN w:val="0"/>
        <w:adjustRightInd w:val="0"/>
        <w:ind w:firstLine="709"/>
        <w:jc w:val="both"/>
        <w:rPr>
          <w:sz w:val="28"/>
          <w:szCs w:val="28"/>
        </w:rPr>
      </w:pPr>
      <w:r w:rsidRPr="006E6899">
        <w:rPr>
          <w:sz w:val="28"/>
          <w:szCs w:val="28"/>
        </w:rPr>
        <w:t>владеть приемами выполнения тождественных преобразований выражений, решения уравнений, систем уравнений, неравенств и систем неравенств (рациональных, показательных и логарифмических уравнений и неравенств, простейших иррациональных и тригонометрических уравнений);</w:t>
      </w:r>
    </w:p>
    <w:p w:rsidR="00A33AC9" w:rsidRPr="006E6899" w:rsidRDefault="00A33AC9" w:rsidP="00A33AC9">
      <w:pPr>
        <w:widowControl w:val="0"/>
        <w:autoSpaceDE w:val="0"/>
        <w:autoSpaceDN w:val="0"/>
        <w:adjustRightInd w:val="0"/>
        <w:ind w:firstLine="709"/>
        <w:jc w:val="both"/>
        <w:rPr>
          <w:sz w:val="28"/>
          <w:szCs w:val="28"/>
        </w:rPr>
      </w:pPr>
      <w:r w:rsidRPr="006E6899">
        <w:rPr>
          <w:sz w:val="28"/>
          <w:szCs w:val="28"/>
        </w:rPr>
        <w:t xml:space="preserve">работать с формулами, понимая содержательное значение каждого элемента формулы; находить числовые значения при заданных значениях переменной; выражать одну переменную через другую; </w:t>
      </w:r>
    </w:p>
    <w:p w:rsidR="00A33AC9" w:rsidRPr="006E6899" w:rsidRDefault="00A33AC9" w:rsidP="00A33AC9">
      <w:pPr>
        <w:widowControl w:val="0"/>
        <w:autoSpaceDE w:val="0"/>
        <w:autoSpaceDN w:val="0"/>
        <w:adjustRightInd w:val="0"/>
        <w:ind w:firstLine="709"/>
        <w:jc w:val="both"/>
        <w:rPr>
          <w:sz w:val="28"/>
          <w:szCs w:val="28"/>
        </w:rPr>
      </w:pPr>
      <w:r w:rsidRPr="006E6899">
        <w:rPr>
          <w:sz w:val="28"/>
          <w:szCs w:val="28"/>
        </w:rPr>
        <w:t>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A33AC9" w:rsidRPr="006E6899" w:rsidRDefault="00A33AC9" w:rsidP="00A33AC9">
      <w:pPr>
        <w:widowControl w:val="0"/>
        <w:autoSpaceDE w:val="0"/>
        <w:autoSpaceDN w:val="0"/>
        <w:adjustRightInd w:val="0"/>
        <w:ind w:firstLine="709"/>
        <w:jc w:val="both"/>
        <w:rPr>
          <w:sz w:val="28"/>
          <w:szCs w:val="28"/>
        </w:rPr>
      </w:pPr>
      <w:r w:rsidRPr="006E6899">
        <w:rPr>
          <w:sz w:val="28"/>
          <w:szCs w:val="28"/>
        </w:rPr>
        <w:t>читать и строить графики функциональных зависимостей, исследовать их свойства, находить наибольшее и наименьшее значения функции;</w:t>
      </w:r>
    </w:p>
    <w:p w:rsidR="00A33AC9" w:rsidRPr="006E6899" w:rsidRDefault="00A33AC9" w:rsidP="00A33AC9">
      <w:pPr>
        <w:widowControl w:val="0"/>
        <w:autoSpaceDE w:val="0"/>
        <w:autoSpaceDN w:val="0"/>
        <w:adjustRightInd w:val="0"/>
        <w:ind w:firstLine="709"/>
        <w:jc w:val="both"/>
        <w:rPr>
          <w:sz w:val="28"/>
          <w:szCs w:val="28"/>
        </w:rPr>
      </w:pPr>
      <w:r w:rsidRPr="006E6899">
        <w:rPr>
          <w:sz w:val="28"/>
          <w:szCs w:val="28"/>
        </w:rPr>
        <w:t>классифицировать и конструировать геометрические фигуры на плоскости и в пространстве, изображать пространственные фигуры и их элементы на плоскости, владеть навыками геометрических построений;</w:t>
      </w:r>
    </w:p>
    <w:p w:rsidR="00A33AC9" w:rsidRPr="006E6899" w:rsidRDefault="00A33AC9" w:rsidP="00A33AC9">
      <w:pPr>
        <w:widowControl w:val="0"/>
        <w:autoSpaceDE w:val="0"/>
        <w:autoSpaceDN w:val="0"/>
        <w:adjustRightInd w:val="0"/>
        <w:ind w:firstLine="709"/>
        <w:jc w:val="both"/>
        <w:rPr>
          <w:sz w:val="28"/>
          <w:szCs w:val="28"/>
        </w:rPr>
      </w:pPr>
      <w:r w:rsidRPr="006E6899">
        <w:rPr>
          <w:sz w:val="28"/>
          <w:szCs w:val="28"/>
        </w:rPr>
        <w:t xml:space="preserve">измерять геометрические величины, характеризующие размещение </w:t>
      </w:r>
      <w:r w:rsidRPr="006E6899">
        <w:rPr>
          <w:spacing w:val="-8"/>
          <w:sz w:val="28"/>
          <w:szCs w:val="28"/>
        </w:rPr>
        <w:t>геометрических фигур (расстояния, углы), на плоскости и в пространстве</w:t>
      </w:r>
      <w:r w:rsidRPr="006E6899">
        <w:rPr>
          <w:sz w:val="28"/>
          <w:szCs w:val="28"/>
        </w:rPr>
        <w:t xml:space="preserve"> находить количественные характеристики фигур (площади и объемы);</w:t>
      </w:r>
    </w:p>
    <w:p w:rsidR="00A33AC9" w:rsidRPr="006E6899" w:rsidRDefault="00A33AC9" w:rsidP="00A33AC9">
      <w:pPr>
        <w:widowControl w:val="0"/>
        <w:autoSpaceDE w:val="0"/>
        <w:autoSpaceDN w:val="0"/>
        <w:adjustRightInd w:val="0"/>
        <w:ind w:firstLine="709"/>
        <w:jc w:val="both"/>
        <w:rPr>
          <w:sz w:val="28"/>
          <w:szCs w:val="28"/>
        </w:rPr>
      </w:pPr>
      <w:r w:rsidRPr="006E6899">
        <w:rPr>
          <w:sz w:val="28"/>
          <w:szCs w:val="28"/>
        </w:rPr>
        <w:t xml:space="preserve">моделировать реальные ситуации на языке геометрии; исследовать построенные модели с использованием геометрических понятий </w:t>
      </w:r>
      <w:r w:rsidRPr="006E6899">
        <w:rPr>
          <w:sz w:val="28"/>
          <w:szCs w:val="28"/>
        </w:rPr>
        <w:br/>
        <w:t>и теорем, аппарата алгебры;</w:t>
      </w:r>
    </w:p>
    <w:p w:rsidR="00A33AC9" w:rsidRPr="006E6899" w:rsidRDefault="00A33AC9" w:rsidP="00A33AC9">
      <w:pPr>
        <w:widowControl w:val="0"/>
        <w:autoSpaceDE w:val="0"/>
        <w:autoSpaceDN w:val="0"/>
        <w:adjustRightInd w:val="0"/>
        <w:ind w:firstLine="709"/>
        <w:jc w:val="both"/>
        <w:rPr>
          <w:sz w:val="28"/>
          <w:szCs w:val="28"/>
        </w:rPr>
      </w:pPr>
      <w:r w:rsidRPr="006E6899">
        <w:rPr>
          <w:sz w:val="28"/>
          <w:szCs w:val="28"/>
        </w:rPr>
        <w:t>применять изученные понятия, результаты, методы для решения задач практического характера с использованием при необходимости справочных материалов, вложенных в экзаменационный пакет.</w:t>
      </w:r>
    </w:p>
    <w:p w:rsidR="00A33AC9" w:rsidRPr="006E6899" w:rsidRDefault="00A33AC9" w:rsidP="00A33AC9">
      <w:pPr>
        <w:overflowPunct w:val="0"/>
        <w:autoSpaceDE w:val="0"/>
        <w:autoSpaceDN w:val="0"/>
        <w:adjustRightInd w:val="0"/>
        <w:ind w:firstLine="709"/>
        <w:jc w:val="center"/>
        <w:textAlignment w:val="baseline"/>
        <w:rPr>
          <w:sz w:val="28"/>
          <w:szCs w:val="28"/>
        </w:rPr>
      </w:pPr>
    </w:p>
    <w:p w:rsidR="00A33AC9" w:rsidRPr="006E6899" w:rsidRDefault="00A33AC9" w:rsidP="00A33AC9">
      <w:pPr>
        <w:overflowPunct w:val="0"/>
        <w:autoSpaceDE w:val="0"/>
        <w:autoSpaceDN w:val="0"/>
        <w:adjustRightInd w:val="0"/>
        <w:ind w:firstLine="709"/>
        <w:jc w:val="center"/>
        <w:textAlignment w:val="baseline"/>
        <w:rPr>
          <w:b/>
          <w:sz w:val="28"/>
          <w:szCs w:val="28"/>
        </w:rPr>
      </w:pPr>
      <w:r w:rsidRPr="006E6899">
        <w:rPr>
          <w:b/>
          <w:sz w:val="28"/>
          <w:szCs w:val="28"/>
        </w:rPr>
        <w:t>Обобщенный план билета ГВЭ-11 (устная форма)</w:t>
      </w:r>
    </w:p>
    <w:p w:rsidR="00A33AC9" w:rsidRPr="006E6899" w:rsidRDefault="00A33AC9" w:rsidP="00A33AC9">
      <w:pPr>
        <w:overflowPunct w:val="0"/>
        <w:autoSpaceDE w:val="0"/>
        <w:autoSpaceDN w:val="0"/>
        <w:adjustRightInd w:val="0"/>
        <w:ind w:firstLine="709"/>
        <w:jc w:val="center"/>
        <w:textAlignment w:val="baseline"/>
        <w:rPr>
          <w:b/>
          <w:sz w:val="28"/>
          <w:szCs w:val="28"/>
        </w:rPr>
      </w:pPr>
      <w:r w:rsidRPr="006E6899">
        <w:rPr>
          <w:b/>
          <w:sz w:val="28"/>
          <w:szCs w:val="28"/>
        </w:rPr>
        <w:t>по МАТЕМАТИКЕ</w:t>
      </w:r>
    </w:p>
    <w:p w:rsidR="00A33AC9" w:rsidRPr="006E6899" w:rsidRDefault="00A33AC9" w:rsidP="00A33AC9">
      <w:pPr>
        <w:overflowPunct w:val="0"/>
        <w:autoSpaceDE w:val="0"/>
        <w:autoSpaceDN w:val="0"/>
        <w:adjustRightInd w:val="0"/>
        <w:ind w:firstLine="709"/>
        <w:jc w:val="both"/>
        <w:textAlignment w:val="baseline"/>
        <w:rPr>
          <w:i/>
          <w:sz w:val="28"/>
          <w:szCs w:val="28"/>
        </w:rPr>
      </w:pPr>
      <w:r w:rsidRPr="006E6899">
        <w:rPr>
          <w:i/>
          <w:sz w:val="28"/>
          <w:szCs w:val="28"/>
        </w:rPr>
        <w:t xml:space="preserve">Уровни сложности задания: Б – базовый (примерный уровень </w:t>
      </w:r>
      <w:r w:rsidRPr="006E6899">
        <w:rPr>
          <w:i/>
          <w:sz w:val="28"/>
          <w:szCs w:val="28"/>
        </w:rPr>
        <w:br/>
        <w:t>выполнения – 60–90%); П – повышенный (20–60%).</w:t>
      </w:r>
    </w:p>
    <w:p w:rsidR="00A33AC9" w:rsidRPr="006E6899" w:rsidRDefault="00A33AC9" w:rsidP="00A33AC9">
      <w:pPr>
        <w:overflowPunct w:val="0"/>
        <w:autoSpaceDE w:val="0"/>
        <w:autoSpaceDN w:val="0"/>
        <w:adjustRightInd w:val="0"/>
        <w:ind w:firstLine="709"/>
        <w:jc w:val="both"/>
        <w:textAlignment w:val="baseline"/>
        <w:rPr>
          <w:i/>
          <w:sz w:val="28"/>
          <w:szCs w:val="28"/>
        </w:rPr>
      </w:pP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07"/>
        <w:gridCol w:w="4407"/>
        <w:gridCol w:w="1373"/>
        <w:gridCol w:w="1627"/>
        <w:gridCol w:w="1184"/>
        <w:gridCol w:w="1290"/>
      </w:tblGrid>
      <w:tr w:rsidR="00A33AC9" w:rsidRPr="006E6899" w:rsidTr="00A33AC9">
        <w:trPr>
          <w:cantSplit/>
          <w:tblHeader/>
          <w:jc w:val="center"/>
        </w:trPr>
        <w:tc>
          <w:tcPr>
            <w:tcW w:w="244" w:type="pct"/>
          </w:tcPr>
          <w:p w:rsidR="00A33AC9" w:rsidRPr="006E6899" w:rsidRDefault="00A33AC9" w:rsidP="00A33AC9">
            <w:pPr>
              <w:overflowPunct w:val="0"/>
              <w:autoSpaceDE w:val="0"/>
              <w:autoSpaceDN w:val="0"/>
              <w:adjustRightInd w:val="0"/>
              <w:ind w:right="57"/>
              <w:jc w:val="both"/>
              <w:textAlignment w:val="baseline"/>
              <w:rPr>
                <w:sz w:val="28"/>
                <w:szCs w:val="28"/>
              </w:rPr>
            </w:pPr>
            <w:r w:rsidRPr="006E6899">
              <w:rPr>
                <w:sz w:val="28"/>
                <w:szCs w:val="28"/>
              </w:rPr>
              <w:t>№</w:t>
            </w:r>
          </w:p>
        </w:tc>
        <w:tc>
          <w:tcPr>
            <w:tcW w:w="2121" w:type="pct"/>
          </w:tcPr>
          <w:p w:rsidR="00A33AC9" w:rsidRPr="006E6899" w:rsidRDefault="00A33AC9" w:rsidP="00A33AC9">
            <w:pPr>
              <w:widowControl w:val="0"/>
              <w:ind w:right="57"/>
              <w:jc w:val="both"/>
              <w:rPr>
                <w:rFonts w:eastAsia="Calibri"/>
                <w:sz w:val="28"/>
                <w:szCs w:val="28"/>
              </w:rPr>
            </w:pPr>
            <w:r w:rsidRPr="006E6899">
              <w:rPr>
                <w:rFonts w:eastAsia="Calibri"/>
                <w:sz w:val="28"/>
                <w:szCs w:val="28"/>
              </w:rPr>
              <w:t>Проверяемые требования</w:t>
            </w:r>
            <w:r w:rsidRPr="006E6899">
              <w:rPr>
                <w:rFonts w:eastAsia="Calibri"/>
                <w:sz w:val="28"/>
                <w:szCs w:val="28"/>
              </w:rPr>
              <w:br/>
              <w:t>(умения)</w:t>
            </w:r>
          </w:p>
        </w:tc>
        <w:tc>
          <w:tcPr>
            <w:tcW w:w="661" w:type="pct"/>
          </w:tcPr>
          <w:p w:rsidR="00A33AC9" w:rsidRPr="006E6899" w:rsidRDefault="00A33AC9" w:rsidP="00A33AC9">
            <w:pPr>
              <w:overflowPunct w:val="0"/>
              <w:autoSpaceDE w:val="0"/>
              <w:autoSpaceDN w:val="0"/>
              <w:adjustRightInd w:val="0"/>
              <w:ind w:right="57" w:firstLine="709"/>
              <w:jc w:val="both"/>
              <w:textAlignment w:val="baseline"/>
              <w:rPr>
                <w:sz w:val="28"/>
                <w:szCs w:val="28"/>
              </w:rPr>
            </w:pPr>
            <w:r w:rsidRPr="006E6899">
              <w:rPr>
                <w:sz w:val="28"/>
                <w:szCs w:val="28"/>
              </w:rPr>
              <w:t>Коды проверяе</w:t>
            </w:r>
            <w:r w:rsidRPr="006E6899">
              <w:rPr>
                <w:sz w:val="28"/>
                <w:szCs w:val="28"/>
              </w:rPr>
              <w:softHyphen/>
              <w:t>мых требова</w:t>
            </w:r>
            <w:r w:rsidRPr="006E6899">
              <w:rPr>
                <w:sz w:val="28"/>
                <w:szCs w:val="28"/>
              </w:rPr>
              <w:softHyphen/>
              <w:t xml:space="preserve">ний </w:t>
            </w:r>
            <w:r w:rsidRPr="006E6899">
              <w:rPr>
                <w:sz w:val="28"/>
                <w:szCs w:val="28"/>
              </w:rPr>
              <w:br/>
              <w:t>(по КТ)</w:t>
            </w:r>
          </w:p>
        </w:tc>
        <w:tc>
          <w:tcPr>
            <w:tcW w:w="783" w:type="pct"/>
          </w:tcPr>
          <w:p w:rsidR="00A33AC9" w:rsidRPr="006E6899" w:rsidRDefault="00A33AC9" w:rsidP="00A33AC9">
            <w:pPr>
              <w:overflowPunct w:val="0"/>
              <w:autoSpaceDE w:val="0"/>
              <w:autoSpaceDN w:val="0"/>
              <w:adjustRightInd w:val="0"/>
              <w:ind w:right="57" w:firstLine="709"/>
              <w:jc w:val="both"/>
              <w:textAlignment w:val="baseline"/>
              <w:rPr>
                <w:sz w:val="28"/>
                <w:szCs w:val="28"/>
              </w:rPr>
            </w:pPr>
            <w:r w:rsidRPr="006E6899">
              <w:rPr>
                <w:sz w:val="28"/>
                <w:szCs w:val="28"/>
              </w:rPr>
              <w:t>Коды проверяе</w:t>
            </w:r>
            <w:r w:rsidRPr="006E6899">
              <w:rPr>
                <w:sz w:val="28"/>
                <w:szCs w:val="28"/>
              </w:rPr>
              <w:softHyphen/>
              <w:t xml:space="preserve">мых элементов </w:t>
            </w:r>
            <w:r w:rsidRPr="006E6899">
              <w:rPr>
                <w:sz w:val="28"/>
                <w:szCs w:val="28"/>
              </w:rPr>
              <w:br/>
              <w:t>содержа</w:t>
            </w:r>
            <w:r w:rsidRPr="006E6899">
              <w:rPr>
                <w:sz w:val="28"/>
                <w:szCs w:val="28"/>
              </w:rPr>
              <w:softHyphen/>
              <w:t xml:space="preserve">ния </w:t>
            </w:r>
            <w:r w:rsidRPr="006E6899">
              <w:rPr>
                <w:sz w:val="28"/>
                <w:szCs w:val="28"/>
              </w:rPr>
              <w:br/>
              <w:t>(по КЭС)</w:t>
            </w:r>
          </w:p>
        </w:tc>
        <w:tc>
          <w:tcPr>
            <w:tcW w:w="570" w:type="pct"/>
          </w:tcPr>
          <w:p w:rsidR="00A33AC9" w:rsidRPr="006E6899" w:rsidRDefault="00A33AC9" w:rsidP="00A33AC9">
            <w:pPr>
              <w:overflowPunct w:val="0"/>
              <w:autoSpaceDE w:val="0"/>
              <w:autoSpaceDN w:val="0"/>
              <w:adjustRightInd w:val="0"/>
              <w:ind w:right="57" w:firstLine="709"/>
              <w:jc w:val="both"/>
              <w:textAlignment w:val="baseline"/>
              <w:rPr>
                <w:sz w:val="28"/>
                <w:szCs w:val="28"/>
              </w:rPr>
            </w:pPr>
            <w:r w:rsidRPr="006E6899">
              <w:rPr>
                <w:sz w:val="28"/>
                <w:szCs w:val="28"/>
              </w:rPr>
              <w:t>Уровень сложно</w:t>
            </w:r>
            <w:r w:rsidRPr="006E6899">
              <w:rPr>
                <w:sz w:val="28"/>
                <w:szCs w:val="28"/>
              </w:rPr>
              <w:softHyphen/>
              <w:t>сти задания</w:t>
            </w:r>
          </w:p>
        </w:tc>
        <w:tc>
          <w:tcPr>
            <w:tcW w:w="621" w:type="pct"/>
          </w:tcPr>
          <w:p w:rsidR="00A33AC9" w:rsidRPr="006E6899" w:rsidRDefault="00A33AC9" w:rsidP="00A33AC9">
            <w:pPr>
              <w:overflowPunct w:val="0"/>
              <w:autoSpaceDE w:val="0"/>
              <w:autoSpaceDN w:val="0"/>
              <w:adjustRightInd w:val="0"/>
              <w:ind w:right="57" w:firstLine="709"/>
              <w:jc w:val="both"/>
              <w:textAlignment w:val="baseline"/>
              <w:rPr>
                <w:sz w:val="28"/>
                <w:szCs w:val="28"/>
              </w:rPr>
            </w:pPr>
            <w:r w:rsidRPr="006E6899">
              <w:rPr>
                <w:sz w:val="28"/>
                <w:szCs w:val="28"/>
              </w:rPr>
              <w:t>Макси</w:t>
            </w:r>
            <w:r w:rsidRPr="006E6899">
              <w:rPr>
                <w:sz w:val="28"/>
                <w:szCs w:val="28"/>
              </w:rPr>
              <w:softHyphen/>
              <w:t>ма</w:t>
            </w:r>
            <w:r w:rsidRPr="006E6899">
              <w:rPr>
                <w:sz w:val="28"/>
                <w:szCs w:val="28"/>
              </w:rPr>
              <w:softHyphen/>
              <w:t>ль</w:t>
            </w:r>
            <w:r w:rsidRPr="006E6899">
              <w:rPr>
                <w:sz w:val="28"/>
                <w:szCs w:val="28"/>
              </w:rPr>
              <w:softHyphen/>
              <w:t>ный балл за выпол</w:t>
            </w:r>
            <w:r w:rsidRPr="006E6899">
              <w:rPr>
                <w:sz w:val="28"/>
                <w:szCs w:val="28"/>
              </w:rPr>
              <w:softHyphen/>
              <w:t>не</w:t>
            </w:r>
            <w:r w:rsidRPr="006E6899">
              <w:rPr>
                <w:sz w:val="28"/>
                <w:szCs w:val="28"/>
              </w:rPr>
              <w:softHyphen/>
              <w:t>ние задания</w:t>
            </w:r>
          </w:p>
        </w:tc>
      </w:tr>
      <w:tr w:rsidR="00A33AC9" w:rsidRPr="006E6899" w:rsidTr="00A33AC9">
        <w:trPr>
          <w:cantSplit/>
          <w:jc w:val="center"/>
        </w:trPr>
        <w:tc>
          <w:tcPr>
            <w:tcW w:w="244" w:type="pct"/>
            <w:vMerge w:val="restart"/>
          </w:tcPr>
          <w:p w:rsidR="00A33AC9" w:rsidRPr="006E6899" w:rsidRDefault="00A33AC9" w:rsidP="00A33AC9">
            <w:pPr>
              <w:overflowPunct w:val="0"/>
              <w:autoSpaceDE w:val="0"/>
              <w:autoSpaceDN w:val="0"/>
              <w:adjustRightInd w:val="0"/>
              <w:ind w:right="57"/>
              <w:jc w:val="both"/>
              <w:textAlignment w:val="baseline"/>
              <w:rPr>
                <w:sz w:val="28"/>
                <w:szCs w:val="28"/>
              </w:rPr>
            </w:pPr>
            <w:r w:rsidRPr="006E6899">
              <w:rPr>
                <w:sz w:val="28"/>
                <w:szCs w:val="28"/>
              </w:rPr>
              <w:t>1</w:t>
            </w:r>
          </w:p>
        </w:tc>
        <w:tc>
          <w:tcPr>
            <w:tcW w:w="2121" w:type="pct"/>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pacing w:val="-8"/>
                <w:sz w:val="28"/>
                <w:szCs w:val="28"/>
              </w:rPr>
              <w:t>Уметь использовать приобретённые</w:t>
            </w:r>
            <w:r w:rsidRPr="006E6899">
              <w:rPr>
                <w:sz w:val="28"/>
                <w:szCs w:val="28"/>
              </w:rPr>
              <w:t xml:space="preserve"> знания и умения в практической деятельности и повседневной жизни</w:t>
            </w:r>
          </w:p>
        </w:tc>
        <w:tc>
          <w:tcPr>
            <w:tcW w:w="661" w:type="pct"/>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6.1</w:t>
            </w:r>
          </w:p>
        </w:tc>
        <w:tc>
          <w:tcPr>
            <w:tcW w:w="783" w:type="pct"/>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1.4.1</w:t>
            </w:r>
          </w:p>
        </w:tc>
        <w:tc>
          <w:tcPr>
            <w:tcW w:w="570" w:type="pct"/>
            <w:vMerge w:val="restart"/>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Б</w:t>
            </w:r>
          </w:p>
        </w:tc>
        <w:tc>
          <w:tcPr>
            <w:tcW w:w="621" w:type="pct"/>
            <w:vMerge w:val="restart"/>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2</w:t>
            </w:r>
          </w:p>
        </w:tc>
      </w:tr>
      <w:tr w:rsidR="00A33AC9" w:rsidRPr="006E6899" w:rsidTr="00A33AC9">
        <w:trPr>
          <w:cantSplit/>
          <w:jc w:val="center"/>
        </w:trPr>
        <w:tc>
          <w:tcPr>
            <w:tcW w:w="244" w:type="pct"/>
            <w:vMerge/>
          </w:tcPr>
          <w:p w:rsidR="00A33AC9" w:rsidRPr="006E6899" w:rsidRDefault="00A33AC9" w:rsidP="00A33AC9">
            <w:pPr>
              <w:overflowPunct w:val="0"/>
              <w:autoSpaceDE w:val="0"/>
              <w:autoSpaceDN w:val="0"/>
              <w:adjustRightInd w:val="0"/>
              <w:ind w:right="57" w:firstLine="709"/>
              <w:jc w:val="both"/>
              <w:textAlignment w:val="baseline"/>
              <w:rPr>
                <w:sz w:val="28"/>
                <w:szCs w:val="28"/>
              </w:rPr>
            </w:pPr>
          </w:p>
        </w:tc>
        <w:tc>
          <w:tcPr>
            <w:tcW w:w="2121" w:type="pct"/>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 xml:space="preserve">Уметь решать уравнения </w:t>
            </w:r>
            <w:r w:rsidRPr="006E6899">
              <w:rPr>
                <w:sz w:val="28"/>
                <w:szCs w:val="28"/>
              </w:rPr>
              <w:br/>
              <w:t>и неравенства</w:t>
            </w:r>
            <w:r w:rsidRPr="006E6899" w:rsidDel="00CE487B">
              <w:rPr>
                <w:sz w:val="28"/>
                <w:szCs w:val="28"/>
              </w:rPr>
              <w:t xml:space="preserve"> </w:t>
            </w:r>
          </w:p>
        </w:tc>
        <w:tc>
          <w:tcPr>
            <w:tcW w:w="661" w:type="pct"/>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2.1</w:t>
            </w:r>
          </w:p>
        </w:tc>
        <w:tc>
          <w:tcPr>
            <w:tcW w:w="783" w:type="pct"/>
          </w:tcPr>
          <w:p w:rsidR="00A33AC9" w:rsidRPr="006E6899" w:rsidRDefault="00A33AC9" w:rsidP="00A33AC9">
            <w:pPr>
              <w:overflowPunct w:val="0"/>
              <w:autoSpaceDE w:val="0"/>
              <w:autoSpaceDN w:val="0"/>
              <w:adjustRightInd w:val="0"/>
              <w:jc w:val="both"/>
              <w:textAlignment w:val="baseline"/>
              <w:rPr>
                <w:sz w:val="28"/>
                <w:szCs w:val="28"/>
              </w:rPr>
            </w:pPr>
            <w:r w:rsidRPr="006E6899">
              <w:rPr>
                <w:sz w:val="28"/>
                <w:szCs w:val="28"/>
              </w:rPr>
              <w:t>2.1.1–2.1.6</w:t>
            </w:r>
          </w:p>
        </w:tc>
        <w:tc>
          <w:tcPr>
            <w:tcW w:w="570" w:type="pct"/>
            <w:vMerge/>
          </w:tcPr>
          <w:p w:rsidR="00A33AC9" w:rsidRPr="006E6899" w:rsidRDefault="00A33AC9" w:rsidP="00A33AC9">
            <w:pPr>
              <w:overflowPunct w:val="0"/>
              <w:autoSpaceDE w:val="0"/>
              <w:autoSpaceDN w:val="0"/>
              <w:adjustRightInd w:val="0"/>
              <w:ind w:firstLine="709"/>
              <w:jc w:val="both"/>
              <w:textAlignment w:val="baseline"/>
              <w:rPr>
                <w:bCs/>
                <w:sz w:val="28"/>
                <w:szCs w:val="28"/>
              </w:rPr>
            </w:pPr>
          </w:p>
        </w:tc>
        <w:tc>
          <w:tcPr>
            <w:tcW w:w="621" w:type="pct"/>
            <w:vMerge/>
          </w:tcPr>
          <w:p w:rsidR="00A33AC9" w:rsidRPr="006E6899" w:rsidRDefault="00A33AC9" w:rsidP="00A33AC9">
            <w:pPr>
              <w:overflowPunct w:val="0"/>
              <w:autoSpaceDE w:val="0"/>
              <w:autoSpaceDN w:val="0"/>
              <w:adjustRightInd w:val="0"/>
              <w:ind w:firstLine="709"/>
              <w:jc w:val="both"/>
              <w:textAlignment w:val="baseline"/>
              <w:rPr>
                <w:sz w:val="28"/>
                <w:szCs w:val="28"/>
              </w:rPr>
            </w:pPr>
          </w:p>
        </w:tc>
      </w:tr>
      <w:tr w:rsidR="00A33AC9" w:rsidRPr="006E6899" w:rsidTr="00A33AC9">
        <w:trPr>
          <w:cantSplit/>
          <w:jc w:val="center"/>
        </w:trPr>
        <w:tc>
          <w:tcPr>
            <w:tcW w:w="244" w:type="pct"/>
            <w:vMerge w:val="restart"/>
          </w:tcPr>
          <w:p w:rsidR="00A33AC9" w:rsidRPr="006E6899" w:rsidRDefault="00A33AC9" w:rsidP="00A33AC9">
            <w:pPr>
              <w:overflowPunct w:val="0"/>
              <w:autoSpaceDE w:val="0"/>
              <w:autoSpaceDN w:val="0"/>
              <w:adjustRightInd w:val="0"/>
              <w:ind w:right="57"/>
              <w:jc w:val="both"/>
              <w:textAlignment w:val="baseline"/>
              <w:rPr>
                <w:sz w:val="28"/>
                <w:szCs w:val="28"/>
              </w:rPr>
            </w:pPr>
            <w:r w:rsidRPr="006E6899">
              <w:rPr>
                <w:sz w:val="28"/>
                <w:szCs w:val="28"/>
              </w:rPr>
              <w:t>2</w:t>
            </w:r>
          </w:p>
        </w:tc>
        <w:tc>
          <w:tcPr>
            <w:tcW w:w="2121" w:type="pct"/>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 xml:space="preserve">Уметь выполнять вычисления </w:t>
            </w:r>
            <w:r w:rsidRPr="006E6899">
              <w:rPr>
                <w:sz w:val="28"/>
                <w:szCs w:val="28"/>
              </w:rPr>
              <w:br/>
              <w:t xml:space="preserve">и преобразования </w:t>
            </w:r>
          </w:p>
        </w:tc>
        <w:tc>
          <w:tcPr>
            <w:tcW w:w="661" w:type="pct"/>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1.1</w:t>
            </w:r>
          </w:p>
        </w:tc>
        <w:tc>
          <w:tcPr>
            <w:tcW w:w="783" w:type="pct"/>
          </w:tcPr>
          <w:p w:rsidR="00A33AC9" w:rsidRPr="006E6899" w:rsidRDefault="00A33AC9" w:rsidP="00A33AC9">
            <w:pPr>
              <w:overflowPunct w:val="0"/>
              <w:autoSpaceDE w:val="0"/>
              <w:autoSpaceDN w:val="0"/>
              <w:adjustRightInd w:val="0"/>
              <w:jc w:val="both"/>
              <w:textAlignment w:val="baseline"/>
              <w:rPr>
                <w:sz w:val="28"/>
                <w:szCs w:val="28"/>
              </w:rPr>
            </w:pPr>
            <w:r w:rsidRPr="006E6899">
              <w:rPr>
                <w:sz w:val="28"/>
                <w:szCs w:val="28"/>
              </w:rPr>
              <w:t>1.1.–1.4</w:t>
            </w:r>
          </w:p>
        </w:tc>
        <w:tc>
          <w:tcPr>
            <w:tcW w:w="570" w:type="pct"/>
            <w:vMerge w:val="restart"/>
          </w:tcPr>
          <w:p w:rsidR="00A33AC9" w:rsidRPr="006E6899" w:rsidRDefault="00A33AC9" w:rsidP="00A33AC9">
            <w:pPr>
              <w:overflowPunct w:val="0"/>
              <w:autoSpaceDE w:val="0"/>
              <w:autoSpaceDN w:val="0"/>
              <w:adjustRightInd w:val="0"/>
              <w:ind w:firstLine="709"/>
              <w:jc w:val="both"/>
              <w:textAlignment w:val="baseline"/>
              <w:rPr>
                <w:bCs/>
                <w:sz w:val="28"/>
                <w:szCs w:val="28"/>
              </w:rPr>
            </w:pPr>
            <w:r w:rsidRPr="006E6899">
              <w:rPr>
                <w:sz w:val="28"/>
                <w:szCs w:val="28"/>
              </w:rPr>
              <w:t>Б</w:t>
            </w:r>
          </w:p>
        </w:tc>
        <w:tc>
          <w:tcPr>
            <w:tcW w:w="621" w:type="pct"/>
            <w:vMerge w:val="restart"/>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2</w:t>
            </w:r>
          </w:p>
        </w:tc>
      </w:tr>
      <w:tr w:rsidR="00A33AC9" w:rsidRPr="006E6899" w:rsidTr="00A33AC9">
        <w:trPr>
          <w:cantSplit/>
          <w:jc w:val="center"/>
        </w:trPr>
        <w:tc>
          <w:tcPr>
            <w:tcW w:w="244" w:type="pct"/>
            <w:vMerge/>
          </w:tcPr>
          <w:p w:rsidR="00A33AC9" w:rsidRPr="006E6899" w:rsidRDefault="00A33AC9" w:rsidP="00A33AC9">
            <w:pPr>
              <w:overflowPunct w:val="0"/>
              <w:autoSpaceDE w:val="0"/>
              <w:autoSpaceDN w:val="0"/>
              <w:adjustRightInd w:val="0"/>
              <w:ind w:right="57" w:firstLine="709"/>
              <w:jc w:val="both"/>
              <w:textAlignment w:val="baseline"/>
              <w:rPr>
                <w:sz w:val="28"/>
                <w:szCs w:val="28"/>
              </w:rPr>
            </w:pPr>
          </w:p>
        </w:tc>
        <w:tc>
          <w:tcPr>
            <w:tcW w:w="2121" w:type="pct"/>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 xml:space="preserve">Уметь выполнять действия </w:t>
            </w:r>
            <w:r w:rsidRPr="006E6899">
              <w:rPr>
                <w:sz w:val="28"/>
                <w:szCs w:val="28"/>
              </w:rPr>
              <w:br/>
              <w:t xml:space="preserve">с функциями </w:t>
            </w:r>
          </w:p>
        </w:tc>
        <w:tc>
          <w:tcPr>
            <w:tcW w:w="661" w:type="pct"/>
          </w:tcPr>
          <w:p w:rsidR="00A33AC9" w:rsidRPr="006E6899" w:rsidRDefault="00A33AC9" w:rsidP="00A33AC9">
            <w:pPr>
              <w:overflowPunct w:val="0"/>
              <w:autoSpaceDE w:val="0"/>
              <w:autoSpaceDN w:val="0"/>
              <w:adjustRightInd w:val="0"/>
              <w:ind w:right="-20"/>
              <w:jc w:val="both"/>
              <w:textAlignment w:val="baseline"/>
              <w:rPr>
                <w:sz w:val="28"/>
                <w:szCs w:val="28"/>
              </w:rPr>
            </w:pPr>
            <w:r w:rsidRPr="006E6899">
              <w:rPr>
                <w:sz w:val="28"/>
                <w:szCs w:val="28"/>
              </w:rPr>
              <w:t>3.1–3.3</w:t>
            </w:r>
          </w:p>
        </w:tc>
        <w:tc>
          <w:tcPr>
            <w:tcW w:w="783" w:type="pct"/>
          </w:tcPr>
          <w:p w:rsidR="00A33AC9" w:rsidRPr="006E6899" w:rsidRDefault="00A33AC9" w:rsidP="00A33AC9">
            <w:pPr>
              <w:overflowPunct w:val="0"/>
              <w:autoSpaceDE w:val="0"/>
              <w:autoSpaceDN w:val="0"/>
              <w:adjustRightInd w:val="0"/>
              <w:jc w:val="both"/>
              <w:textAlignment w:val="baseline"/>
              <w:rPr>
                <w:sz w:val="28"/>
                <w:szCs w:val="28"/>
              </w:rPr>
            </w:pPr>
            <w:r w:rsidRPr="006E6899">
              <w:rPr>
                <w:sz w:val="28"/>
                <w:szCs w:val="28"/>
              </w:rPr>
              <w:t>4.1–4.3</w:t>
            </w:r>
          </w:p>
        </w:tc>
        <w:tc>
          <w:tcPr>
            <w:tcW w:w="570" w:type="pct"/>
            <w:vMerge/>
          </w:tcPr>
          <w:p w:rsidR="00A33AC9" w:rsidRPr="006E6899" w:rsidRDefault="00A33AC9" w:rsidP="00A33AC9">
            <w:pPr>
              <w:overflowPunct w:val="0"/>
              <w:autoSpaceDE w:val="0"/>
              <w:autoSpaceDN w:val="0"/>
              <w:adjustRightInd w:val="0"/>
              <w:ind w:firstLine="709"/>
              <w:jc w:val="both"/>
              <w:textAlignment w:val="baseline"/>
              <w:rPr>
                <w:bCs/>
                <w:sz w:val="28"/>
                <w:szCs w:val="28"/>
              </w:rPr>
            </w:pPr>
          </w:p>
        </w:tc>
        <w:tc>
          <w:tcPr>
            <w:tcW w:w="621" w:type="pct"/>
            <w:vMerge/>
          </w:tcPr>
          <w:p w:rsidR="00A33AC9" w:rsidRPr="006E6899" w:rsidRDefault="00A33AC9" w:rsidP="00A33AC9">
            <w:pPr>
              <w:overflowPunct w:val="0"/>
              <w:autoSpaceDE w:val="0"/>
              <w:autoSpaceDN w:val="0"/>
              <w:adjustRightInd w:val="0"/>
              <w:ind w:firstLine="709"/>
              <w:jc w:val="both"/>
              <w:textAlignment w:val="baseline"/>
              <w:rPr>
                <w:sz w:val="28"/>
                <w:szCs w:val="28"/>
              </w:rPr>
            </w:pPr>
          </w:p>
        </w:tc>
      </w:tr>
      <w:tr w:rsidR="00A33AC9" w:rsidRPr="006E6899" w:rsidTr="00A33AC9">
        <w:trPr>
          <w:cantSplit/>
          <w:jc w:val="center"/>
        </w:trPr>
        <w:tc>
          <w:tcPr>
            <w:tcW w:w="244" w:type="pct"/>
          </w:tcPr>
          <w:p w:rsidR="00A33AC9" w:rsidRPr="006E6899" w:rsidRDefault="00A33AC9" w:rsidP="00A33AC9">
            <w:pPr>
              <w:overflowPunct w:val="0"/>
              <w:autoSpaceDE w:val="0"/>
              <w:autoSpaceDN w:val="0"/>
              <w:adjustRightInd w:val="0"/>
              <w:ind w:right="57"/>
              <w:jc w:val="both"/>
              <w:textAlignment w:val="baseline"/>
              <w:rPr>
                <w:sz w:val="28"/>
                <w:szCs w:val="28"/>
              </w:rPr>
            </w:pPr>
            <w:r w:rsidRPr="006E6899">
              <w:rPr>
                <w:sz w:val="28"/>
                <w:szCs w:val="28"/>
              </w:rPr>
              <w:t>3</w:t>
            </w:r>
          </w:p>
        </w:tc>
        <w:tc>
          <w:tcPr>
            <w:tcW w:w="2121" w:type="pct"/>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 xml:space="preserve">Уметь выполнять действия </w:t>
            </w:r>
            <w:r w:rsidRPr="006E6899">
              <w:rPr>
                <w:sz w:val="28"/>
                <w:szCs w:val="28"/>
              </w:rPr>
              <w:br/>
              <w:t>с геометрическими фигурами</w:t>
            </w:r>
            <w:r w:rsidRPr="006E6899" w:rsidDel="00CE487B">
              <w:rPr>
                <w:sz w:val="28"/>
                <w:szCs w:val="28"/>
              </w:rPr>
              <w:t xml:space="preserve"> </w:t>
            </w:r>
          </w:p>
        </w:tc>
        <w:tc>
          <w:tcPr>
            <w:tcW w:w="661" w:type="pct"/>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4.1</w:t>
            </w:r>
          </w:p>
        </w:tc>
        <w:tc>
          <w:tcPr>
            <w:tcW w:w="783" w:type="pct"/>
          </w:tcPr>
          <w:p w:rsidR="00A33AC9" w:rsidRPr="006E6899" w:rsidRDefault="00A33AC9" w:rsidP="00A33AC9">
            <w:pPr>
              <w:overflowPunct w:val="0"/>
              <w:autoSpaceDE w:val="0"/>
              <w:autoSpaceDN w:val="0"/>
              <w:adjustRightInd w:val="0"/>
              <w:jc w:val="both"/>
              <w:textAlignment w:val="baseline"/>
              <w:rPr>
                <w:sz w:val="28"/>
                <w:szCs w:val="28"/>
              </w:rPr>
            </w:pPr>
            <w:r w:rsidRPr="006E6899">
              <w:rPr>
                <w:sz w:val="28"/>
                <w:szCs w:val="28"/>
              </w:rPr>
              <w:t>5.1.1–5.1.5, 5.5.1, 5.5.3, 5.5.5</w:t>
            </w:r>
          </w:p>
        </w:tc>
        <w:tc>
          <w:tcPr>
            <w:tcW w:w="570" w:type="pct"/>
          </w:tcPr>
          <w:p w:rsidR="00A33AC9" w:rsidRPr="006E6899" w:rsidRDefault="00A33AC9" w:rsidP="00A33AC9">
            <w:pPr>
              <w:overflowPunct w:val="0"/>
              <w:autoSpaceDE w:val="0"/>
              <w:autoSpaceDN w:val="0"/>
              <w:adjustRightInd w:val="0"/>
              <w:ind w:firstLine="709"/>
              <w:jc w:val="both"/>
              <w:textAlignment w:val="baseline"/>
              <w:rPr>
                <w:bCs/>
                <w:sz w:val="28"/>
                <w:szCs w:val="28"/>
              </w:rPr>
            </w:pPr>
            <w:r w:rsidRPr="006E6899">
              <w:rPr>
                <w:sz w:val="28"/>
                <w:szCs w:val="28"/>
              </w:rPr>
              <w:t>Б</w:t>
            </w:r>
          </w:p>
        </w:tc>
        <w:tc>
          <w:tcPr>
            <w:tcW w:w="621" w:type="pct"/>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2</w:t>
            </w:r>
          </w:p>
        </w:tc>
      </w:tr>
      <w:tr w:rsidR="00A33AC9" w:rsidRPr="006E6899" w:rsidTr="00A33AC9">
        <w:trPr>
          <w:cantSplit/>
          <w:jc w:val="center"/>
        </w:trPr>
        <w:tc>
          <w:tcPr>
            <w:tcW w:w="244" w:type="pct"/>
            <w:vMerge w:val="restart"/>
          </w:tcPr>
          <w:p w:rsidR="00A33AC9" w:rsidRPr="006E6899" w:rsidRDefault="00A33AC9" w:rsidP="00A33AC9">
            <w:pPr>
              <w:overflowPunct w:val="0"/>
              <w:autoSpaceDE w:val="0"/>
              <w:autoSpaceDN w:val="0"/>
              <w:adjustRightInd w:val="0"/>
              <w:ind w:right="57"/>
              <w:jc w:val="both"/>
              <w:textAlignment w:val="baseline"/>
              <w:rPr>
                <w:sz w:val="28"/>
                <w:szCs w:val="28"/>
              </w:rPr>
            </w:pPr>
            <w:r w:rsidRPr="006E6899">
              <w:rPr>
                <w:sz w:val="28"/>
                <w:szCs w:val="28"/>
              </w:rPr>
              <w:t>4</w:t>
            </w:r>
          </w:p>
        </w:tc>
        <w:tc>
          <w:tcPr>
            <w:tcW w:w="2121" w:type="pct"/>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 xml:space="preserve">Уметь выполнять действия </w:t>
            </w:r>
            <w:r w:rsidRPr="006E6899">
              <w:rPr>
                <w:sz w:val="28"/>
                <w:szCs w:val="28"/>
              </w:rPr>
              <w:br/>
              <w:t>с геометрическими фигурами, координатами и векторами</w:t>
            </w:r>
          </w:p>
        </w:tc>
        <w:tc>
          <w:tcPr>
            <w:tcW w:w="661" w:type="pct"/>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4.2</w:t>
            </w:r>
          </w:p>
        </w:tc>
        <w:tc>
          <w:tcPr>
            <w:tcW w:w="783" w:type="pct"/>
          </w:tcPr>
          <w:p w:rsidR="00A33AC9" w:rsidRPr="006E6899" w:rsidRDefault="00A33AC9" w:rsidP="00A33AC9">
            <w:pPr>
              <w:overflowPunct w:val="0"/>
              <w:autoSpaceDE w:val="0"/>
              <w:autoSpaceDN w:val="0"/>
              <w:adjustRightInd w:val="0"/>
              <w:jc w:val="both"/>
              <w:textAlignment w:val="baseline"/>
              <w:rPr>
                <w:sz w:val="28"/>
                <w:szCs w:val="28"/>
              </w:rPr>
            </w:pPr>
            <w:r w:rsidRPr="006E6899">
              <w:rPr>
                <w:sz w:val="28"/>
                <w:szCs w:val="28"/>
              </w:rPr>
              <w:t>5.2–5.5</w:t>
            </w:r>
          </w:p>
        </w:tc>
        <w:tc>
          <w:tcPr>
            <w:tcW w:w="570" w:type="pct"/>
            <w:vMerge w:val="restart"/>
          </w:tcPr>
          <w:p w:rsidR="00A33AC9" w:rsidRPr="006E6899" w:rsidRDefault="00A33AC9" w:rsidP="00A33AC9">
            <w:pPr>
              <w:overflowPunct w:val="0"/>
              <w:autoSpaceDE w:val="0"/>
              <w:autoSpaceDN w:val="0"/>
              <w:adjustRightInd w:val="0"/>
              <w:jc w:val="both"/>
              <w:textAlignment w:val="baseline"/>
              <w:rPr>
                <w:sz w:val="28"/>
                <w:szCs w:val="28"/>
              </w:rPr>
            </w:pPr>
            <w:r w:rsidRPr="006E6899">
              <w:rPr>
                <w:sz w:val="28"/>
                <w:szCs w:val="28"/>
              </w:rPr>
              <w:t xml:space="preserve">Б, </w:t>
            </w:r>
            <w:r w:rsidRPr="006E6899">
              <w:rPr>
                <w:bCs/>
                <w:sz w:val="28"/>
                <w:szCs w:val="28"/>
              </w:rPr>
              <w:t>П</w:t>
            </w:r>
          </w:p>
        </w:tc>
        <w:tc>
          <w:tcPr>
            <w:tcW w:w="621" w:type="pct"/>
            <w:vMerge w:val="restart"/>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2</w:t>
            </w:r>
          </w:p>
        </w:tc>
      </w:tr>
      <w:tr w:rsidR="00A33AC9" w:rsidRPr="006E6899" w:rsidTr="00A33AC9">
        <w:trPr>
          <w:cantSplit/>
          <w:jc w:val="center"/>
        </w:trPr>
        <w:tc>
          <w:tcPr>
            <w:tcW w:w="244" w:type="pct"/>
            <w:vMerge/>
          </w:tcPr>
          <w:p w:rsidR="00A33AC9" w:rsidRPr="006E6899" w:rsidRDefault="00A33AC9" w:rsidP="00A33AC9">
            <w:pPr>
              <w:overflowPunct w:val="0"/>
              <w:autoSpaceDE w:val="0"/>
              <w:autoSpaceDN w:val="0"/>
              <w:adjustRightInd w:val="0"/>
              <w:ind w:right="57" w:firstLine="709"/>
              <w:jc w:val="both"/>
              <w:textAlignment w:val="baseline"/>
              <w:rPr>
                <w:sz w:val="28"/>
                <w:szCs w:val="28"/>
              </w:rPr>
            </w:pPr>
          </w:p>
        </w:tc>
        <w:tc>
          <w:tcPr>
            <w:tcW w:w="2121" w:type="pct"/>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 xml:space="preserve">Уметь выполнять действия </w:t>
            </w:r>
            <w:r w:rsidRPr="006E6899">
              <w:rPr>
                <w:sz w:val="28"/>
                <w:szCs w:val="28"/>
              </w:rPr>
              <w:br/>
              <w:t>с геометрическими фигурами, координатами и векторами</w:t>
            </w:r>
          </w:p>
        </w:tc>
        <w:tc>
          <w:tcPr>
            <w:tcW w:w="661" w:type="pct"/>
          </w:tcPr>
          <w:p w:rsidR="00A33AC9" w:rsidRPr="006E6899" w:rsidRDefault="00A33AC9" w:rsidP="00A33AC9">
            <w:pPr>
              <w:overflowPunct w:val="0"/>
              <w:autoSpaceDE w:val="0"/>
              <w:autoSpaceDN w:val="0"/>
              <w:adjustRightInd w:val="0"/>
              <w:jc w:val="both"/>
              <w:textAlignment w:val="baseline"/>
              <w:rPr>
                <w:sz w:val="28"/>
                <w:szCs w:val="28"/>
              </w:rPr>
            </w:pPr>
            <w:r w:rsidRPr="006E6899">
              <w:rPr>
                <w:sz w:val="28"/>
                <w:szCs w:val="28"/>
              </w:rPr>
              <w:t>4.2, 4.3, 5.2, 5.3</w:t>
            </w:r>
          </w:p>
        </w:tc>
        <w:tc>
          <w:tcPr>
            <w:tcW w:w="783" w:type="pct"/>
          </w:tcPr>
          <w:p w:rsidR="00A33AC9" w:rsidRPr="006E6899" w:rsidRDefault="00A33AC9" w:rsidP="00A33AC9">
            <w:pPr>
              <w:overflowPunct w:val="0"/>
              <w:autoSpaceDE w:val="0"/>
              <w:autoSpaceDN w:val="0"/>
              <w:adjustRightInd w:val="0"/>
              <w:jc w:val="both"/>
              <w:textAlignment w:val="baseline"/>
              <w:rPr>
                <w:sz w:val="28"/>
                <w:szCs w:val="28"/>
              </w:rPr>
            </w:pPr>
            <w:r w:rsidRPr="006E6899">
              <w:rPr>
                <w:sz w:val="28"/>
                <w:szCs w:val="28"/>
              </w:rPr>
              <w:t>5.2–5.6</w:t>
            </w:r>
          </w:p>
        </w:tc>
        <w:tc>
          <w:tcPr>
            <w:tcW w:w="570" w:type="pct"/>
            <w:vMerge/>
          </w:tcPr>
          <w:p w:rsidR="00A33AC9" w:rsidRPr="006E6899" w:rsidRDefault="00A33AC9" w:rsidP="00A33AC9">
            <w:pPr>
              <w:overflowPunct w:val="0"/>
              <w:autoSpaceDE w:val="0"/>
              <w:autoSpaceDN w:val="0"/>
              <w:adjustRightInd w:val="0"/>
              <w:ind w:firstLine="709"/>
              <w:jc w:val="both"/>
              <w:textAlignment w:val="baseline"/>
              <w:rPr>
                <w:bCs/>
                <w:sz w:val="28"/>
                <w:szCs w:val="28"/>
              </w:rPr>
            </w:pPr>
          </w:p>
        </w:tc>
        <w:tc>
          <w:tcPr>
            <w:tcW w:w="621" w:type="pct"/>
            <w:vMerge/>
          </w:tcPr>
          <w:p w:rsidR="00A33AC9" w:rsidRPr="006E6899" w:rsidRDefault="00A33AC9" w:rsidP="00A33AC9">
            <w:pPr>
              <w:overflowPunct w:val="0"/>
              <w:autoSpaceDE w:val="0"/>
              <w:autoSpaceDN w:val="0"/>
              <w:adjustRightInd w:val="0"/>
              <w:ind w:right="57" w:firstLine="709"/>
              <w:jc w:val="both"/>
              <w:textAlignment w:val="baseline"/>
              <w:rPr>
                <w:sz w:val="28"/>
                <w:szCs w:val="28"/>
              </w:rPr>
            </w:pPr>
          </w:p>
        </w:tc>
      </w:tr>
      <w:tr w:rsidR="00A33AC9" w:rsidRPr="006E6899" w:rsidTr="00A33AC9">
        <w:trPr>
          <w:cantSplit/>
          <w:jc w:val="center"/>
        </w:trPr>
        <w:tc>
          <w:tcPr>
            <w:tcW w:w="244" w:type="pct"/>
            <w:vMerge w:val="restart"/>
          </w:tcPr>
          <w:p w:rsidR="00A33AC9" w:rsidRPr="006E6899" w:rsidRDefault="00A33AC9" w:rsidP="00A33AC9">
            <w:pPr>
              <w:overflowPunct w:val="0"/>
              <w:autoSpaceDE w:val="0"/>
              <w:autoSpaceDN w:val="0"/>
              <w:adjustRightInd w:val="0"/>
              <w:ind w:right="57"/>
              <w:jc w:val="both"/>
              <w:textAlignment w:val="baseline"/>
              <w:rPr>
                <w:sz w:val="28"/>
                <w:szCs w:val="28"/>
              </w:rPr>
            </w:pPr>
            <w:r w:rsidRPr="006E6899">
              <w:rPr>
                <w:sz w:val="28"/>
                <w:szCs w:val="28"/>
              </w:rPr>
              <w:t>5</w:t>
            </w:r>
          </w:p>
        </w:tc>
        <w:tc>
          <w:tcPr>
            <w:tcW w:w="2121" w:type="pct"/>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pacing w:val="-8"/>
                <w:sz w:val="28"/>
                <w:szCs w:val="28"/>
              </w:rPr>
              <w:t>Уметь использовать приобретённые</w:t>
            </w:r>
            <w:r w:rsidRPr="006E6899">
              <w:rPr>
                <w:sz w:val="28"/>
                <w:szCs w:val="28"/>
              </w:rPr>
              <w:t xml:space="preserve"> знания и умения в практической деятельности и повседневной жизни</w:t>
            </w:r>
          </w:p>
        </w:tc>
        <w:tc>
          <w:tcPr>
            <w:tcW w:w="661" w:type="pct"/>
          </w:tcPr>
          <w:p w:rsidR="00A33AC9" w:rsidRPr="006E6899" w:rsidRDefault="00A33AC9" w:rsidP="00A33AC9">
            <w:pPr>
              <w:overflowPunct w:val="0"/>
              <w:autoSpaceDE w:val="0"/>
              <w:autoSpaceDN w:val="0"/>
              <w:adjustRightInd w:val="0"/>
              <w:jc w:val="both"/>
              <w:textAlignment w:val="baseline"/>
              <w:rPr>
                <w:sz w:val="28"/>
                <w:szCs w:val="28"/>
              </w:rPr>
            </w:pPr>
            <w:r w:rsidRPr="006E6899">
              <w:rPr>
                <w:sz w:val="28"/>
                <w:szCs w:val="28"/>
              </w:rPr>
              <w:t>3.1, 6.2, 6.3</w:t>
            </w:r>
          </w:p>
        </w:tc>
        <w:tc>
          <w:tcPr>
            <w:tcW w:w="783" w:type="pct"/>
          </w:tcPr>
          <w:p w:rsidR="00A33AC9" w:rsidRPr="006E6899" w:rsidRDefault="00A33AC9" w:rsidP="00A33AC9">
            <w:pPr>
              <w:overflowPunct w:val="0"/>
              <w:autoSpaceDE w:val="0"/>
              <w:autoSpaceDN w:val="0"/>
              <w:adjustRightInd w:val="0"/>
              <w:jc w:val="both"/>
              <w:textAlignment w:val="baseline"/>
              <w:rPr>
                <w:sz w:val="28"/>
                <w:szCs w:val="28"/>
              </w:rPr>
            </w:pPr>
            <w:r w:rsidRPr="006E6899">
              <w:rPr>
                <w:sz w:val="28"/>
                <w:szCs w:val="28"/>
              </w:rPr>
              <w:t>1.1.3, 3.1.3, 6.2.1</w:t>
            </w:r>
          </w:p>
        </w:tc>
        <w:tc>
          <w:tcPr>
            <w:tcW w:w="570" w:type="pct"/>
            <w:vMerge w:val="restart"/>
          </w:tcPr>
          <w:p w:rsidR="00A33AC9" w:rsidRPr="006E6899" w:rsidRDefault="00A33AC9" w:rsidP="00A33AC9">
            <w:pPr>
              <w:overflowPunct w:val="0"/>
              <w:autoSpaceDE w:val="0"/>
              <w:autoSpaceDN w:val="0"/>
              <w:adjustRightInd w:val="0"/>
              <w:ind w:firstLine="709"/>
              <w:jc w:val="both"/>
              <w:textAlignment w:val="baseline"/>
              <w:rPr>
                <w:bCs/>
                <w:sz w:val="28"/>
                <w:szCs w:val="28"/>
              </w:rPr>
            </w:pPr>
            <w:r w:rsidRPr="006E6899">
              <w:rPr>
                <w:bCs/>
                <w:sz w:val="28"/>
                <w:szCs w:val="28"/>
              </w:rPr>
              <w:t>Б</w:t>
            </w:r>
          </w:p>
        </w:tc>
        <w:tc>
          <w:tcPr>
            <w:tcW w:w="621" w:type="pct"/>
            <w:vMerge w:val="restart"/>
          </w:tcPr>
          <w:p w:rsidR="00A33AC9" w:rsidRPr="006E6899" w:rsidRDefault="00A33AC9" w:rsidP="00A33AC9">
            <w:pPr>
              <w:overflowPunct w:val="0"/>
              <w:autoSpaceDE w:val="0"/>
              <w:autoSpaceDN w:val="0"/>
              <w:adjustRightInd w:val="0"/>
              <w:ind w:right="57" w:firstLine="709"/>
              <w:jc w:val="both"/>
              <w:textAlignment w:val="baseline"/>
              <w:rPr>
                <w:bCs/>
                <w:sz w:val="28"/>
                <w:szCs w:val="28"/>
              </w:rPr>
            </w:pPr>
            <w:r w:rsidRPr="006E6899">
              <w:rPr>
                <w:bCs/>
                <w:sz w:val="28"/>
                <w:szCs w:val="28"/>
              </w:rPr>
              <w:t>2</w:t>
            </w:r>
          </w:p>
        </w:tc>
      </w:tr>
      <w:tr w:rsidR="00A33AC9" w:rsidRPr="006E6899" w:rsidTr="00A33AC9">
        <w:trPr>
          <w:cantSplit/>
          <w:jc w:val="center"/>
        </w:trPr>
        <w:tc>
          <w:tcPr>
            <w:tcW w:w="244" w:type="pct"/>
            <w:vMerge/>
          </w:tcPr>
          <w:p w:rsidR="00A33AC9" w:rsidRPr="006E6899" w:rsidRDefault="00A33AC9" w:rsidP="00A33AC9">
            <w:pPr>
              <w:overflowPunct w:val="0"/>
              <w:autoSpaceDE w:val="0"/>
              <w:autoSpaceDN w:val="0"/>
              <w:adjustRightInd w:val="0"/>
              <w:ind w:right="57" w:firstLine="709"/>
              <w:jc w:val="both"/>
              <w:textAlignment w:val="baseline"/>
              <w:rPr>
                <w:sz w:val="28"/>
                <w:szCs w:val="28"/>
              </w:rPr>
            </w:pPr>
          </w:p>
        </w:tc>
        <w:tc>
          <w:tcPr>
            <w:tcW w:w="2121" w:type="pct"/>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 xml:space="preserve">Уметь строить и исследовать простейшие математические модели </w:t>
            </w:r>
          </w:p>
        </w:tc>
        <w:tc>
          <w:tcPr>
            <w:tcW w:w="661" w:type="pct"/>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5.4</w:t>
            </w:r>
          </w:p>
        </w:tc>
        <w:tc>
          <w:tcPr>
            <w:tcW w:w="783" w:type="pct"/>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6.3.1</w:t>
            </w:r>
          </w:p>
        </w:tc>
        <w:tc>
          <w:tcPr>
            <w:tcW w:w="570" w:type="pct"/>
            <w:vMerge/>
          </w:tcPr>
          <w:p w:rsidR="00A33AC9" w:rsidRPr="006E6899" w:rsidRDefault="00A33AC9" w:rsidP="00A33AC9">
            <w:pPr>
              <w:overflowPunct w:val="0"/>
              <w:autoSpaceDE w:val="0"/>
              <w:autoSpaceDN w:val="0"/>
              <w:adjustRightInd w:val="0"/>
              <w:ind w:firstLine="709"/>
              <w:jc w:val="both"/>
              <w:textAlignment w:val="baseline"/>
              <w:rPr>
                <w:sz w:val="28"/>
                <w:szCs w:val="28"/>
              </w:rPr>
            </w:pPr>
          </w:p>
        </w:tc>
        <w:tc>
          <w:tcPr>
            <w:tcW w:w="621" w:type="pct"/>
            <w:vMerge/>
          </w:tcPr>
          <w:p w:rsidR="00A33AC9" w:rsidRPr="006E6899" w:rsidRDefault="00A33AC9" w:rsidP="00A33AC9">
            <w:pPr>
              <w:overflowPunct w:val="0"/>
              <w:autoSpaceDE w:val="0"/>
              <w:autoSpaceDN w:val="0"/>
              <w:adjustRightInd w:val="0"/>
              <w:ind w:right="57" w:firstLine="709"/>
              <w:jc w:val="both"/>
              <w:textAlignment w:val="baseline"/>
              <w:rPr>
                <w:sz w:val="28"/>
                <w:szCs w:val="28"/>
              </w:rPr>
            </w:pPr>
          </w:p>
        </w:tc>
      </w:tr>
    </w:tbl>
    <w:p w:rsidR="00A33AC9" w:rsidRPr="006E6899" w:rsidRDefault="00A33AC9" w:rsidP="00A33AC9">
      <w:pPr>
        <w:keepNext/>
        <w:keepLines/>
        <w:shd w:val="clear" w:color="000000" w:fill="auto"/>
        <w:overflowPunct w:val="0"/>
        <w:autoSpaceDE w:val="0"/>
        <w:autoSpaceDN w:val="0"/>
        <w:adjustRightInd w:val="0"/>
        <w:ind w:firstLine="709"/>
        <w:jc w:val="both"/>
        <w:textAlignment w:val="baseline"/>
        <w:rPr>
          <w:sz w:val="28"/>
          <w:szCs w:val="28"/>
        </w:rPr>
      </w:pPr>
      <w:r w:rsidRPr="006E6899">
        <w:rPr>
          <w:sz w:val="28"/>
          <w:szCs w:val="28"/>
        </w:rPr>
        <w:t xml:space="preserve"> </w:t>
      </w:r>
    </w:p>
    <w:p w:rsidR="00A33AC9" w:rsidRPr="00110E92" w:rsidRDefault="00A33AC9" w:rsidP="00110E92">
      <w:pPr>
        <w:keepNext/>
        <w:keepLines/>
        <w:overflowPunct w:val="0"/>
        <w:autoSpaceDE w:val="0"/>
        <w:autoSpaceDN w:val="0"/>
        <w:adjustRightInd w:val="0"/>
        <w:spacing w:before="60" w:after="120"/>
        <w:textAlignment w:val="baseline"/>
        <w:outlineLvl w:val="1"/>
        <w:rPr>
          <w:b/>
          <w:bCs/>
          <w:sz w:val="28"/>
          <w:szCs w:val="28"/>
        </w:rPr>
      </w:pPr>
      <w:bookmarkStart w:id="45" w:name="_Toc435456153"/>
      <w:bookmarkStart w:id="46" w:name="_Toc439025242"/>
      <w:r w:rsidRPr="006E6899">
        <w:rPr>
          <w:b/>
          <w:bCs/>
          <w:sz w:val="28"/>
          <w:szCs w:val="28"/>
        </w:rPr>
        <w:t>Дополнительные материалы и оборудование</w:t>
      </w:r>
      <w:bookmarkEnd w:id="45"/>
      <w:bookmarkEnd w:id="46"/>
      <w:r w:rsidR="00110E92">
        <w:rPr>
          <w:b/>
          <w:bCs/>
          <w:sz w:val="28"/>
          <w:szCs w:val="28"/>
        </w:rPr>
        <w:t xml:space="preserve"> </w:t>
      </w:r>
    </w:p>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Перечень дополнительных устройств и материалов, пользование которыми разрешено на ГВЭ, утверждается приказом Минобрнауки России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перечня средств обучения и воспитания, используемых при его проведении в 2016 году»</w:t>
      </w:r>
      <w:r w:rsidR="006E6899">
        <w:rPr>
          <w:sz w:val="28"/>
          <w:szCs w:val="28"/>
        </w:rPr>
        <w:t>.</w:t>
      </w:r>
    </w:p>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 xml:space="preserve">Необходимые справочные материалы для выполнения экзаменационной работы ГВЭ-11 (устная форма) по математике  выдаются вместе с текстом экзаменационной работы (см. приложение 2). </w:t>
      </w:r>
    </w:p>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При выполнении заданий разрешается пользоваться линейкой.</w:t>
      </w:r>
    </w:p>
    <w:p w:rsidR="00A33AC9" w:rsidRPr="006E6899" w:rsidRDefault="00A33AC9" w:rsidP="00A33AC9">
      <w:pPr>
        <w:keepNext/>
        <w:keepLines/>
        <w:overflowPunct w:val="0"/>
        <w:autoSpaceDE w:val="0"/>
        <w:autoSpaceDN w:val="0"/>
        <w:adjustRightInd w:val="0"/>
        <w:spacing w:before="60" w:after="120"/>
        <w:textAlignment w:val="baseline"/>
        <w:outlineLvl w:val="1"/>
        <w:rPr>
          <w:b/>
          <w:bCs/>
          <w:sz w:val="28"/>
          <w:szCs w:val="28"/>
        </w:rPr>
      </w:pPr>
      <w:bookmarkStart w:id="47" w:name="_Toc435456154"/>
      <w:bookmarkStart w:id="48" w:name="_Toc439025243"/>
      <w:r w:rsidRPr="006E6899">
        <w:rPr>
          <w:b/>
          <w:bCs/>
          <w:sz w:val="28"/>
          <w:szCs w:val="28"/>
        </w:rPr>
        <w:t>Продолжительность подготовки ответа на билет</w:t>
      </w:r>
      <w:bookmarkEnd w:id="47"/>
      <w:bookmarkEnd w:id="48"/>
    </w:p>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 xml:space="preserve">Для подготовки ответа на вопросы билета обучающимся предоставляется не менее 60 минут. </w:t>
      </w:r>
    </w:p>
    <w:p w:rsidR="00A33AC9" w:rsidRPr="006E6899" w:rsidRDefault="00A33AC9" w:rsidP="00A33AC9">
      <w:pPr>
        <w:keepNext/>
        <w:keepLines/>
        <w:overflowPunct w:val="0"/>
        <w:autoSpaceDE w:val="0"/>
        <w:autoSpaceDN w:val="0"/>
        <w:adjustRightInd w:val="0"/>
        <w:spacing w:before="60" w:after="120"/>
        <w:textAlignment w:val="baseline"/>
        <w:outlineLvl w:val="1"/>
        <w:rPr>
          <w:b/>
          <w:bCs/>
          <w:sz w:val="28"/>
          <w:szCs w:val="28"/>
        </w:rPr>
      </w:pPr>
      <w:bookmarkStart w:id="49" w:name="_Toc435456155"/>
      <w:bookmarkStart w:id="50" w:name="_Toc439025244"/>
      <w:r w:rsidRPr="006E6899">
        <w:rPr>
          <w:b/>
          <w:bCs/>
          <w:sz w:val="28"/>
          <w:szCs w:val="28"/>
        </w:rPr>
        <w:lastRenderedPageBreak/>
        <w:t>Система оценивания выполнения отдельных заданий и экзаменационной работы в целом</w:t>
      </w:r>
      <w:bookmarkEnd w:id="49"/>
      <w:bookmarkEnd w:id="50"/>
    </w:p>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При оценке экзаменационной работы используется пятибалльная шкала. Результаты государственной итоговой аттестации признаются удовлетворительными в случае, если выпускник при сдаче ГВЭ-11 по математике получил отметку не ниже удовлетворительной.</w:t>
      </w:r>
    </w:p>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 xml:space="preserve">Оценивание результата экзамена по математике осуществляется </w:t>
      </w:r>
      <w:r w:rsidRPr="006E6899">
        <w:rPr>
          <w:sz w:val="28"/>
          <w:szCs w:val="28"/>
        </w:rPr>
        <w:br/>
        <w:t>в соответствии со следующими критериями проверки каждого задания.</w:t>
      </w:r>
    </w:p>
    <w:p w:rsidR="00A33AC9" w:rsidRPr="006E6899" w:rsidRDefault="00A33AC9" w:rsidP="00A33AC9">
      <w:pPr>
        <w:overflowPunct w:val="0"/>
        <w:autoSpaceDE w:val="0"/>
        <w:autoSpaceDN w:val="0"/>
        <w:adjustRightInd w:val="0"/>
        <w:ind w:firstLine="709"/>
        <w:jc w:val="both"/>
        <w:textAlignment w:val="baseline"/>
        <w:rPr>
          <w:b/>
          <w:spacing w:val="-2"/>
          <w:sz w:val="28"/>
          <w:szCs w:val="28"/>
        </w:rPr>
      </w:pPr>
    </w:p>
    <w:p w:rsidR="00A33AC9" w:rsidRPr="006E6899" w:rsidRDefault="00A33AC9" w:rsidP="00A33AC9">
      <w:pPr>
        <w:overflowPunct w:val="0"/>
        <w:autoSpaceDE w:val="0"/>
        <w:autoSpaceDN w:val="0"/>
        <w:adjustRightInd w:val="0"/>
        <w:ind w:firstLine="709"/>
        <w:jc w:val="both"/>
        <w:textAlignment w:val="baseline"/>
        <w:rPr>
          <w:b/>
          <w:sz w:val="28"/>
          <w:szCs w:val="28"/>
        </w:rPr>
      </w:pPr>
      <w:r w:rsidRPr="006E6899">
        <w:rPr>
          <w:b/>
          <w:spacing w:val="-2"/>
          <w:sz w:val="28"/>
          <w:szCs w:val="28"/>
        </w:rPr>
        <w:t>Критерии оценки</w:t>
      </w:r>
      <w:r w:rsidRPr="006E6899">
        <w:rPr>
          <w:b/>
          <w:sz w:val="28"/>
          <w:szCs w:val="28"/>
        </w:rPr>
        <w:t xml:space="preserve"> </w:t>
      </w:r>
      <w:r w:rsidRPr="006E6899">
        <w:rPr>
          <w:b/>
          <w:spacing w:val="-2"/>
          <w:sz w:val="28"/>
          <w:szCs w:val="28"/>
        </w:rPr>
        <w:t>выполнения каждого</w:t>
      </w:r>
      <w:r w:rsidRPr="006E6899">
        <w:rPr>
          <w:b/>
          <w:sz w:val="28"/>
          <w:szCs w:val="28"/>
        </w:rPr>
        <w:t xml:space="preserve"> задания экзаменационной работы</w:t>
      </w:r>
    </w:p>
    <w:p w:rsidR="00A33AC9" w:rsidRPr="006E6899" w:rsidRDefault="00A33AC9" w:rsidP="00A33AC9">
      <w:pPr>
        <w:overflowPunct w:val="0"/>
        <w:autoSpaceDE w:val="0"/>
        <w:autoSpaceDN w:val="0"/>
        <w:adjustRightInd w:val="0"/>
        <w:ind w:firstLine="709"/>
        <w:jc w:val="both"/>
        <w:textAlignment w:val="baseline"/>
        <w:rPr>
          <w:b/>
          <w:sz w:val="28"/>
          <w:szCs w:val="28"/>
        </w:rPr>
      </w:pPr>
      <w:r w:rsidRPr="006E6899">
        <w:rPr>
          <w:b/>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98"/>
        <w:gridCol w:w="1497"/>
      </w:tblGrid>
      <w:tr w:rsidR="00A33AC9" w:rsidRPr="006E6899" w:rsidTr="00A33AC9">
        <w:trPr>
          <w:trHeight w:val="218"/>
          <w:jc w:val="center"/>
        </w:trPr>
        <w:tc>
          <w:tcPr>
            <w:tcW w:w="4251" w:type="pct"/>
            <w:tcBorders>
              <w:top w:val="single" w:sz="4" w:space="0" w:color="auto"/>
              <w:bottom w:val="single" w:sz="4" w:space="0" w:color="auto"/>
              <w:right w:val="single" w:sz="4" w:space="0" w:color="auto"/>
            </w:tcBorders>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Содержание критерия</w:t>
            </w:r>
          </w:p>
        </w:tc>
        <w:tc>
          <w:tcPr>
            <w:tcW w:w="749" w:type="pct"/>
            <w:tcBorders>
              <w:top w:val="single" w:sz="4" w:space="0" w:color="auto"/>
              <w:left w:val="single" w:sz="4" w:space="0" w:color="auto"/>
              <w:bottom w:val="single" w:sz="4" w:space="0" w:color="auto"/>
            </w:tcBorders>
          </w:tcPr>
          <w:p w:rsidR="00A33AC9" w:rsidRPr="006E6899" w:rsidRDefault="00A33AC9" w:rsidP="00A33AC9">
            <w:pPr>
              <w:keepNext/>
              <w:overflowPunct w:val="0"/>
              <w:autoSpaceDE w:val="0"/>
              <w:autoSpaceDN w:val="0"/>
              <w:adjustRightInd w:val="0"/>
              <w:jc w:val="both"/>
              <w:textAlignment w:val="baseline"/>
              <w:rPr>
                <w:sz w:val="28"/>
                <w:szCs w:val="28"/>
              </w:rPr>
            </w:pPr>
            <w:r w:rsidRPr="006E6899">
              <w:rPr>
                <w:sz w:val="28"/>
                <w:szCs w:val="28"/>
              </w:rPr>
              <w:t>Баллы</w:t>
            </w:r>
          </w:p>
        </w:tc>
      </w:tr>
      <w:tr w:rsidR="00A33AC9" w:rsidRPr="006E6899" w:rsidTr="00A33AC9">
        <w:trPr>
          <w:trHeight w:val="288"/>
          <w:jc w:val="center"/>
        </w:trPr>
        <w:tc>
          <w:tcPr>
            <w:tcW w:w="4251" w:type="pct"/>
            <w:tcBorders>
              <w:top w:val="single" w:sz="4" w:space="0" w:color="auto"/>
              <w:bottom w:val="single" w:sz="4" w:space="0" w:color="auto"/>
              <w:right w:val="single" w:sz="4" w:space="0" w:color="auto"/>
            </w:tcBorders>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 xml:space="preserve">Ответ экзаменуемого характеризуется смысловой цельностью, речевой связностью и последовательностью изложения: </w:t>
            </w:r>
          </w:p>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логические ошибки отсутствуют, последовательность изложения не нарушена; получен верный ответ,</w:t>
            </w:r>
          </w:p>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ИЛИ</w:t>
            </w:r>
          </w:p>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допущена ошибка/неточность, которая после уточняющего вопроса экзаменатора исправлена экзаменуемым</w:t>
            </w:r>
          </w:p>
        </w:tc>
        <w:tc>
          <w:tcPr>
            <w:tcW w:w="749" w:type="pct"/>
            <w:tcBorders>
              <w:top w:val="single" w:sz="4" w:space="0" w:color="auto"/>
              <w:left w:val="single" w:sz="4" w:space="0" w:color="auto"/>
              <w:bottom w:val="single" w:sz="4" w:space="0" w:color="auto"/>
            </w:tcBorders>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2</w:t>
            </w:r>
          </w:p>
        </w:tc>
      </w:tr>
      <w:tr w:rsidR="00A33AC9" w:rsidRPr="006E6899" w:rsidTr="00A33AC9">
        <w:trPr>
          <w:trHeight w:val="288"/>
          <w:jc w:val="center"/>
        </w:trPr>
        <w:tc>
          <w:tcPr>
            <w:tcW w:w="4251" w:type="pct"/>
            <w:tcBorders>
              <w:top w:val="single" w:sz="4" w:space="0" w:color="auto"/>
              <w:bottom w:val="single" w:sz="4" w:space="0" w:color="auto"/>
              <w:right w:val="single" w:sz="4" w:space="0" w:color="auto"/>
            </w:tcBorders>
          </w:tcPr>
          <w:p w:rsidR="00A33AC9" w:rsidRPr="006E6899" w:rsidRDefault="00A33AC9" w:rsidP="00A33AC9">
            <w:pPr>
              <w:overflowPunct w:val="0"/>
              <w:autoSpaceDE w:val="0"/>
              <w:autoSpaceDN w:val="0"/>
              <w:adjustRightInd w:val="0"/>
              <w:ind w:firstLine="709"/>
              <w:jc w:val="both"/>
              <w:textAlignment w:val="baseline"/>
              <w:rPr>
                <w:b/>
                <w:bCs/>
                <w:sz w:val="28"/>
                <w:szCs w:val="28"/>
              </w:rPr>
            </w:pPr>
            <w:r w:rsidRPr="006E6899">
              <w:rPr>
                <w:sz w:val="28"/>
                <w:szCs w:val="28"/>
              </w:rPr>
              <w:t>Ответ экзаменуемого характеризуется смысловой цельностью, связностью и последовательностью изложения,</w:t>
            </w:r>
          </w:p>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bCs/>
                <w:sz w:val="28"/>
                <w:szCs w:val="28"/>
              </w:rPr>
              <w:t>но</w:t>
            </w:r>
            <w:r w:rsidRPr="006E6899">
              <w:rPr>
                <w:b/>
                <w:bCs/>
                <w:sz w:val="28"/>
                <w:szCs w:val="28"/>
              </w:rPr>
              <w:t xml:space="preserve"> </w:t>
            </w:r>
            <w:r w:rsidRPr="006E6899">
              <w:rPr>
                <w:sz w:val="28"/>
                <w:szCs w:val="28"/>
              </w:rPr>
              <w:t>допущена одна ошибка/неточность, которую после уточняющего вопроса экзаменатора экзаменуемый не сумел исправить</w:t>
            </w:r>
          </w:p>
        </w:tc>
        <w:tc>
          <w:tcPr>
            <w:tcW w:w="749" w:type="pct"/>
            <w:tcBorders>
              <w:top w:val="single" w:sz="4" w:space="0" w:color="auto"/>
              <w:left w:val="single" w:sz="4" w:space="0" w:color="auto"/>
              <w:bottom w:val="single" w:sz="4" w:space="0" w:color="auto"/>
            </w:tcBorders>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1</w:t>
            </w:r>
          </w:p>
        </w:tc>
      </w:tr>
      <w:tr w:rsidR="00A33AC9" w:rsidRPr="006E6899" w:rsidTr="00A33AC9">
        <w:trPr>
          <w:trHeight w:val="288"/>
          <w:jc w:val="center"/>
        </w:trPr>
        <w:tc>
          <w:tcPr>
            <w:tcW w:w="4251" w:type="pct"/>
            <w:tcBorders>
              <w:top w:val="single" w:sz="4" w:space="0" w:color="auto"/>
              <w:bottom w:val="single" w:sz="4" w:space="0" w:color="auto"/>
              <w:right w:val="single" w:sz="4" w:space="0" w:color="auto"/>
            </w:tcBorders>
          </w:tcPr>
          <w:p w:rsidR="00A33AC9" w:rsidRPr="006E6899" w:rsidRDefault="00A33AC9" w:rsidP="00A33AC9">
            <w:pPr>
              <w:suppressAutoHyphens/>
              <w:overflowPunct w:val="0"/>
              <w:autoSpaceDE w:val="0"/>
              <w:autoSpaceDN w:val="0"/>
              <w:adjustRightInd w:val="0"/>
              <w:ind w:firstLine="709"/>
              <w:jc w:val="both"/>
              <w:textAlignment w:val="baseline"/>
              <w:rPr>
                <w:bCs/>
                <w:sz w:val="28"/>
                <w:szCs w:val="28"/>
              </w:rPr>
            </w:pPr>
            <w:r w:rsidRPr="006E6899">
              <w:rPr>
                <w:sz w:val="28"/>
                <w:szCs w:val="28"/>
              </w:rPr>
              <w:t>Другие случаи, не соответствующие указанным выше критериям</w:t>
            </w:r>
          </w:p>
        </w:tc>
        <w:tc>
          <w:tcPr>
            <w:tcW w:w="749" w:type="pct"/>
            <w:tcBorders>
              <w:top w:val="single" w:sz="4" w:space="0" w:color="auto"/>
              <w:left w:val="single" w:sz="4" w:space="0" w:color="auto"/>
              <w:bottom w:val="single" w:sz="4" w:space="0" w:color="auto"/>
            </w:tcBorders>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0</w:t>
            </w:r>
          </w:p>
        </w:tc>
      </w:tr>
      <w:tr w:rsidR="00A33AC9" w:rsidRPr="006E6899" w:rsidTr="00A33AC9">
        <w:trPr>
          <w:trHeight w:val="288"/>
          <w:jc w:val="center"/>
        </w:trPr>
        <w:tc>
          <w:tcPr>
            <w:tcW w:w="4251" w:type="pct"/>
            <w:tcBorders>
              <w:top w:val="single" w:sz="4" w:space="0" w:color="auto"/>
              <w:bottom w:val="single" w:sz="4" w:space="0" w:color="auto"/>
              <w:right w:val="single" w:sz="4" w:space="0" w:color="auto"/>
            </w:tcBorders>
          </w:tcPr>
          <w:p w:rsidR="00A33AC9" w:rsidRPr="006E6899" w:rsidRDefault="00A33AC9" w:rsidP="00A33AC9">
            <w:pPr>
              <w:suppressAutoHyphens/>
              <w:overflowPunct w:val="0"/>
              <w:autoSpaceDE w:val="0"/>
              <w:autoSpaceDN w:val="0"/>
              <w:adjustRightInd w:val="0"/>
              <w:ind w:firstLine="709"/>
              <w:jc w:val="both"/>
              <w:textAlignment w:val="baseline"/>
              <w:rPr>
                <w:i/>
                <w:sz w:val="28"/>
                <w:szCs w:val="28"/>
              </w:rPr>
            </w:pPr>
            <w:r w:rsidRPr="006E6899">
              <w:rPr>
                <w:i/>
                <w:sz w:val="28"/>
                <w:szCs w:val="28"/>
              </w:rPr>
              <w:t>Максимальный балл</w:t>
            </w:r>
          </w:p>
        </w:tc>
        <w:tc>
          <w:tcPr>
            <w:tcW w:w="749" w:type="pct"/>
            <w:tcBorders>
              <w:top w:val="single" w:sz="4" w:space="0" w:color="auto"/>
              <w:left w:val="single" w:sz="4" w:space="0" w:color="auto"/>
              <w:bottom w:val="single" w:sz="4" w:space="0" w:color="auto"/>
            </w:tcBorders>
          </w:tcPr>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2</w:t>
            </w:r>
          </w:p>
        </w:tc>
      </w:tr>
    </w:tbl>
    <w:p w:rsidR="00A33AC9" w:rsidRPr="006E6899" w:rsidRDefault="00A33AC9" w:rsidP="00A33AC9">
      <w:pPr>
        <w:overflowPunct w:val="0"/>
        <w:autoSpaceDE w:val="0"/>
        <w:autoSpaceDN w:val="0"/>
        <w:adjustRightInd w:val="0"/>
        <w:ind w:firstLine="709"/>
        <w:jc w:val="both"/>
        <w:textAlignment w:val="baseline"/>
        <w:rPr>
          <w:sz w:val="28"/>
          <w:szCs w:val="28"/>
        </w:rPr>
      </w:pPr>
    </w:p>
    <w:p w:rsidR="00A33AC9" w:rsidRPr="006E6899" w:rsidRDefault="00A33AC9" w:rsidP="00A33AC9">
      <w:pPr>
        <w:overflowPunct w:val="0"/>
        <w:autoSpaceDE w:val="0"/>
        <w:autoSpaceDN w:val="0"/>
        <w:adjustRightInd w:val="0"/>
        <w:ind w:firstLine="709"/>
        <w:jc w:val="both"/>
        <w:textAlignment w:val="baseline"/>
        <w:rPr>
          <w:sz w:val="28"/>
          <w:szCs w:val="28"/>
        </w:rPr>
      </w:pPr>
      <w:r w:rsidRPr="006E6899">
        <w:rPr>
          <w:sz w:val="28"/>
          <w:szCs w:val="28"/>
        </w:rPr>
        <w:t>Максимальный первичный балл за экзаменационный билет – 10 .</w:t>
      </w:r>
    </w:p>
    <w:p w:rsidR="00A33AC9" w:rsidRPr="006E6899" w:rsidRDefault="00A33AC9" w:rsidP="00A33AC9">
      <w:pPr>
        <w:overflowPunct w:val="0"/>
        <w:autoSpaceDE w:val="0"/>
        <w:autoSpaceDN w:val="0"/>
        <w:adjustRightInd w:val="0"/>
        <w:jc w:val="both"/>
        <w:textAlignment w:val="baseline"/>
        <w:rPr>
          <w:b/>
          <w:bCs/>
          <w:sz w:val="28"/>
          <w:szCs w:val="28"/>
        </w:rPr>
      </w:pPr>
      <w:r w:rsidRPr="006E6899">
        <w:rPr>
          <w:b/>
          <w:bCs/>
          <w:sz w:val="28"/>
          <w:szCs w:val="28"/>
        </w:rPr>
        <w:t>Шкала пересчета первичного балла за выполнение экзаменационной работы в отметку по пятибалльной шкале</w:t>
      </w:r>
    </w:p>
    <w:p w:rsidR="00A33AC9" w:rsidRPr="006E6899" w:rsidRDefault="00A33AC9" w:rsidP="00A33AC9">
      <w:pPr>
        <w:autoSpaceDE w:val="0"/>
        <w:autoSpaceDN w:val="0"/>
        <w:adjustRightInd w:val="0"/>
        <w:ind w:firstLine="709"/>
        <w:jc w:val="both"/>
        <w:rPr>
          <w:rFonts w:eastAsia="Calibri"/>
          <w:b/>
          <w:bCs/>
          <w:sz w:val="28"/>
          <w:szCs w:val="28"/>
        </w:rPr>
      </w:pPr>
    </w:p>
    <w:tbl>
      <w:tblPr>
        <w:tblW w:w="5000" w:type="pct"/>
        <w:tblCellMar>
          <w:left w:w="40" w:type="dxa"/>
          <w:right w:w="40" w:type="dxa"/>
        </w:tblCellMar>
        <w:tblLook w:val="0000" w:firstRow="0" w:lastRow="0" w:firstColumn="0" w:lastColumn="0" w:noHBand="0" w:noVBand="0"/>
      </w:tblPr>
      <w:tblGrid>
        <w:gridCol w:w="3949"/>
        <w:gridCol w:w="1479"/>
        <w:gridCol w:w="1479"/>
        <w:gridCol w:w="1479"/>
        <w:gridCol w:w="1473"/>
      </w:tblGrid>
      <w:tr w:rsidR="00A33AC9" w:rsidRPr="006E6899" w:rsidTr="00A33AC9">
        <w:tc>
          <w:tcPr>
            <w:tcW w:w="2003" w:type="pct"/>
            <w:tcBorders>
              <w:top w:val="single" w:sz="6" w:space="0" w:color="auto"/>
              <w:left w:val="single" w:sz="6" w:space="0" w:color="auto"/>
              <w:bottom w:val="single" w:sz="6" w:space="0" w:color="auto"/>
              <w:right w:val="single" w:sz="6" w:space="0" w:color="auto"/>
            </w:tcBorders>
          </w:tcPr>
          <w:p w:rsidR="00A33AC9" w:rsidRPr="006E6899" w:rsidRDefault="00A33AC9" w:rsidP="00A33AC9">
            <w:pPr>
              <w:autoSpaceDE w:val="0"/>
              <w:autoSpaceDN w:val="0"/>
              <w:adjustRightInd w:val="0"/>
              <w:jc w:val="both"/>
              <w:rPr>
                <w:rFonts w:eastAsia="Calibri"/>
                <w:sz w:val="28"/>
                <w:szCs w:val="28"/>
              </w:rPr>
            </w:pPr>
            <w:r w:rsidRPr="006E6899">
              <w:rPr>
                <w:rFonts w:eastAsia="Calibri"/>
                <w:sz w:val="28"/>
                <w:szCs w:val="28"/>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vAlign w:val="center"/>
          </w:tcPr>
          <w:p w:rsidR="00A33AC9" w:rsidRPr="006E6899" w:rsidRDefault="00A33AC9" w:rsidP="00A33AC9">
            <w:pPr>
              <w:autoSpaceDE w:val="0"/>
              <w:autoSpaceDN w:val="0"/>
              <w:adjustRightInd w:val="0"/>
              <w:ind w:firstLine="709"/>
              <w:jc w:val="both"/>
              <w:rPr>
                <w:b/>
                <w:bCs/>
                <w:sz w:val="28"/>
                <w:szCs w:val="28"/>
              </w:rPr>
            </w:pPr>
            <w:r w:rsidRPr="006E6899">
              <w:rPr>
                <w:b/>
                <w:bCs/>
                <w:sz w:val="28"/>
                <w:szCs w:val="28"/>
              </w:rPr>
              <w:t>«2»</w:t>
            </w:r>
          </w:p>
        </w:tc>
        <w:tc>
          <w:tcPr>
            <w:tcW w:w="750" w:type="pct"/>
            <w:tcBorders>
              <w:top w:val="single" w:sz="6" w:space="0" w:color="auto"/>
              <w:left w:val="single" w:sz="6" w:space="0" w:color="auto"/>
              <w:bottom w:val="single" w:sz="6" w:space="0" w:color="auto"/>
              <w:right w:val="single" w:sz="6" w:space="0" w:color="auto"/>
            </w:tcBorders>
            <w:vAlign w:val="center"/>
          </w:tcPr>
          <w:p w:rsidR="00A33AC9" w:rsidRPr="006E6899" w:rsidRDefault="00A33AC9" w:rsidP="00A33AC9">
            <w:pPr>
              <w:autoSpaceDE w:val="0"/>
              <w:autoSpaceDN w:val="0"/>
              <w:adjustRightInd w:val="0"/>
              <w:ind w:firstLine="709"/>
              <w:jc w:val="both"/>
              <w:rPr>
                <w:b/>
                <w:bCs/>
                <w:sz w:val="28"/>
                <w:szCs w:val="28"/>
              </w:rPr>
            </w:pPr>
            <w:r w:rsidRPr="006E6899">
              <w:rPr>
                <w:b/>
                <w:bCs/>
                <w:sz w:val="28"/>
                <w:szCs w:val="28"/>
              </w:rPr>
              <w:t>«3»</w:t>
            </w:r>
          </w:p>
        </w:tc>
        <w:tc>
          <w:tcPr>
            <w:tcW w:w="750" w:type="pct"/>
            <w:tcBorders>
              <w:top w:val="single" w:sz="6" w:space="0" w:color="auto"/>
              <w:left w:val="single" w:sz="6" w:space="0" w:color="auto"/>
              <w:bottom w:val="single" w:sz="6" w:space="0" w:color="auto"/>
              <w:right w:val="single" w:sz="6" w:space="0" w:color="auto"/>
            </w:tcBorders>
            <w:vAlign w:val="center"/>
          </w:tcPr>
          <w:p w:rsidR="00A33AC9" w:rsidRPr="006E6899" w:rsidRDefault="00A33AC9" w:rsidP="00A33AC9">
            <w:pPr>
              <w:autoSpaceDE w:val="0"/>
              <w:autoSpaceDN w:val="0"/>
              <w:adjustRightInd w:val="0"/>
              <w:ind w:firstLine="709"/>
              <w:jc w:val="both"/>
              <w:rPr>
                <w:b/>
                <w:bCs/>
                <w:sz w:val="28"/>
                <w:szCs w:val="28"/>
              </w:rPr>
            </w:pPr>
            <w:r w:rsidRPr="006E6899">
              <w:rPr>
                <w:b/>
                <w:bCs/>
                <w:sz w:val="28"/>
                <w:szCs w:val="28"/>
              </w:rPr>
              <w:t>«4»</w:t>
            </w:r>
          </w:p>
        </w:tc>
        <w:tc>
          <w:tcPr>
            <w:tcW w:w="748" w:type="pct"/>
            <w:tcBorders>
              <w:top w:val="single" w:sz="6" w:space="0" w:color="auto"/>
              <w:left w:val="single" w:sz="6" w:space="0" w:color="auto"/>
              <w:bottom w:val="single" w:sz="6" w:space="0" w:color="auto"/>
              <w:right w:val="single" w:sz="6" w:space="0" w:color="auto"/>
            </w:tcBorders>
            <w:vAlign w:val="center"/>
          </w:tcPr>
          <w:p w:rsidR="00A33AC9" w:rsidRPr="006E6899" w:rsidRDefault="00A33AC9" w:rsidP="00A33AC9">
            <w:pPr>
              <w:autoSpaceDE w:val="0"/>
              <w:autoSpaceDN w:val="0"/>
              <w:adjustRightInd w:val="0"/>
              <w:ind w:firstLine="709"/>
              <w:jc w:val="both"/>
              <w:rPr>
                <w:b/>
                <w:bCs/>
                <w:sz w:val="28"/>
                <w:szCs w:val="28"/>
              </w:rPr>
            </w:pPr>
            <w:r w:rsidRPr="006E6899">
              <w:rPr>
                <w:b/>
                <w:bCs/>
                <w:sz w:val="28"/>
                <w:szCs w:val="28"/>
              </w:rPr>
              <w:t>«5»</w:t>
            </w:r>
          </w:p>
        </w:tc>
      </w:tr>
      <w:tr w:rsidR="00A33AC9" w:rsidRPr="006E6899" w:rsidTr="00A33AC9">
        <w:tc>
          <w:tcPr>
            <w:tcW w:w="2003" w:type="pct"/>
            <w:tcBorders>
              <w:top w:val="single" w:sz="6" w:space="0" w:color="auto"/>
              <w:left w:val="single" w:sz="6" w:space="0" w:color="auto"/>
              <w:bottom w:val="single" w:sz="6" w:space="0" w:color="auto"/>
              <w:right w:val="single" w:sz="6" w:space="0" w:color="auto"/>
            </w:tcBorders>
          </w:tcPr>
          <w:p w:rsidR="00A33AC9" w:rsidRPr="006E6899" w:rsidRDefault="00A33AC9" w:rsidP="00A33AC9">
            <w:pPr>
              <w:autoSpaceDE w:val="0"/>
              <w:autoSpaceDN w:val="0"/>
              <w:adjustRightInd w:val="0"/>
              <w:jc w:val="both"/>
              <w:rPr>
                <w:rFonts w:eastAsia="Calibri"/>
                <w:b/>
                <w:sz w:val="28"/>
                <w:szCs w:val="28"/>
              </w:rPr>
            </w:pPr>
            <w:r w:rsidRPr="006E6899">
              <w:rPr>
                <w:rFonts w:eastAsia="Calibri"/>
                <w:b/>
                <w:sz w:val="28"/>
                <w:szCs w:val="28"/>
              </w:rPr>
              <w:t>Общий балл</w:t>
            </w:r>
          </w:p>
        </w:tc>
        <w:tc>
          <w:tcPr>
            <w:tcW w:w="750" w:type="pct"/>
            <w:tcBorders>
              <w:top w:val="single" w:sz="6" w:space="0" w:color="auto"/>
              <w:left w:val="single" w:sz="6" w:space="0" w:color="auto"/>
              <w:bottom w:val="single" w:sz="6" w:space="0" w:color="auto"/>
              <w:right w:val="single" w:sz="6" w:space="0" w:color="auto"/>
            </w:tcBorders>
            <w:vAlign w:val="center"/>
          </w:tcPr>
          <w:p w:rsidR="00A33AC9" w:rsidRPr="006E6899" w:rsidRDefault="00A33AC9" w:rsidP="00A33AC9">
            <w:pPr>
              <w:autoSpaceDE w:val="0"/>
              <w:autoSpaceDN w:val="0"/>
              <w:adjustRightInd w:val="0"/>
              <w:ind w:firstLine="709"/>
              <w:jc w:val="both"/>
              <w:rPr>
                <w:sz w:val="28"/>
                <w:szCs w:val="28"/>
              </w:rPr>
            </w:pPr>
            <w:r w:rsidRPr="006E6899">
              <w:rPr>
                <w:sz w:val="28"/>
                <w:szCs w:val="28"/>
              </w:rPr>
              <w:t>0–4</w:t>
            </w:r>
          </w:p>
        </w:tc>
        <w:tc>
          <w:tcPr>
            <w:tcW w:w="750" w:type="pct"/>
            <w:tcBorders>
              <w:top w:val="single" w:sz="6" w:space="0" w:color="auto"/>
              <w:left w:val="single" w:sz="6" w:space="0" w:color="auto"/>
              <w:bottom w:val="single" w:sz="6" w:space="0" w:color="auto"/>
              <w:right w:val="single" w:sz="6" w:space="0" w:color="auto"/>
            </w:tcBorders>
            <w:vAlign w:val="center"/>
          </w:tcPr>
          <w:p w:rsidR="00A33AC9" w:rsidRPr="006E6899" w:rsidRDefault="00A33AC9" w:rsidP="00A33AC9">
            <w:pPr>
              <w:autoSpaceDE w:val="0"/>
              <w:autoSpaceDN w:val="0"/>
              <w:adjustRightInd w:val="0"/>
              <w:ind w:firstLine="709"/>
              <w:jc w:val="both"/>
              <w:rPr>
                <w:sz w:val="28"/>
                <w:szCs w:val="28"/>
              </w:rPr>
            </w:pPr>
            <w:r w:rsidRPr="006E6899">
              <w:rPr>
                <w:sz w:val="28"/>
                <w:szCs w:val="28"/>
              </w:rPr>
              <w:t>5–6</w:t>
            </w:r>
          </w:p>
        </w:tc>
        <w:tc>
          <w:tcPr>
            <w:tcW w:w="750" w:type="pct"/>
            <w:tcBorders>
              <w:top w:val="single" w:sz="6" w:space="0" w:color="auto"/>
              <w:left w:val="single" w:sz="6" w:space="0" w:color="auto"/>
              <w:bottom w:val="single" w:sz="6" w:space="0" w:color="auto"/>
              <w:right w:val="single" w:sz="6" w:space="0" w:color="auto"/>
            </w:tcBorders>
            <w:vAlign w:val="center"/>
          </w:tcPr>
          <w:p w:rsidR="00A33AC9" w:rsidRPr="006E6899" w:rsidRDefault="00A33AC9" w:rsidP="00A33AC9">
            <w:pPr>
              <w:autoSpaceDE w:val="0"/>
              <w:autoSpaceDN w:val="0"/>
              <w:adjustRightInd w:val="0"/>
              <w:ind w:firstLine="709"/>
              <w:jc w:val="both"/>
              <w:rPr>
                <w:sz w:val="28"/>
                <w:szCs w:val="28"/>
              </w:rPr>
            </w:pPr>
            <w:r w:rsidRPr="006E6899">
              <w:rPr>
                <w:sz w:val="28"/>
                <w:szCs w:val="28"/>
              </w:rPr>
              <w:t>7–8</w:t>
            </w:r>
          </w:p>
        </w:tc>
        <w:tc>
          <w:tcPr>
            <w:tcW w:w="748" w:type="pct"/>
            <w:tcBorders>
              <w:top w:val="single" w:sz="6" w:space="0" w:color="auto"/>
              <w:left w:val="single" w:sz="6" w:space="0" w:color="auto"/>
              <w:bottom w:val="single" w:sz="6" w:space="0" w:color="auto"/>
              <w:right w:val="single" w:sz="6" w:space="0" w:color="auto"/>
            </w:tcBorders>
            <w:vAlign w:val="center"/>
          </w:tcPr>
          <w:p w:rsidR="00A33AC9" w:rsidRPr="006E6899" w:rsidRDefault="00A33AC9" w:rsidP="00A33AC9">
            <w:pPr>
              <w:autoSpaceDE w:val="0"/>
              <w:autoSpaceDN w:val="0"/>
              <w:adjustRightInd w:val="0"/>
              <w:ind w:firstLine="709"/>
              <w:jc w:val="both"/>
              <w:rPr>
                <w:sz w:val="28"/>
                <w:szCs w:val="28"/>
              </w:rPr>
            </w:pPr>
            <w:r w:rsidRPr="006E6899">
              <w:rPr>
                <w:sz w:val="28"/>
                <w:szCs w:val="28"/>
              </w:rPr>
              <w:t>9–10</w:t>
            </w:r>
          </w:p>
        </w:tc>
      </w:tr>
    </w:tbl>
    <w:p w:rsidR="00A33AC9" w:rsidRPr="006E6899" w:rsidRDefault="00A33AC9" w:rsidP="00A33AC9">
      <w:pPr>
        <w:overflowPunct w:val="0"/>
        <w:autoSpaceDE w:val="0"/>
        <w:autoSpaceDN w:val="0"/>
        <w:adjustRightInd w:val="0"/>
        <w:jc w:val="both"/>
        <w:textAlignment w:val="baseline"/>
        <w:rPr>
          <w:b/>
          <w:bCs/>
          <w:sz w:val="28"/>
          <w:szCs w:val="28"/>
        </w:rPr>
      </w:pPr>
    </w:p>
    <w:p w:rsidR="00A33AC9" w:rsidRPr="006E6899" w:rsidRDefault="00A33AC9" w:rsidP="00A33AC9">
      <w:pPr>
        <w:keepNext/>
        <w:keepLines/>
        <w:overflowPunct w:val="0"/>
        <w:autoSpaceDE w:val="0"/>
        <w:autoSpaceDN w:val="0"/>
        <w:adjustRightInd w:val="0"/>
        <w:spacing w:before="60" w:after="120"/>
        <w:textAlignment w:val="baseline"/>
        <w:outlineLvl w:val="1"/>
        <w:rPr>
          <w:b/>
          <w:bCs/>
          <w:sz w:val="28"/>
          <w:szCs w:val="28"/>
        </w:rPr>
      </w:pPr>
      <w:bookmarkStart w:id="51" w:name="_Toc435456156"/>
      <w:bookmarkStart w:id="52" w:name="_Toc439025245"/>
      <w:r w:rsidRPr="006E6899">
        <w:rPr>
          <w:b/>
          <w:bCs/>
          <w:sz w:val="28"/>
          <w:szCs w:val="28"/>
        </w:rPr>
        <w:t>Образец экзаменационного билета ГВЭ-11 (устная форма) по математике</w:t>
      </w:r>
      <w:bookmarkEnd w:id="51"/>
      <w:bookmarkEnd w:id="52"/>
    </w:p>
    <w:p w:rsidR="00A33AC9" w:rsidRPr="006E6899" w:rsidRDefault="00A33AC9" w:rsidP="00A33AC9">
      <w:pPr>
        <w:overflowPunct w:val="0"/>
        <w:autoSpaceDE w:val="0"/>
        <w:autoSpaceDN w:val="0"/>
        <w:adjustRightInd w:val="0"/>
        <w:jc w:val="center"/>
        <w:textAlignment w:val="baseline"/>
        <w:rPr>
          <w:b/>
          <w:bCs/>
          <w:sz w:val="28"/>
          <w:szCs w:val="28"/>
        </w:rPr>
      </w:pPr>
    </w:p>
    <w:p w:rsidR="00A33AC9" w:rsidRPr="006E6899" w:rsidRDefault="00A33AC9" w:rsidP="00A33AC9">
      <w:pPr>
        <w:shd w:val="clear" w:color="000000" w:fill="auto"/>
        <w:overflowPunct w:val="0"/>
        <w:autoSpaceDE w:val="0"/>
        <w:autoSpaceDN w:val="0"/>
        <w:adjustRightInd w:val="0"/>
        <w:jc w:val="center"/>
        <w:textAlignment w:val="baseline"/>
        <w:rPr>
          <w:rFonts w:eastAsia="SimSun"/>
          <w:b/>
          <w:sz w:val="28"/>
          <w:szCs w:val="28"/>
        </w:rPr>
      </w:pPr>
    </w:p>
    <w:p w:rsidR="00A33AC9" w:rsidRPr="006E6899" w:rsidRDefault="00A33AC9" w:rsidP="00A33AC9">
      <w:pPr>
        <w:framePr w:w="629" w:hSpace="170" w:vSpace="45" w:wrap="around" w:vAnchor="text" w:hAnchor="page" w:x="769" w:y="-69" w:anchorLock="1"/>
        <w:pBdr>
          <w:top w:val="single" w:sz="6" w:space="1" w:color="auto"/>
          <w:left w:val="single" w:sz="6" w:space="1" w:color="auto"/>
          <w:bottom w:val="single" w:sz="6" w:space="1" w:color="auto"/>
          <w:right w:val="single" w:sz="6" w:space="1" w:color="auto"/>
        </w:pBdr>
        <w:overflowPunct w:val="0"/>
        <w:autoSpaceDE w:val="0"/>
        <w:autoSpaceDN w:val="0"/>
        <w:adjustRightInd w:val="0"/>
        <w:jc w:val="center"/>
        <w:textAlignment w:val="baseline"/>
        <w:rPr>
          <w:b/>
          <w:sz w:val="28"/>
          <w:szCs w:val="28"/>
        </w:rPr>
      </w:pPr>
      <w:r w:rsidRPr="006E6899">
        <w:rPr>
          <w:b/>
          <w:sz w:val="28"/>
          <w:szCs w:val="28"/>
        </w:rPr>
        <w:t>1</w:t>
      </w:r>
    </w:p>
    <w:p w:rsidR="00A33AC9" w:rsidRPr="006E6899" w:rsidRDefault="00A33AC9" w:rsidP="00A33AC9">
      <w:pPr>
        <w:overflowPunct w:val="0"/>
        <w:autoSpaceDE w:val="0"/>
        <w:autoSpaceDN w:val="0"/>
        <w:adjustRightInd w:val="0"/>
        <w:textAlignment w:val="baseline"/>
        <w:rPr>
          <w:sz w:val="28"/>
          <w:szCs w:val="28"/>
        </w:rPr>
      </w:pPr>
      <w:r w:rsidRPr="006E6899">
        <w:rPr>
          <w:sz w:val="28"/>
          <w:szCs w:val="28"/>
        </w:rPr>
        <w:t>Решите одно из двух заданий.</w:t>
      </w:r>
    </w:p>
    <w:p w:rsidR="00A33AC9" w:rsidRPr="006E6899" w:rsidRDefault="00A33AC9" w:rsidP="00A33AC9">
      <w:pPr>
        <w:overflowPunct w:val="0"/>
        <w:autoSpaceDE w:val="0"/>
        <w:autoSpaceDN w:val="0"/>
        <w:adjustRightInd w:val="0"/>
        <w:textAlignment w:val="baseline"/>
        <w:rPr>
          <w:b/>
          <w:sz w:val="28"/>
          <w:szCs w:val="28"/>
        </w:rPr>
      </w:pPr>
    </w:p>
    <w:p w:rsidR="00A33AC9" w:rsidRPr="006E6899" w:rsidRDefault="00A33AC9" w:rsidP="00A33AC9">
      <w:pPr>
        <w:overflowPunct w:val="0"/>
        <w:autoSpaceDE w:val="0"/>
        <w:autoSpaceDN w:val="0"/>
        <w:adjustRightInd w:val="0"/>
        <w:textAlignment w:val="baseline"/>
        <w:rPr>
          <w:sz w:val="28"/>
          <w:szCs w:val="28"/>
        </w:rPr>
      </w:pPr>
      <w:r w:rsidRPr="006E6899">
        <w:rPr>
          <w:b/>
          <w:sz w:val="28"/>
          <w:szCs w:val="28"/>
        </w:rPr>
        <w:t>а)</w:t>
      </w:r>
      <w:r w:rsidRPr="006E6899">
        <w:rPr>
          <w:sz w:val="28"/>
          <w:szCs w:val="28"/>
        </w:rPr>
        <w:t xml:space="preserve"> В пачке 250 листов бумаги формата А4. За неделю в офисе расходуется </w:t>
      </w:r>
      <w:r w:rsidRPr="006E6899">
        <w:rPr>
          <w:spacing w:val="-2"/>
          <w:sz w:val="28"/>
          <w:szCs w:val="28"/>
        </w:rPr>
        <w:t>700 листов. Какого наименьшего количества пачек бумаги хватит на 8 недель?</w:t>
      </w:r>
    </w:p>
    <w:p w:rsidR="00A33AC9" w:rsidRPr="006E6899" w:rsidRDefault="00A33AC9" w:rsidP="00A33AC9">
      <w:pPr>
        <w:overflowPunct w:val="0"/>
        <w:autoSpaceDE w:val="0"/>
        <w:autoSpaceDN w:val="0"/>
        <w:adjustRightInd w:val="0"/>
        <w:textAlignment w:val="baseline"/>
        <w:rPr>
          <w:sz w:val="28"/>
          <w:szCs w:val="28"/>
        </w:rPr>
      </w:pPr>
      <w:r w:rsidRPr="006E6899">
        <w:rPr>
          <w:sz w:val="28"/>
          <w:szCs w:val="28"/>
        </w:rPr>
        <w:t>Ответ: ___________________________.</w:t>
      </w:r>
    </w:p>
    <w:p w:rsidR="00A33AC9" w:rsidRPr="006E6899" w:rsidRDefault="00A33AC9" w:rsidP="00A33AC9">
      <w:pPr>
        <w:overflowPunct w:val="0"/>
        <w:autoSpaceDE w:val="0"/>
        <w:autoSpaceDN w:val="0"/>
        <w:adjustRightInd w:val="0"/>
        <w:textAlignment w:val="baseline"/>
        <w:rPr>
          <w:sz w:val="28"/>
          <w:szCs w:val="28"/>
        </w:rPr>
      </w:pPr>
    </w:p>
    <w:p w:rsidR="00A33AC9" w:rsidRPr="006E6899" w:rsidRDefault="00A33AC9" w:rsidP="00A33AC9">
      <w:pPr>
        <w:overflowPunct w:val="0"/>
        <w:autoSpaceDE w:val="0"/>
        <w:autoSpaceDN w:val="0"/>
        <w:adjustRightInd w:val="0"/>
        <w:textAlignment w:val="baseline"/>
        <w:rPr>
          <w:sz w:val="28"/>
          <w:szCs w:val="28"/>
        </w:rPr>
      </w:pPr>
      <w:r w:rsidRPr="006E6899">
        <w:rPr>
          <w:b/>
          <w:sz w:val="28"/>
          <w:szCs w:val="28"/>
        </w:rPr>
        <w:t>б)</w:t>
      </w:r>
      <w:r w:rsidRPr="006E6899">
        <w:rPr>
          <w:sz w:val="28"/>
          <w:szCs w:val="28"/>
        </w:rPr>
        <w:t xml:space="preserve"> Найдите</w:t>
      </w:r>
      <w:r w:rsidRPr="006E6899">
        <w:rPr>
          <w:noProof/>
          <w:sz w:val="28"/>
          <w:szCs w:val="28"/>
        </w:rPr>
        <w:t xml:space="preserve"> корень уравнения </w:t>
      </w:r>
      <w:r w:rsidRPr="006E6899">
        <w:rPr>
          <w:noProof/>
          <w:position w:val="-6"/>
          <w:sz w:val="28"/>
          <w:szCs w:val="28"/>
        </w:rPr>
        <w:object w:dxaOrig="1780" w:dyaOrig="300">
          <v:shape id="_x0000_i1231" type="#_x0000_t75" style="width:90pt;height:15.6pt" o:ole="">
            <v:imagedata r:id="rId417" o:title=""/>
          </v:shape>
          <o:OLEObject Type="Embed" ProgID="Equation.DSMT4" ShapeID="_x0000_i1231" DrawAspect="Content" ObjectID="_1515327851" r:id="rId418"/>
        </w:object>
      </w:r>
    </w:p>
    <w:p w:rsidR="00A33AC9" w:rsidRPr="006E6899" w:rsidRDefault="00A33AC9" w:rsidP="00A33AC9">
      <w:pPr>
        <w:overflowPunct w:val="0"/>
        <w:autoSpaceDE w:val="0"/>
        <w:autoSpaceDN w:val="0"/>
        <w:adjustRightInd w:val="0"/>
        <w:textAlignment w:val="baseline"/>
        <w:rPr>
          <w:sz w:val="28"/>
          <w:szCs w:val="28"/>
        </w:rPr>
      </w:pPr>
      <w:r w:rsidRPr="006E6899">
        <w:rPr>
          <w:sz w:val="28"/>
          <w:szCs w:val="28"/>
        </w:rPr>
        <w:t>Ответ: ___________________________.</w:t>
      </w:r>
    </w:p>
    <w:p w:rsidR="00A33AC9" w:rsidRPr="006E6899" w:rsidRDefault="00A33AC9" w:rsidP="00A33AC9">
      <w:pPr>
        <w:overflowPunct w:val="0"/>
        <w:autoSpaceDE w:val="0"/>
        <w:autoSpaceDN w:val="0"/>
        <w:adjustRightInd w:val="0"/>
        <w:textAlignment w:val="baseline"/>
        <w:rPr>
          <w:sz w:val="28"/>
          <w:szCs w:val="28"/>
        </w:rPr>
      </w:pPr>
    </w:p>
    <w:p w:rsidR="00A33AC9" w:rsidRPr="006E6899" w:rsidRDefault="00A33AC9" w:rsidP="00A33AC9">
      <w:pPr>
        <w:framePr w:w="629" w:hSpace="170" w:vSpace="45" w:wrap="around" w:vAnchor="text" w:hAnchor="page" w:x="589" w:y="27" w:anchorLock="1"/>
        <w:pBdr>
          <w:top w:val="single" w:sz="6" w:space="1" w:color="auto"/>
          <w:left w:val="single" w:sz="6" w:space="1" w:color="auto"/>
          <w:bottom w:val="single" w:sz="6" w:space="1" w:color="auto"/>
          <w:right w:val="single" w:sz="6" w:space="1" w:color="auto"/>
        </w:pBdr>
        <w:overflowPunct w:val="0"/>
        <w:autoSpaceDE w:val="0"/>
        <w:autoSpaceDN w:val="0"/>
        <w:adjustRightInd w:val="0"/>
        <w:jc w:val="center"/>
        <w:textAlignment w:val="baseline"/>
        <w:rPr>
          <w:b/>
          <w:sz w:val="28"/>
          <w:szCs w:val="28"/>
        </w:rPr>
      </w:pPr>
      <w:r w:rsidRPr="006E6899">
        <w:rPr>
          <w:b/>
          <w:sz w:val="28"/>
          <w:szCs w:val="28"/>
        </w:rPr>
        <w:lastRenderedPageBreak/>
        <w:t>2</w:t>
      </w:r>
    </w:p>
    <w:p w:rsidR="00A33AC9" w:rsidRPr="006E6899" w:rsidRDefault="00A33AC9" w:rsidP="00A33AC9">
      <w:pPr>
        <w:overflowPunct w:val="0"/>
        <w:autoSpaceDE w:val="0"/>
        <w:autoSpaceDN w:val="0"/>
        <w:adjustRightInd w:val="0"/>
        <w:textAlignment w:val="baseline"/>
        <w:rPr>
          <w:sz w:val="28"/>
          <w:szCs w:val="28"/>
        </w:rPr>
      </w:pPr>
      <w:r w:rsidRPr="006E6899">
        <w:rPr>
          <w:sz w:val="28"/>
          <w:szCs w:val="28"/>
        </w:rPr>
        <w:t>Решите одно из двух заданий.</w:t>
      </w:r>
    </w:p>
    <w:p w:rsidR="00A33AC9" w:rsidRPr="006E6899" w:rsidRDefault="00A33AC9" w:rsidP="00A33AC9">
      <w:pPr>
        <w:overflowPunct w:val="0"/>
        <w:autoSpaceDE w:val="0"/>
        <w:autoSpaceDN w:val="0"/>
        <w:adjustRightInd w:val="0"/>
        <w:textAlignment w:val="baseline"/>
        <w:rPr>
          <w:b/>
          <w:sz w:val="28"/>
          <w:szCs w:val="28"/>
        </w:rPr>
      </w:pPr>
    </w:p>
    <w:p w:rsidR="00A33AC9" w:rsidRPr="006E6899" w:rsidRDefault="00A33AC9" w:rsidP="00A33AC9">
      <w:pPr>
        <w:overflowPunct w:val="0"/>
        <w:autoSpaceDE w:val="0"/>
        <w:autoSpaceDN w:val="0"/>
        <w:adjustRightInd w:val="0"/>
        <w:textAlignment w:val="baseline"/>
        <w:rPr>
          <w:sz w:val="28"/>
          <w:szCs w:val="28"/>
        </w:rPr>
      </w:pPr>
      <w:r w:rsidRPr="006E6899">
        <w:rPr>
          <w:b/>
          <w:sz w:val="28"/>
          <w:szCs w:val="28"/>
        </w:rPr>
        <w:t>а)</w:t>
      </w:r>
      <w:r w:rsidRPr="006E6899">
        <w:rPr>
          <w:sz w:val="28"/>
          <w:szCs w:val="28"/>
        </w:rPr>
        <w:t xml:space="preserve"> На прямой отмечены точки </w:t>
      </w:r>
      <w:r w:rsidRPr="006E6899">
        <w:rPr>
          <w:position w:val="-4"/>
          <w:sz w:val="28"/>
          <w:szCs w:val="28"/>
        </w:rPr>
        <w:object w:dxaOrig="260" w:dyaOrig="280">
          <v:shape id="_x0000_i1232" type="#_x0000_t75" style="width:14.4pt;height:15pt" o:ole="">
            <v:imagedata r:id="rId12" o:title=""/>
          </v:shape>
          <o:OLEObject Type="Embed" ProgID="Equation.DSMT4" ShapeID="_x0000_i1232" DrawAspect="Content" ObjectID="_1515327852" r:id="rId419"/>
        </w:object>
      </w:r>
      <w:r w:rsidRPr="006E6899">
        <w:rPr>
          <w:sz w:val="28"/>
          <w:szCs w:val="28"/>
        </w:rPr>
        <w:t xml:space="preserve">, </w:t>
      </w:r>
      <w:r w:rsidRPr="006E6899">
        <w:rPr>
          <w:position w:val="-12"/>
          <w:sz w:val="28"/>
          <w:szCs w:val="28"/>
        </w:rPr>
        <w:object w:dxaOrig="280" w:dyaOrig="360">
          <v:shape id="_x0000_i1233" type="#_x0000_t75" style="width:15pt;height:19.2pt" o:ole="">
            <v:imagedata r:id="rId14" o:title=""/>
          </v:shape>
          <o:OLEObject Type="Embed" ProgID="Equation.DSMT4" ShapeID="_x0000_i1233" DrawAspect="Content" ObjectID="_1515327853" r:id="rId420"/>
        </w:object>
      </w:r>
      <w:r w:rsidRPr="006E6899">
        <w:rPr>
          <w:sz w:val="28"/>
          <w:szCs w:val="28"/>
        </w:rPr>
        <w:t xml:space="preserve">, </w:t>
      </w:r>
      <w:r w:rsidRPr="006E6899">
        <w:rPr>
          <w:position w:val="-4"/>
          <w:sz w:val="28"/>
          <w:szCs w:val="28"/>
        </w:rPr>
        <w:object w:dxaOrig="260" w:dyaOrig="280">
          <v:shape id="_x0000_i1234" type="#_x0000_t75" style="width:14.4pt;height:15pt" o:ole="">
            <v:imagedata r:id="rId16" o:title=""/>
          </v:shape>
          <o:OLEObject Type="Embed" ProgID="Equation.DSMT4" ShapeID="_x0000_i1234" DrawAspect="Content" ObjectID="_1515327854" r:id="rId421"/>
        </w:object>
      </w:r>
      <w:r w:rsidRPr="006E6899">
        <w:rPr>
          <w:sz w:val="28"/>
          <w:szCs w:val="28"/>
        </w:rPr>
        <w:t xml:space="preserve"> и </w:t>
      </w:r>
      <w:r w:rsidRPr="006E6899">
        <w:rPr>
          <w:position w:val="-6"/>
          <w:sz w:val="28"/>
          <w:szCs w:val="28"/>
        </w:rPr>
        <w:object w:dxaOrig="300" w:dyaOrig="300">
          <v:shape id="_x0000_i1235" type="#_x0000_t75" style="width:15pt;height:15.6pt" o:ole="">
            <v:imagedata r:id="rId422" o:title=""/>
          </v:shape>
          <o:OLEObject Type="Embed" ProgID="Equation.DSMT4" ShapeID="_x0000_i1235" DrawAspect="Content" ObjectID="_1515327855" r:id="rId423"/>
        </w:object>
      </w:r>
    </w:p>
    <w:p w:rsidR="00A33AC9" w:rsidRPr="006E6899" w:rsidRDefault="00A33AC9" w:rsidP="00A33AC9">
      <w:pPr>
        <w:overflowPunct w:val="0"/>
        <w:autoSpaceDE w:val="0"/>
        <w:autoSpaceDN w:val="0"/>
        <w:adjustRightInd w:val="0"/>
        <w:jc w:val="center"/>
        <w:textAlignment w:val="baseline"/>
        <w:rPr>
          <w:sz w:val="28"/>
          <w:szCs w:val="28"/>
          <w:lang w:val="en-US"/>
        </w:rPr>
      </w:pPr>
      <w:r w:rsidRPr="006E6899">
        <w:rPr>
          <w:noProof/>
          <w:sz w:val="28"/>
          <w:szCs w:val="28"/>
        </w:rPr>
        <w:drawing>
          <wp:inline distT="0" distB="0" distL="0" distR="0" wp14:anchorId="261C5C3C" wp14:editId="290B20A5">
            <wp:extent cx="3819525" cy="542925"/>
            <wp:effectExtent l="19050" t="0" r="9525" b="0"/>
            <wp:docPr id="3" name="Рисунок 68" descr="1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17_1"/>
                    <pic:cNvPicPr>
                      <a:picLocks noChangeAspect="1" noChangeArrowheads="1"/>
                    </pic:cNvPicPr>
                  </pic:nvPicPr>
                  <pic:blipFill>
                    <a:blip r:embed="rId179"/>
                    <a:srcRect/>
                    <a:stretch>
                      <a:fillRect/>
                    </a:stretch>
                  </pic:blipFill>
                  <pic:spPr bwMode="auto">
                    <a:xfrm>
                      <a:off x="0" y="0"/>
                      <a:ext cx="3819525" cy="542925"/>
                    </a:xfrm>
                    <a:prstGeom prst="rect">
                      <a:avLst/>
                    </a:prstGeom>
                    <a:noFill/>
                    <a:ln w="9525">
                      <a:noFill/>
                      <a:miter lim="800000"/>
                      <a:headEnd/>
                      <a:tailEnd/>
                    </a:ln>
                  </pic:spPr>
                </pic:pic>
              </a:graphicData>
            </a:graphic>
          </wp:inline>
        </w:drawing>
      </w:r>
    </w:p>
    <w:p w:rsidR="00A33AC9" w:rsidRPr="006E6899" w:rsidRDefault="00A33AC9" w:rsidP="00A33AC9">
      <w:pPr>
        <w:overflowPunct w:val="0"/>
        <w:autoSpaceDE w:val="0"/>
        <w:autoSpaceDN w:val="0"/>
        <w:adjustRightInd w:val="0"/>
        <w:textAlignment w:val="baseline"/>
        <w:rPr>
          <w:sz w:val="28"/>
          <w:szCs w:val="28"/>
        </w:rPr>
      </w:pPr>
      <w:r w:rsidRPr="006E6899">
        <w:rPr>
          <w:sz w:val="28"/>
          <w:szCs w:val="28"/>
        </w:rPr>
        <w:t>Установите соответствие между указанными точками и числами из правого столбца, которые им соответствуют.</w:t>
      </w:r>
    </w:p>
    <w:p w:rsidR="00A33AC9" w:rsidRPr="006E6899" w:rsidRDefault="00A33AC9" w:rsidP="00A33AC9">
      <w:pPr>
        <w:overflowPunct w:val="0"/>
        <w:autoSpaceDE w:val="0"/>
        <w:autoSpaceDN w:val="0"/>
        <w:adjustRightInd w:val="0"/>
        <w:textAlignment w:val="baseline"/>
        <w:rPr>
          <w:sz w:val="28"/>
          <w:szCs w:val="28"/>
        </w:rPr>
      </w:pPr>
    </w:p>
    <w:tbl>
      <w:tblPr>
        <w:tblW w:w="0" w:type="auto"/>
        <w:tblLook w:val="01E0" w:firstRow="1" w:lastRow="1" w:firstColumn="1" w:lastColumn="1" w:noHBand="0" w:noVBand="0"/>
      </w:tblPr>
      <w:tblGrid>
        <w:gridCol w:w="4109"/>
        <w:gridCol w:w="675"/>
        <w:gridCol w:w="1420"/>
        <w:gridCol w:w="3366"/>
      </w:tblGrid>
      <w:tr w:rsidR="00A33AC9" w:rsidRPr="006E6899" w:rsidTr="00A33AC9">
        <w:tc>
          <w:tcPr>
            <w:tcW w:w="4784" w:type="dxa"/>
            <w:gridSpan w:val="2"/>
            <w:vAlign w:val="center"/>
          </w:tcPr>
          <w:p w:rsidR="00A33AC9" w:rsidRPr="006E6899" w:rsidRDefault="00A33AC9" w:rsidP="00A33AC9">
            <w:pPr>
              <w:overflowPunct w:val="0"/>
              <w:autoSpaceDE w:val="0"/>
              <w:autoSpaceDN w:val="0"/>
              <w:adjustRightInd w:val="0"/>
              <w:jc w:val="center"/>
              <w:textAlignment w:val="baseline"/>
              <w:rPr>
                <w:sz w:val="28"/>
                <w:szCs w:val="28"/>
                <w:lang w:val="en-US"/>
              </w:rPr>
            </w:pPr>
            <w:r w:rsidRPr="006E6899">
              <w:rPr>
                <w:sz w:val="28"/>
                <w:szCs w:val="28"/>
              </w:rPr>
              <w:t>ТОЧКИ      </w:t>
            </w:r>
          </w:p>
        </w:tc>
        <w:tc>
          <w:tcPr>
            <w:tcW w:w="4786" w:type="dxa"/>
            <w:gridSpan w:val="2"/>
            <w:vAlign w:val="center"/>
          </w:tcPr>
          <w:p w:rsidR="00A33AC9" w:rsidRPr="006E6899" w:rsidRDefault="00A33AC9" w:rsidP="00A33AC9">
            <w:pPr>
              <w:overflowPunct w:val="0"/>
              <w:autoSpaceDE w:val="0"/>
              <w:autoSpaceDN w:val="0"/>
              <w:adjustRightInd w:val="0"/>
              <w:ind w:left="461" w:right="1557"/>
              <w:jc w:val="center"/>
              <w:textAlignment w:val="baseline"/>
              <w:rPr>
                <w:sz w:val="28"/>
                <w:szCs w:val="28"/>
                <w:lang w:val="en-US"/>
              </w:rPr>
            </w:pPr>
            <w:r w:rsidRPr="006E6899">
              <w:rPr>
                <w:sz w:val="28"/>
                <w:szCs w:val="28"/>
              </w:rPr>
              <w:t>ЧИСЛА</w:t>
            </w:r>
          </w:p>
        </w:tc>
      </w:tr>
      <w:tr w:rsidR="00A33AC9" w:rsidRPr="006E6899" w:rsidTr="00A33AC9">
        <w:tc>
          <w:tcPr>
            <w:tcW w:w="4109" w:type="dxa"/>
            <w:vAlign w:val="center"/>
          </w:tcPr>
          <w:p w:rsidR="00A33AC9" w:rsidRPr="006E6899" w:rsidRDefault="00A33AC9" w:rsidP="00A33AC9">
            <w:pPr>
              <w:overflowPunct w:val="0"/>
              <w:autoSpaceDE w:val="0"/>
              <w:autoSpaceDN w:val="0"/>
              <w:adjustRightInd w:val="0"/>
              <w:jc w:val="center"/>
              <w:textAlignment w:val="baseline"/>
              <w:rPr>
                <w:i/>
                <w:sz w:val="28"/>
                <w:szCs w:val="28"/>
                <w:lang w:val="en-US"/>
              </w:rPr>
            </w:pPr>
            <w:r w:rsidRPr="006E6899">
              <w:rPr>
                <w:i/>
                <w:sz w:val="28"/>
                <w:szCs w:val="28"/>
                <w:lang w:val="en-US"/>
              </w:rPr>
              <w:t>P</w:t>
            </w:r>
          </w:p>
        </w:tc>
        <w:tc>
          <w:tcPr>
            <w:tcW w:w="2095" w:type="dxa"/>
            <w:gridSpan w:val="2"/>
            <w:vAlign w:val="center"/>
          </w:tcPr>
          <w:p w:rsidR="00A33AC9" w:rsidRPr="006E6899" w:rsidRDefault="00A33AC9" w:rsidP="00A33AC9">
            <w:pPr>
              <w:overflowPunct w:val="0"/>
              <w:autoSpaceDE w:val="0"/>
              <w:autoSpaceDN w:val="0"/>
              <w:adjustRightInd w:val="0"/>
              <w:jc w:val="right"/>
              <w:textAlignment w:val="baseline"/>
              <w:rPr>
                <w:sz w:val="28"/>
                <w:szCs w:val="28"/>
              </w:rPr>
            </w:pPr>
            <w:r w:rsidRPr="006E6899">
              <w:rPr>
                <w:sz w:val="28"/>
                <w:szCs w:val="28"/>
              </w:rPr>
              <w:t>1)</w:t>
            </w:r>
          </w:p>
        </w:tc>
        <w:tc>
          <w:tcPr>
            <w:tcW w:w="3366" w:type="dxa"/>
            <w:vAlign w:val="center"/>
          </w:tcPr>
          <w:p w:rsidR="00A33AC9" w:rsidRPr="006E6899" w:rsidRDefault="00A33AC9" w:rsidP="00A33AC9">
            <w:pPr>
              <w:overflowPunct w:val="0"/>
              <w:autoSpaceDE w:val="0"/>
              <w:autoSpaceDN w:val="0"/>
              <w:adjustRightInd w:val="0"/>
              <w:textAlignment w:val="baseline"/>
              <w:rPr>
                <w:position w:val="-6"/>
                <w:sz w:val="28"/>
                <w:szCs w:val="28"/>
              </w:rPr>
            </w:pPr>
          </w:p>
          <w:p w:rsidR="00A33AC9" w:rsidRPr="006E6899" w:rsidRDefault="00A33AC9" w:rsidP="00A33AC9">
            <w:pPr>
              <w:overflowPunct w:val="0"/>
              <w:autoSpaceDE w:val="0"/>
              <w:autoSpaceDN w:val="0"/>
              <w:adjustRightInd w:val="0"/>
              <w:textAlignment w:val="baseline"/>
              <w:rPr>
                <w:sz w:val="28"/>
                <w:szCs w:val="28"/>
                <w:lang w:val="en-US"/>
              </w:rPr>
            </w:pPr>
            <w:r w:rsidRPr="006E6899">
              <w:rPr>
                <w:position w:val="-14"/>
                <w:sz w:val="28"/>
                <w:szCs w:val="28"/>
              </w:rPr>
              <w:object w:dxaOrig="859" w:dyaOrig="400">
                <v:shape id="_x0000_i1236" type="#_x0000_t75" style="width:42.6pt;height:20.4pt" o:ole="">
                  <v:imagedata r:id="rId20" o:title=""/>
                </v:shape>
                <o:OLEObject Type="Embed" ProgID="Equation.DSMT4" ShapeID="_x0000_i1236" DrawAspect="Content" ObjectID="_1515327856" r:id="rId424"/>
              </w:object>
            </w:r>
          </w:p>
        </w:tc>
      </w:tr>
      <w:tr w:rsidR="00A33AC9" w:rsidRPr="006E6899" w:rsidTr="00A33AC9">
        <w:tc>
          <w:tcPr>
            <w:tcW w:w="4109" w:type="dxa"/>
            <w:vAlign w:val="center"/>
          </w:tcPr>
          <w:p w:rsidR="00A33AC9" w:rsidRPr="006E6899" w:rsidRDefault="00A33AC9" w:rsidP="00A33AC9">
            <w:pPr>
              <w:overflowPunct w:val="0"/>
              <w:autoSpaceDE w:val="0"/>
              <w:autoSpaceDN w:val="0"/>
              <w:adjustRightInd w:val="0"/>
              <w:jc w:val="center"/>
              <w:textAlignment w:val="baseline"/>
              <w:rPr>
                <w:i/>
                <w:sz w:val="28"/>
                <w:szCs w:val="28"/>
                <w:lang w:val="en-US"/>
              </w:rPr>
            </w:pPr>
            <w:r w:rsidRPr="006E6899">
              <w:rPr>
                <w:i/>
                <w:sz w:val="28"/>
                <w:szCs w:val="28"/>
                <w:lang w:val="en-US"/>
              </w:rPr>
              <w:t>Q</w:t>
            </w:r>
          </w:p>
        </w:tc>
        <w:tc>
          <w:tcPr>
            <w:tcW w:w="2095" w:type="dxa"/>
            <w:gridSpan w:val="2"/>
            <w:vAlign w:val="center"/>
          </w:tcPr>
          <w:p w:rsidR="00A33AC9" w:rsidRPr="006E6899" w:rsidRDefault="00A33AC9" w:rsidP="00A33AC9">
            <w:pPr>
              <w:overflowPunct w:val="0"/>
              <w:autoSpaceDE w:val="0"/>
              <w:autoSpaceDN w:val="0"/>
              <w:adjustRightInd w:val="0"/>
              <w:jc w:val="right"/>
              <w:textAlignment w:val="baseline"/>
              <w:rPr>
                <w:sz w:val="28"/>
                <w:szCs w:val="28"/>
              </w:rPr>
            </w:pPr>
            <w:r w:rsidRPr="006E6899">
              <w:rPr>
                <w:sz w:val="28"/>
                <w:szCs w:val="28"/>
              </w:rPr>
              <w:t>2)</w:t>
            </w:r>
          </w:p>
        </w:tc>
        <w:tc>
          <w:tcPr>
            <w:tcW w:w="3366" w:type="dxa"/>
            <w:vAlign w:val="center"/>
          </w:tcPr>
          <w:p w:rsidR="00A33AC9" w:rsidRPr="006E6899" w:rsidRDefault="00A33AC9" w:rsidP="00A33AC9">
            <w:pPr>
              <w:overflowPunct w:val="0"/>
              <w:autoSpaceDE w:val="0"/>
              <w:autoSpaceDN w:val="0"/>
              <w:adjustRightInd w:val="0"/>
              <w:textAlignment w:val="baseline"/>
              <w:rPr>
                <w:sz w:val="28"/>
                <w:szCs w:val="28"/>
                <w:lang w:val="en-US"/>
              </w:rPr>
            </w:pPr>
            <w:r w:rsidRPr="006E6899">
              <w:rPr>
                <w:position w:val="-24"/>
                <w:sz w:val="28"/>
                <w:szCs w:val="28"/>
              </w:rPr>
              <w:object w:dxaOrig="260" w:dyaOrig="660">
                <v:shape id="_x0000_i1237" type="#_x0000_t75" style="width:12pt;height:33pt" o:ole="">
                  <v:imagedata r:id="rId22" o:title=""/>
                </v:shape>
                <o:OLEObject Type="Embed" ProgID="Equation.DSMT4" ShapeID="_x0000_i1237" DrawAspect="Content" ObjectID="_1515327857" r:id="rId425"/>
              </w:object>
            </w:r>
          </w:p>
        </w:tc>
      </w:tr>
      <w:tr w:rsidR="00A33AC9" w:rsidRPr="006E6899" w:rsidTr="00A33AC9">
        <w:tc>
          <w:tcPr>
            <w:tcW w:w="4109" w:type="dxa"/>
            <w:vAlign w:val="center"/>
          </w:tcPr>
          <w:p w:rsidR="00A33AC9" w:rsidRPr="006E6899" w:rsidRDefault="00A33AC9" w:rsidP="00A33AC9">
            <w:pPr>
              <w:overflowPunct w:val="0"/>
              <w:autoSpaceDE w:val="0"/>
              <w:autoSpaceDN w:val="0"/>
              <w:adjustRightInd w:val="0"/>
              <w:jc w:val="center"/>
              <w:textAlignment w:val="baseline"/>
              <w:rPr>
                <w:i/>
                <w:sz w:val="28"/>
                <w:szCs w:val="28"/>
                <w:lang w:val="en-US"/>
              </w:rPr>
            </w:pPr>
            <w:r w:rsidRPr="006E6899">
              <w:rPr>
                <w:i/>
                <w:sz w:val="28"/>
                <w:szCs w:val="28"/>
                <w:lang w:val="en-US"/>
              </w:rPr>
              <w:t>R</w:t>
            </w:r>
          </w:p>
        </w:tc>
        <w:tc>
          <w:tcPr>
            <w:tcW w:w="2095" w:type="dxa"/>
            <w:gridSpan w:val="2"/>
            <w:vAlign w:val="center"/>
          </w:tcPr>
          <w:p w:rsidR="00A33AC9" w:rsidRPr="006E6899" w:rsidRDefault="00A33AC9" w:rsidP="00A33AC9">
            <w:pPr>
              <w:overflowPunct w:val="0"/>
              <w:autoSpaceDE w:val="0"/>
              <w:autoSpaceDN w:val="0"/>
              <w:adjustRightInd w:val="0"/>
              <w:jc w:val="right"/>
              <w:textAlignment w:val="baseline"/>
              <w:rPr>
                <w:sz w:val="28"/>
                <w:szCs w:val="28"/>
              </w:rPr>
            </w:pPr>
            <w:r w:rsidRPr="006E6899">
              <w:rPr>
                <w:sz w:val="28"/>
                <w:szCs w:val="28"/>
                <w:lang w:val="en-US"/>
              </w:rPr>
              <w:t>3</w:t>
            </w:r>
            <w:r w:rsidRPr="006E6899">
              <w:rPr>
                <w:sz w:val="28"/>
                <w:szCs w:val="28"/>
              </w:rPr>
              <w:t>)</w:t>
            </w:r>
          </w:p>
        </w:tc>
        <w:tc>
          <w:tcPr>
            <w:tcW w:w="3366" w:type="dxa"/>
            <w:vAlign w:val="center"/>
          </w:tcPr>
          <w:p w:rsidR="00A33AC9" w:rsidRPr="006E6899" w:rsidRDefault="00A33AC9" w:rsidP="00A33AC9">
            <w:pPr>
              <w:overflowPunct w:val="0"/>
              <w:autoSpaceDE w:val="0"/>
              <w:autoSpaceDN w:val="0"/>
              <w:adjustRightInd w:val="0"/>
              <w:textAlignment w:val="baseline"/>
              <w:rPr>
                <w:sz w:val="28"/>
                <w:szCs w:val="28"/>
                <w:lang w:val="en-US"/>
              </w:rPr>
            </w:pPr>
            <w:r w:rsidRPr="006E6899">
              <w:rPr>
                <w:position w:val="-6"/>
                <w:sz w:val="28"/>
                <w:szCs w:val="28"/>
              </w:rPr>
              <w:object w:dxaOrig="600" w:dyaOrig="400">
                <v:shape id="_x0000_i1238" type="#_x0000_t75" style="width:28.8pt;height:20.4pt" o:ole="">
                  <v:imagedata r:id="rId24" o:title=""/>
                </v:shape>
                <o:OLEObject Type="Embed" ProgID="Equation.DSMT4" ShapeID="_x0000_i1238" DrawAspect="Content" ObjectID="_1515327858" r:id="rId426"/>
              </w:object>
            </w:r>
          </w:p>
        </w:tc>
      </w:tr>
      <w:tr w:rsidR="00A33AC9" w:rsidRPr="006E6899" w:rsidTr="00A33AC9">
        <w:tc>
          <w:tcPr>
            <w:tcW w:w="4109" w:type="dxa"/>
            <w:vAlign w:val="center"/>
          </w:tcPr>
          <w:p w:rsidR="00A33AC9" w:rsidRPr="006E6899" w:rsidRDefault="00A33AC9" w:rsidP="00A33AC9">
            <w:pPr>
              <w:overflowPunct w:val="0"/>
              <w:autoSpaceDE w:val="0"/>
              <w:autoSpaceDN w:val="0"/>
              <w:adjustRightInd w:val="0"/>
              <w:jc w:val="center"/>
              <w:textAlignment w:val="baseline"/>
              <w:rPr>
                <w:i/>
                <w:sz w:val="28"/>
                <w:szCs w:val="28"/>
                <w:lang w:val="en-US"/>
              </w:rPr>
            </w:pPr>
            <w:r w:rsidRPr="006E6899">
              <w:rPr>
                <w:i/>
                <w:sz w:val="28"/>
                <w:szCs w:val="28"/>
                <w:lang w:val="en-US"/>
              </w:rPr>
              <w:t>S</w:t>
            </w:r>
          </w:p>
        </w:tc>
        <w:tc>
          <w:tcPr>
            <w:tcW w:w="2095" w:type="dxa"/>
            <w:gridSpan w:val="2"/>
            <w:vAlign w:val="center"/>
          </w:tcPr>
          <w:p w:rsidR="00A33AC9" w:rsidRPr="006E6899" w:rsidRDefault="00A33AC9" w:rsidP="00A33AC9">
            <w:pPr>
              <w:overflowPunct w:val="0"/>
              <w:autoSpaceDE w:val="0"/>
              <w:autoSpaceDN w:val="0"/>
              <w:adjustRightInd w:val="0"/>
              <w:jc w:val="right"/>
              <w:textAlignment w:val="baseline"/>
              <w:rPr>
                <w:sz w:val="28"/>
                <w:szCs w:val="28"/>
              </w:rPr>
            </w:pPr>
            <w:r w:rsidRPr="006E6899">
              <w:rPr>
                <w:sz w:val="28"/>
                <w:szCs w:val="28"/>
              </w:rPr>
              <w:t>4)</w:t>
            </w:r>
          </w:p>
        </w:tc>
        <w:tc>
          <w:tcPr>
            <w:tcW w:w="3366" w:type="dxa"/>
            <w:vAlign w:val="center"/>
          </w:tcPr>
          <w:p w:rsidR="00A33AC9" w:rsidRPr="006E6899" w:rsidRDefault="00A33AC9" w:rsidP="00A33AC9">
            <w:pPr>
              <w:overflowPunct w:val="0"/>
              <w:autoSpaceDE w:val="0"/>
              <w:autoSpaceDN w:val="0"/>
              <w:adjustRightInd w:val="0"/>
              <w:textAlignment w:val="baseline"/>
              <w:rPr>
                <w:sz w:val="28"/>
                <w:szCs w:val="28"/>
                <w:lang w:val="en-US"/>
              </w:rPr>
            </w:pPr>
            <w:r w:rsidRPr="006E6899">
              <w:rPr>
                <w:position w:val="-10"/>
                <w:sz w:val="28"/>
                <w:szCs w:val="28"/>
              </w:rPr>
              <w:object w:dxaOrig="680" w:dyaOrig="440">
                <v:shape id="_x0000_i1239" type="#_x0000_t75" style="width:34.8pt;height:21pt" o:ole="">
                  <v:imagedata r:id="rId26" o:title=""/>
                </v:shape>
                <o:OLEObject Type="Embed" ProgID="Equation.DSMT4" ShapeID="_x0000_i1239" DrawAspect="Content" ObjectID="_1515327859" r:id="rId427"/>
              </w:object>
            </w:r>
          </w:p>
        </w:tc>
      </w:tr>
    </w:tbl>
    <w:p w:rsidR="00A33AC9" w:rsidRPr="006E6899" w:rsidRDefault="00A33AC9" w:rsidP="00A33AC9">
      <w:pPr>
        <w:overflowPunct w:val="0"/>
        <w:autoSpaceDE w:val="0"/>
        <w:autoSpaceDN w:val="0"/>
        <w:adjustRightInd w:val="0"/>
        <w:textAlignment w:val="baseline"/>
        <w:rPr>
          <w:sz w:val="28"/>
          <w:szCs w:val="28"/>
        </w:rPr>
      </w:pPr>
    </w:p>
    <w:tbl>
      <w:tblPr>
        <w:tblW w:w="0" w:type="auto"/>
        <w:tblCellMar>
          <w:left w:w="0" w:type="dxa"/>
          <w:right w:w="0" w:type="dxa"/>
        </w:tblCellMar>
        <w:tblLook w:val="0000" w:firstRow="0" w:lastRow="0" w:firstColumn="0" w:lastColumn="0" w:noHBand="0" w:noVBand="0"/>
      </w:tblPr>
      <w:tblGrid>
        <w:gridCol w:w="1134"/>
        <w:gridCol w:w="453"/>
        <w:gridCol w:w="453"/>
        <w:gridCol w:w="453"/>
        <w:gridCol w:w="453"/>
      </w:tblGrid>
      <w:tr w:rsidR="00A33AC9" w:rsidRPr="006E6899" w:rsidTr="00A33AC9">
        <w:tc>
          <w:tcPr>
            <w:tcW w:w="1134" w:type="dxa"/>
            <w:vMerge w:val="restart"/>
            <w:tcBorders>
              <w:top w:val="nil"/>
              <w:left w:val="nil"/>
              <w:bottom w:val="nil"/>
              <w:right w:val="single" w:sz="4" w:space="0" w:color="auto"/>
            </w:tcBorders>
            <w:vAlign w:val="center"/>
          </w:tcPr>
          <w:p w:rsidR="00A33AC9" w:rsidRPr="006E6899" w:rsidRDefault="00A33AC9" w:rsidP="00A33AC9">
            <w:pPr>
              <w:overflowPunct w:val="0"/>
              <w:autoSpaceDE w:val="0"/>
              <w:autoSpaceDN w:val="0"/>
              <w:adjustRightInd w:val="0"/>
              <w:textAlignment w:val="baseline"/>
              <w:rPr>
                <w:sz w:val="28"/>
                <w:szCs w:val="28"/>
              </w:rPr>
            </w:pPr>
            <w:r w:rsidRPr="006E6899">
              <w:rPr>
                <w:sz w:val="28"/>
                <w:szCs w:val="28"/>
              </w:rPr>
              <w:t>Ответ:</w:t>
            </w:r>
          </w:p>
        </w:tc>
        <w:tc>
          <w:tcPr>
            <w:tcW w:w="453" w:type="dxa"/>
            <w:tcBorders>
              <w:top w:val="single" w:sz="4" w:space="0" w:color="auto"/>
              <w:left w:val="single" w:sz="4" w:space="0" w:color="auto"/>
              <w:bottom w:val="nil"/>
              <w:right w:val="single" w:sz="4" w:space="0" w:color="auto"/>
            </w:tcBorders>
          </w:tcPr>
          <w:p w:rsidR="00A33AC9" w:rsidRPr="006E6899" w:rsidRDefault="00A33AC9" w:rsidP="00A33AC9">
            <w:pPr>
              <w:overflowPunct w:val="0"/>
              <w:autoSpaceDE w:val="0"/>
              <w:autoSpaceDN w:val="0"/>
              <w:adjustRightInd w:val="0"/>
              <w:jc w:val="center"/>
              <w:textAlignment w:val="baseline"/>
              <w:rPr>
                <w:sz w:val="28"/>
                <w:szCs w:val="28"/>
              </w:rPr>
            </w:pPr>
            <w:r w:rsidRPr="006E6899">
              <w:rPr>
                <w:i/>
                <w:sz w:val="28"/>
                <w:szCs w:val="28"/>
                <w:lang w:val="en-US"/>
              </w:rPr>
              <w:t>P</w:t>
            </w:r>
          </w:p>
        </w:tc>
        <w:tc>
          <w:tcPr>
            <w:tcW w:w="453" w:type="dxa"/>
            <w:tcBorders>
              <w:top w:val="single" w:sz="4" w:space="0" w:color="auto"/>
              <w:left w:val="single" w:sz="4" w:space="0" w:color="auto"/>
              <w:bottom w:val="nil"/>
              <w:right w:val="single" w:sz="4" w:space="0" w:color="auto"/>
            </w:tcBorders>
          </w:tcPr>
          <w:p w:rsidR="00A33AC9" w:rsidRPr="006E6899" w:rsidRDefault="00A33AC9" w:rsidP="00A33AC9">
            <w:pPr>
              <w:overflowPunct w:val="0"/>
              <w:autoSpaceDE w:val="0"/>
              <w:autoSpaceDN w:val="0"/>
              <w:adjustRightInd w:val="0"/>
              <w:jc w:val="center"/>
              <w:textAlignment w:val="baseline"/>
              <w:rPr>
                <w:sz w:val="28"/>
                <w:szCs w:val="28"/>
              </w:rPr>
            </w:pPr>
            <w:r w:rsidRPr="006E6899">
              <w:rPr>
                <w:i/>
                <w:sz w:val="28"/>
                <w:szCs w:val="28"/>
                <w:lang w:val="en-US"/>
              </w:rPr>
              <w:t>Q</w:t>
            </w:r>
          </w:p>
        </w:tc>
        <w:tc>
          <w:tcPr>
            <w:tcW w:w="453" w:type="dxa"/>
            <w:tcBorders>
              <w:top w:val="single" w:sz="4" w:space="0" w:color="auto"/>
              <w:left w:val="single" w:sz="4" w:space="0" w:color="auto"/>
              <w:bottom w:val="nil"/>
              <w:right w:val="single" w:sz="4" w:space="0" w:color="auto"/>
            </w:tcBorders>
          </w:tcPr>
          <w:p w:rsidR="00A33AC9" w:rsidRPr="006E6899" w:rsidRDefault="00A33AC9" w:rsidP="00A33AC9">
            <w:pPr>
              <w:overflowPunct w:val="0"/>
              <w:autoSpaceDE w:val="0"/>
              <w:autoSpaceDN w:val="0"/>
              <w:adjustRightInd w:val="0"/>
              <w:jc w:val="center"/>
              <w:textAlignment w:val="baseline"/>
              <w:rPr>
                <w:sz w:val="28"/>
                <w:szCs w:val="28"/>
              </w:rPr>
            </w:pPr>
            <w:r w:rsidRPr="006E6899">
              <w:rPr>
                <w:i/>
                <w:sz w:val="28"/>
                <w:szCs w:val="28"/>
                <w:lang w:val="en-US"/>
              </w:rPr>
              <w:t>R</w:t>
            </w:r>
          </w:p>
        </w:tc>
        <w:tc>
          <w:tcPr>
            <w:tcW w:w="453" w:type="dxa"/>
            <w:tcBorders>
              <w:top w:val="single" w:sz="4" w:space="0" w:color="auto"/>
              <w:left w:val="single" w:sz="4" w:space="0" w:color="auto"/>
              <w:bottom w:val="nil"/>
              <w:right w:val="single" w:sz="4" w:space="0" w:color="auto"/>
            </w:tcBorders>
          </w:tcPr>
          <w:p w:rsidR="00A33AC9" w:rsidRPr="006E6899" w:rsidRDefault="00A33AC9" w:rsidP="00A33AC9">
            <w:pPr>
              <w:overflowPunct w:val="0"/>
              <w:autoSpaceDE w:val="0"/>
              <w:autoSpaceDN w:val="0"/>
              <w:adjustRightInd w:val="0"/>
              <w:jc w:val="center"/>
              <w:textAlignment w:val="baseline"/>
              <w:rPr>
                <w:sz w:val="28"/>
                <w:szCs w:val="28"/>
              </w:rPr>
            </w:pPr>
            <w:r w:rsidRPr="006E6899">
              <w:rPr>
                <w:i/>
                <w:sz w:val="28"/>
                <w:szCs w:val="28"/>
                <w:lang w:val="en-US"/>
              </w:rPr>
              <w:t>S</w:t>
            </w:r>
          </w:p>
        </w:tc>
      </w:tr>
      <w:tr w:rsidR="00A33AC9" w:rsidRPr="006E6899" w:rsidTr="00A33AC9">
        <w:trPr>
          <w:trHeight w:val="547"/>
        </w:trPr>
        <w:tc>
          <w:tcPr>
            <w:tcW w:w="0" w:type="auto"/>
            <w:vMerge/>
            <w:tcBorders>
              <w:top w:val="nil"/>
              <w:left w:val="nil"/>
              <w:bottom w:val="nil"/>
              <w:right w:val="single" w:sz="4" w:space="0" w:color="auto"/>
            </w:tcBorders>
            <w:vAlign w:val="center"/>
          </w:tcPr>
          <w:p w:rsidR="00A33AC9" w:rsidRPr="006E6899" w:rsidRDefault="00A33AC9" w:rsidP="00A33AC9">
            <w:pPr>
              <w:overflowPunct w:val="0"/>
              <w:autoSpaceDE w:val="0"/>
              <w:autoSpaceDN w:val="0"/>
              <w:adjustRightInd w:val="0"/>
              <w:textAlignment w:val="baseline"/>
              <w:rPr>
                <w:sz w:val="28"/>
                <w:szCs w:val="28"/>
              </w:rPr>
            </w:pPr>
          </w:p>
        </w:tc>
        <w:tc>
          <w:tcPr>
            <w:tcW w:w="453" w:type="dxa"/>
            <w:tcBorders>
              <w:top w:val="single" w:sz="4" w:space="0" w:color="auto"/>
              <w:left w:val="single" w:sz="4" w:space="0" w:color="auto"/>
              <w:bottom w:val="single" w:sz="4" w:space="0" w:color="auto"/>
              <w:right w:val="single" w:sz="4" w:space="0" w:color="auto"/>
            </w:tcBorders>
          </w:tcPr>
          <w:p w:rsidR="00A33AC9" w:rsidRPr="006E6899" w:rsidRDefault="00A33AC9" w:rsidP="00A33AC9">
            <w:pPr>
              <w:overflowPunct w:val="0"/>
              <w:autoSpaceDE w:val="0"/>
              <w:autoSpaceDN w:val="0"/>
              <w:adjustRightInd w:val="0"/>
              <w:jc w:val="center"/>
              <w:textAlignment w:val="baseline"/>
              <w:rPr>
                <w:sz w:val="28"/>
                <w:szCs w:val="28"/>
              </w:rPr>
            </w:pPr>
          </w:p>
        </w:tc>
        <w:tc>
          <w:tcPr>
            <w:tcW w:w="453" w:type="dxa"/>
            <w:tcBorders>
              <w:top w:val="single" w:sz="4" w:space="0" w:color="auto"/>
              <w:left w:val="single" w:sz="4" w:space="0" w:color="auto"/>
              <w:bottom w:val="single" w:sz="4" w:space="0" w:color="auto"/>
              <w:right w:val="single" w:sz="4" w:space="0" w:color="auto"/>
            </w:tcBorders>
          </w:tcPr>
          <w:p w:rsidR="00A33AC9" w:rsidRPr="006E6899" w:rsidRDefault="00A33AC9" w:rsidP="00A33AC9">
            <w:pPr>
              <w:overflowPunct w:val="0"/>
              <w:autoSpaceDE w:val="0"/>
              <w:autoSpaceDN w:val="0"/>
              <w:adjustRightInd w:val="0"/>
              <w:textAlignment w:val="baseline"/>
              <w:rPr>
                <w:sz w:val="28"/>
                <w:szCs w:val="28"/>
              </w:rPr>
            </w:pPr>
          </w:p>
        </w:tc>
        <w:tc>
          <w:tcPr>
            <w:tcW w:w="453" w:type="dxa"/>
            <w:tcBorders>
              <w:top w:val="single" w:sz="4" w:space="0" w:color="auto"/>
              <w:left w:val="single" w:sz="4" w:space="0" w:color="auto"/>
              <w:bottom w:val="single" w:sz="4" w:space="0" w:color="auto"/>
              <w:right w:val="single" w:sz="4" w:space="0" w:color="auto"/>
            </w:tcBorders>
          </w:tcPr>
          <w:p w:rsidR="00A33AC9" w:rsidRPr="006E6899" w:rsidRDefault="00A33AC9" w:rsidP="00A33AC9">
            <w:pPr>
              <w:overflowPunct w:val="0"/>
              <w:autoSpaceDE w:val="0"/>
              <w:autoSpaceDN w:val="0"/>
              <w:adjustRightInd w:val="0"/>
              <w:jc w:val="center"/>
              <w:textAlignment w:val="baseline"/>
              <w:rPr>
                <w:sz w:val="28"/>
                <w:szCs w:val="28"/>
              </w:rPr>
            </w:pPr>
          </w:p>
        </w:tc>
        <w:tc>
          <w:tcPr>
            <w:tcW w:w="453" w:type="dxa"/>
            <w:tcBorders>
              <w:top w:val="single" w:sz="4" w:space="0" w:color="auto"/>
              <w:left w:val="single" w:sz="4" w:space="0" w:color="auto"/>
              <w:bottom w:val="single" w:sz="4" w:space="0" w:color="auto"/>
              <w:right w:val="single" w:sz="4" w:space="0" w:color="auto"/>
            </w:tcBorders>
          </w:tcPr>
          <w:p w:rsidR="00A33AC9" w:rsidRPr="006E6899" w:rsidRDefault="00A33AC9" w:rsidP="00A33AC9">
            <w:pPr>
              <w:overflowPunct w:val="0"/>
              <w:autoSpaceDE w:val="0"/>
              <w:autoSpaceDN w:val="0"/>
              <w:adjustRightInd w:val="0"/>
              <w:jc w:val="center"/>
              <w:textAlignment w:val="baseline"/>
              <w:rPr>
                <w:sz w:val="28"/>
                <w:szCs w:val="28"/>
              </w:rPr>
            </w:pPr>
          </w:p>
        </w:tc>
      </w:tr>
    </w:tbl>
    <w:p w:rsidR="00A33AC9" w:rsidRPr="006E6899" w:rsidRDefault="00A33AC9" w:rsidP="00A33AC9">
      <w:pPr>
        <w:overflowPunct w:val="0"/>
        <w:autoSpaceDE w:val="0"/>
        <w:autoSpaceDN w:val="0"/>
        <w:adjustRightInd w:val="0"/>
        <w:textAlignment w:val="baseline"/>
        <w:rPr>
          <w:sz w:val="28"/>
          <w:szCs w:val="28"/>
        </w:rPr>
      </w:pPr>
    </w:p>
    <w:p w:rsidR="00A33AC9" w:rsidRPr="006E6899" w:rsidRDefault="00A33AC9" w:rsidP="00A33AC9">
      <w:pPr>
        <w:overflowPunct w:val="0"/>
        <w:autoSpaceDE w:val="0"/>
        <w:autoSpaceDN w:val="0"/>
        <w:adjustRightInd w:val="0"/>
        <w:textAlignment w:val="baseline"/>
        <w:rPr>
          <w:sz w:val="28"/>
          <w:szCs w:val="28"/>
        </w:rPr>
      </w:pPr>
      <w:r w:rsidRPr="006E6899">
        <w:rPr>
          <w:b/>
          <w:sz w:val="28"/>
          <w:szCs w:val="28"/>
        </w:rPr>
        <w:t>б)</w:t>
      </w:r>
      <w:r w:rsidRPr="006E6899">
        <w:rPr>
          <w:sz w:val="28"/>
          <w:szCs w:val="28"/>
        </w:rPr>
        <w:t xml:space="preserve"> На рисунке изображён график дифференцируемой функции </w:t>
      </w:r>
      <w:r w:rsidRPr="006E6899">
        <w:rPr>
          <w:position w:val="-14"/>
          <w:sz w:val="28"/>
          <w:szCs w:val="28"/>
        </w:rPr>
        <w:object w:dxaOrig="1180" w:dyaOrig="420">
          <v:shape id="_x0000_i1240" type="#_x0000_t75" style="width:60pt;height:21.6pt" o:ole="">
            <v:imagedata r:id="rId37" o:title=""/>
          </v:shape>
          <o:OLEObject Type="Embed" ProgID="Equation.DSMT4" ShapeID="_x0000_i1240" DrawAspect="Content" ObjectID="_1515327860" r:id="rId428"/>
        </w:object>
      </w:r>
      <w:r w:rsidRPr="006E6899">
        <w:rPr>
          <w:sz w:val="28"/>
          <w:szCs w:val="28"/>
        </w:rPr>
        <w:t xml:space="preserve"> На оси абсцисс отмечены девять точек: </w:t>
      </w:r>
      <w:r w:rsidRPr="006E6899">
        <w:rPr>
          <w:position w:val="-14"/>
          <w:sz w:val="28"/>
          <w:szCs w:val="28"/>
        </w:rPr>
        <w:object w:dxaOrig="300" w:dyaOrig="400">
          <v:shape id="_x0000_i1241" type="#_x0000_t75" style="width:15.6pt;height:20.4pt" o:ole="">
            <v:imagedata r:id="rId39" o:title=""/>
          </v:shape>
          <o:OLEObject Type="Embed" ProgID="Equation.DSMT4" ShapeID="_x0000_i1241" DrawAspect="Content" ObjectID="_1515327861" r:id="rId429"/>
        </w:object>
      </w:r>
      <w:r w:rsidRPr="006E6899">
        <w:rPr>
          <w:sz w:val="28"/>
          <w:szCs w:val="28"/>
        </w:rPr>
        <w:t xml:space="preserve">, </w:t>
      </w:r>
      <w:r w:rsidRPr="006E6899">
        <w:rPr>
          <w:position w:val="-14"/>
          <w:sz w:val="28"/>
          <w:szCs w:val="28"/>
        </w:rPr>
        <w:object w:dxaOrig="320" w:dyaOrig="400">
          <v:shape id="_x0000_i1242" type="#_x0000_t75" style="width:15.6pt;height:20.4pt" o:ole="">
            <v:imagedata r:id="rId41" o:title=""/>
          </v:shape>
          <o:OLEObject Type="Embed" ProgID="Equation.DSMT4" ShapeID="_x0000_i1242" DrawAspect="Content" ObjectID="_1515327862" r:id="rId430"/>
        </w:object>
      </w:r>
      <w:r w:rsidRPr="006E6899">
        <w:rPr>
          <w:sz w:val="28"/>
          <w:szCs w:val="28"/>
        </w:rPr>
        <w:t xml:space="preserve">, ..., </w:t>
      </w:r>
      <w:r w:rsidRPr="006E6899">
        <w:rPr>
          <w:position w:val="-14"/>
          <w:sz w:val="28"/>
          <w:szCs w:val="28"/>
        </w:rPr>
        <w:object w:dxaOrig="320" w:dyaOrig="400">
          <v:shape id="_x0000_i1243" type="#_x0000_t75" style="width:15.6pt;height:20.4pt" o:ole="">
            <v:imagedata r:id="rId43" o:title=""/>
          </v:shape>
          <o:OLEObject Type="Embed" ProgID="Equation.DSMT4" ShapeID="_x0000_i1243" DrawAspect="Content" ObjectID="_1515327863" r:id="rId431"/>
        </w:object>
      </w:r>
      <w:r w:rsidRPr="006E6899">
        <w:rPr>
          <w:sz w:val="28"/>
          <w:szCs w:val="28"/>
        </w:rPr>
        <w:t xml:space="preserve">. Среди этих точек найдите все точки, в которых производная функции </w:t>
      </w:r>
      <w:r w:rsidRPr="006E6899">
        <w:rPr>
          <w:position w:val="-14"/>
          <w:sz w:val="28"/>
          <w:szCs w:val="28"/>
        </w:rPr>
        <w:object w:dxaOrig="679" w:dyaOrig="420">
          <v:shape id="_x0000_i1244" type="#_x0000_t75" style="width:33pt;height:21.6pt" o:ole="">
            <v:imagedata r:id="rId45" o:title=""/>
          </v:shape>
          <o:OLEObject Type="Embed" ProgID="Equation.DSMT4" ShapeID="_x0000_i1244" DrawAspect="Content" ObjectID="_1515327864" r:id="rId432"/>
        </w:object>
      </w:r>
      <w:r w:rsidRPr="006E6899">
        <w:rPr>
          <w:sz w:val="28"/>
          <w:szCs w:val="28"/>
        </w:rPr>
        <w:t xml:space="preserve"> отрицательна. В ответе укажите количество найденных точек.</w:t>
      </w:r>
    </w:p>
    <w:p w:rsidR="00A33AC9" w:rsidRPr="006E6899" w:rsidRDefault="00A33AC9" w:rsidP="00A33AC9">
      <w:pPr>
        <w:overflowPunct w:val="0"/>
        <w:autoSpaceDE w:val="0"/>
        <w:autoSpaceDN w:val="0"/>
        <w:adjustRightInd w:val="0"/>
        <w:jc w:val="center"/>
        <w:textAlignment w:val="baseline"/>
        <w:rPr>
          <w:sz w:val="28"/>
          <w:szCs w:val="28"/>
        </w:rPr>
      </w:pPr>
      <w:r w:rsidRPr="006E6899">
        <w:rPr>
          <w:noProof/>
          <w:sz w:val="28"/>
          <w:szCs w:val="28"/>
        </w:rPr>
        <w:drawing>
          <wp:inline distT="0" distB="0" distL="0" distR="0" wp14:anchorId="2AF03249" wp14:editId="5BC5D3EA">
            <wp:extent cx="3571875" cy="1905000"/>
            <wp:effectExtent l="19050" t="0" r="9525" b="0"/>
            <wp:docPr id="4" name="Рисунок 69" descr="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картинка"/>
                    <pic:cNvPicPr>
                      <a:picLocks noChangeAspect="1" noChangeArrowheads="1"/>
                    </pic:cNvPicPr>
                  </pic:nvPicPr>
                  <pic:blipFill>
                    <a:blip r:embed="rId47"/>
                    <a:srcRect/>
                    <a:stretch>
                      <a:fillRect/>
                    </a:stretch>
                  </pic:blipFill>
                  <pic:spPr bwMode="auto">
                    <a:xfrm>
                      <a:off x="0" y="0"/>
                      <a:ext cx="3571875" cy="1905000"/>
                    </a:xfrm>
                    <a:prstGeom prst="rect">
                      <a:avLst/>
                    </a:prstGeom>
                    <a:noFill/>
                    <a:ln w="9525">
                      <a:noFill/>
                      <a:miter lim="800000"/>
                      <a:headEnd/>
                      <a:tailEnd/>
                    </a:ln>
                  </pic:spPr>
                </pic:pic>
              </a:graphicData>
            </a:graphic>
          </wp:inline>
        </w:drawing>
      </w:r>
    </w:p>
    <w:p w:rsidR="00A33AC9" w:rsidRPr="006E6899" w:rsidRDefault="00A33AC9" w:rsidP="00A33AC9">
      <w:pPr>
        <w:overflowPunct w:val="0"/>
        <w:autoSpaceDE w:val="0"/>
        <w:autoSpaceDN w:val="0"/>
        <w:adjustRightInd w:val="0"/>
        <w:textAlignment w:val="baseline"/>
        <w:rPr>
          <w:sz w:val="28"/>
          <w:szCs w:val="28"/>
        </w:rPr>
      </w:pPr>
      <w:r w:rsidRPr="006E6899">
        <w:rPr>
          <w:sz w:val="28"/>
          <w:szCs w:val="28"/>
        </w:rPr>
        <w:t>Ответ: ___________________________.</w:t>
      </w:r>
    </w:p>
    <w:p w:rsidR="00A33AC9" w:rsidRPr="006E6899" w:rsidRDefault="00A33AC9" w:rsidP="00A33AC9">
      <w:pPr>
        <w:overflowPunct w:val="0"/>
        <w:autoSpaceDE w:val="0"/>
        <w:autoSpaceDN w:val="0"/>
        <w:adjustRightInd w:val="0"/>
        <w:textAlignment w:val="baseline"/>
        <w:rPr>
          <w:sz w:val="28"/>
          <w:szCs w:val="28"/>
        </w:rPr>
      </w:pPr>
    </w:p>
    <w:p w:rsidR="00A33AC9" w:rsidRPr="006E6899" w:rsidRDefault="00A33AC9" w:rsidP="00A33AC9">
      <w:pPr>
        <w:framePr w:w="629" w:hSpace="170" w:vSpace="45" w:wrap="around" w:vAnchor="text" w:hAnchor="page" w:x="589" w:y="41" w:anchorLock="1"/>
        <w:pBdr>
          <w:top w:val="single" w:sz="6" w:space="1" w:color="auto"/>
          <w:left w:val="single" w:sz="6" w:space="1" w:color="auto"/>
          <w:bottom w:val="single" w:sz="6" w:space="1" w:color="auto"/>
          <w:right w:val="single" w:sz="6" w:space="1" w:color="auto"/>
        </w:pBdr>
        <w:overflowPunct w:val="0"/>
        <w:autoSpaceDE w:val="0"/>
        <w:autoSpaceDN w:val="0"/>
        <w:adjustRightInd w:val="0"/>
        <w:jc w:val="center"/>
        <w:textAlignment w:val="baseline"/>
        <w:rPr>
          <w:b/>
          <w:sz w:val="28"/>
          <w:szCs w:val="28"/>
        </w:rPr>
      </w:pPr>
      <w:r w:rsidRPr="006E6899">
        <w:rPr>
          <w:b/>
          <w:sz w:val="28"/>
          <w:szCs w:val="28"/>
        </w:rPr>
        <w:t>3</w:t>
      </w:r>
    </w:p>
    <w:p w:rsidR="00A33AC9" w:rsidRPr="006E6899" w:rsidRDefault="00A33AC9" w:rsidP="00A33AC9">
      <w:pPr>
        <w:overflowPunct w:val="0"/>
        <w:autoSpaceDE w:val="0"/>
        <w:autoSpaceDN w:val="0"/>
        <w:adjustRightInd w:val="0"/>
        <w:textAlignment w:val="baseline"/>
        <w:rPr>
          <w:sz w:val="28"/>
          <w:szCs w:val="28"/>
        </w:rPr>
      </w:pPr>
      <w:r w:rsidRPr="006E6899">
        <w:rPr>
          <w:sz w:val="28"/>
          <w:szCs w:val="28"/>
        </w:rPr>
        <w:t>Решите одно из двух заданий.</w:t>
      </w:r>
    </w:p>
    <w:tbl>
      <w:tblPr>
        <w:tblW w:w="0" w:type="auto"/>
        <w:tblLook w:val="01E0" w:firstRow="1" w:lastRow="1" w:firstColumn="1" w:lastColumn="1" w:noHBand="0" w:noVBand="0"/>
      </w:tblPr>
      <w:tblGrid>
        <w:gridCol w:w="7048"/>
        <w:gridCol w:w="2346"/>
      </w:tblGrid>
      <w:tr w:rsidR="00A33AC9" w:rsidRPr="006E6899" w:rsidTr="00A33AC9">
        <w:tc>
          <w:tcPr>
            <w:tcW w:w="0" w:type="auto"/>
          </w:tcPr>
          <w:p w:rsidR="00A33AC9" w:rsidRPr="006E6899" w:rsidRDefault="00A33AC9" w:rsidP="00A33AC9">
            <w:pPr>
              <w:overflowPunct w:val="0"/>
              <w:autoSpaceDE w:val="0"/>
              <w:autoSpaceDN w:val="0"/>
              <w:adjustRightInd w:val="0"/>
              <w:textAlignment w:val="baseline"/>
              <w:rPr>
                <w:b/>
                <w:sz w:val="28"/>
                <w:szCs w:val="28"/>
              </w:rPr>
            </w:pPr>
          </w:p>
          <w:p w:rsidR="00A33AC9" w:rsidRPr="006E6899" w:rsidRDefault="00A33AC9" w:rsidP="00A33AC9">
            <w:pPr>
              <w:overflowPunct w:val="0"/>
              <w:autoSpaceDE w:val="0"/>
              <w:autoSpaceDN w:val="0"/>
              <w:adjustRightInd w:val="0"/>
              <w:textAlignment w:val="baseline"/>
              <w:rPr>
                <w:noProof/>
                <w:sz w:val="28"/>
                <w:szCs w:val="28"/>
              </w:rPr>
            </w:pPr>
            <w:r w:rsidRPr="006E6899">
              <w:rPr>
                <w:b/>
                <w:sz w:val="28"/>
                <w:szCs w:val="28"/>
              </w:rPr>
              <w:t>а)</w:t>
            </w:r>
            <w:r w:rsidRPr="006E6899">
              <w:rPr>
                <w:sz w:val="28"/>
                <w:szCs w:val="28"/>
              </w:rPr>
              <w:t xml:space="preserve"> </w:t>
            </w:r>
            <w:r w:rsidRPr="006E6899">
              <w:rPr>
                <w:noProof/>
                <w:sz w:val="28"/>
                <w:szCs w:val="28"/>
              </w:rPr>
              <w:t>В</w:t>
            </w:r>
            <w:r w:rsidRPr="006E6899">
              <w:rPr>
                <w:sz w:val="28"/>
                <w:szCs w:val="28"/>
              </w:rPr>
              <w:t> треугольнике</w:t>
            </w:r>
            <w:r w:rsidRPr="006E6899">
              <w:rPr>
                <w:noProof/>
                <w:sz w:val="28"/>
                <w:szCs w:val="28"/>
              </w:rPr>
              <w:t xml:space="preserve"> </w:t>
            </w:r>
            <w:r w:rsidRPr="006E6899">
              <w:rPr>
                <w:noProof/>
                <w:position w:val="-6"/>
                <w:sz w:val="28"/>
                <w:szCs w:val="28"/>
              </w:rPr>
              <w:object w:dxaOrig="640" w:dyaOrig="300">
                <v:shape id="_x0000_i1245" type="#_x0000_t75" style="width:32.4pt;height:15.6pt" o:ole="">
                  <v:imagedata r:id="rId28" o:title=""/>
                </v:shape>
                <o:OLEObject Type="Embed" ProgID="Equation.DSMT4" ShapeID="_x0000_i1245" DrawAspect="Content" ObjectID="_1515327865" r:id="rId433"/>
              </w:object>
            </w:r>
            <w:r w:rsidRPr="006E6899">
              <w:rPr>
                <w:noProof/>
                <w:sz w:val="28"/>
                <w:szCs w:val="28"/>
              </w:rPr>
              <w:t xml:space="preserve"> известно, что </w:t>
            </w:r>
            <w:r w:rsidRPr="006E6899">
              <w:rPr>
                <w:noProof/>
                <w:position w:val="-6"/>
                <w:sz w:val="28"/>
                <w:szCs w:val="28"/>
              </w:rPr>
              <w:object w:dxaOrig="1639" w:dyaOrig="300">
                <v:shape id="_x0000_i1246" type="#_x0000_t75" style="width:79.2pt;height:15.6pt" o:ole="">
                  <v:imagedata r:id="rId30" o:title=""/>
                </v:shape>
                <o:OLEObject Type="Embed" ProgID="Equation.DSMT4" ShapeID="_x0000_i1246" DrawAspect="Content" ObjectID="_1515327866" r:id="rId434"/>
              </w:object>
            </w:r>
            <w:r w:rsidRPr="006E6899">
              <w:rPr>
                <w:noProof/>
                <w:sz w:val="28"/>
                <w:szCs w:val="28"/>
              </w:rPr>
              <w:t xml:space="preserve">, </w:t>
            </w:r>
            <w:r w:rsidRPr="006E6899">
              <w:rPr>
                <w:noProof/>
                <w:position w:val="-6"/>
                <w:sz w:val="28"/>
                <w:szCs w:val="28"/>
              </w:rPr>
              <w:object w:dxaOrig="1000" w:dyaOrig="300">
                <v:shape id="_x0000_i1247" type="#_x0000_t75" style="width:50.4pt;height:15.6pt" o:ole="">
                  <v:imagedata r:id="rId435" o:title=""/>
                </v:shape>
                <o:OLEObject Type="Embed" ProgID="Equation.DSMT4" ShapeID="_x0000_i1247" DrawAspect="Content" ObjectID="_1515327867" r:id="rId436"/>
              </w:object>
            </w:r>
            <w:r w:rsidRPr="006E6899">
              <w:rPr>
                <w:noProof/>
                <w:sz w:val="28"/>
                <w:szCs w:val="28"/>
              </w:rPr>
              <w:t xml:space="preserve">. Найдите длину медианы </w:t>
            </w:r>
            <w:r w:rsidRPr="006E6899">
              <w:rPr>
                <w:noProof/>
                <w:position w:val="-4"/>
                <w:sz w:val="28"/>
                <w:szCs w:val="28"/>
              </w:rPr>
              <w:object w:dxaOrig="540" w:dyaOrig="280">
                <v:shape id="_x0000_i1248" type="#_x0000_t75" style="width:27.6pt;height:15pt" o:ole="">
                  <v:imagedata r:id="rId437" o:title=""/>
                </v:shape>
                <o:OLEObject Type="Embed" ProgID="Equation.DSMT4" ShapeID="_x0000_i1248" DrawAspect="Content" ObjectID="_1515327868" r:id="rId438"/>
              </w:object>
            </w:r>
            <w:r w:rsidRPr="006E6899">
              <w:rPr>
                <w:noProof/>
                <w:sz w:val="28"/>
                <w:szCs w:val="28"/>
              </w:rPr>
              <w:t>.</w:t>
            </w:r>
          </w:p>
          <w:p w:rsidR="00A33AC9" w:rsidRPr="006E6899" w:rsidRDefault="00A33AC9" w:rsidP="00A33AC9">
            <w:pPr>
              <w:overflowPunct w:val="0"/>
              <w:autoSpaceDE w:val="0"/>
              <w:autoSpaceDN w:val="0"/>
              <w:adjustRightInd w:val="0"/>
              <w:textAlignment w:val="baseline"/>
              <w:rPr>
                <w:noProof/>
                <w:sz w:val="28"/>
                <w:szCs w:val="28"/>
              </w:rPr>
            </w:pPr>
          </w:p>
          <w:p w:rsidR="00A33AC9" w:rsidRPr="006E6899" w:rsidRDefault="00A33AC9" w:rsidP="00A33AC9">
            <w:pPr>
              <w:overflowPunct w:val="0"/>
              <w:autoSpaceDE w:val="0"/>
              <w:autoSpaceDN w:val="0"/>
              <w:adjustRightInd w:val="0"/>
              <w:textAlignment w:val="baseline"/>
              <w:rPr>
                <w:sz w:val="28"/>
                <w:szCs w:val="28"/>
              </w:rPr>
            </w:pPr>
          </w:p>
          <w:p w:rsidR="00A33AC9" w:rsidRPr="006E6899" w:rsidRDefault="00A33AC9" w:rsidP="00A33AC9">
            <w:pPr>
              <w:overflowPunct w:val="0"/>
              <w:autoSpaceDE w:val="0"/>
              <w:autoSpaceDN w:val="0"/>
              <w:adjustRightInd w:val="0"/>
              <w:textAlignment w:val="baseline"/>
              <w:rPr>
                <w:noProof/>
                <w:sz w:val="28"/>
                <w:szCs w:val="28"/>
              </w:rPr>
            </w:pPr>
            <w:r w:rsidRPr="006E6899">
              <w:rPr>
                <w:sz w:val="28"/>
                <w:szCs w:val="28"/>
              </w:rPr>
              <w:t>Ответ: ___________________________.</w:t>
            </w:r>
          </w:p>
        </w:tc>
        <w:tc>
          <w:tcPr>
            <w:tcW w:w="0" w:type="auto"/>
          </w:tcPr>
          <w:p w:rsidR="00A33AC9" w:rsidRPr="006E6899" w:rsidRDefault="00A33AC9" w:rsidP="00A33AC9">
            <w:pPr>
              <w:overflowPunct w:val="0"/>
              <w:autoSpaceDE w:val="0"/>
              <w:autoSpaceDN w:val="0"/>
              <w:adjustRightInd w:val="0"/>
              <w:textAlignment w:val="baseline"/>
              <w:rPr>
                <w:noProof/>
                <w:sz w:val="28"/>
                <w:szCs w:val="28"/>
              </w:rPr>
            </w:pPr>
            <w:r w:rsidRPr="006E6899">
              <w:rPr>
                <w:noProof/>
                <w:sz w:val="28"/>
                <w:szCs w:val="28"/>
              </w:rPr>
              <w:drawing>
                <wp:inline distT="0" distB="0" distL="0" distR="0" wp14:anchorId="4F5F9717" wp14:editId="21343A74">
                  <wp:extent cx="1333500" cy="1257300"/>
                  <wp:effectExtent l="19050" t="0" r="0" b="0"/>
                  <wp:docPr id="5"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36"/>
                          <a:srcRect/>
                          <a:stretch>
                            <a:fillRect/>
                          </a:stretch>
                        </pic:blipFill>
                        <pic:spPr bwMode="auto">
                          <a:xfrm>
                            <a:off x="0" y="0"/>
                            <a:ext cx="1333500" cy="1257300"/>
                          </a:xfrm>
                          <a:prstGeom prst="rect">
                            <a:avLst/>
                          </a:prstGeom>
                          <a:solidFill>
                            <a:srgbClr val="FFFFFF"/>
                          </a:solidFill>
                          <a:ln w="9525">
                            <a:noFill/>
                            <a:miter lim="800000"/>
                            <a:headEnd/>
                            <a:tailEnd/>
                          </a:ln>
                        </pic:spPr>
                      </pic:pic>
                    </a:graphicData>
                  </a:graphic>
                </wp:inline>
              </w:drawing>
            </w:r>
          </w:p>
        </w:tc>
      </w:tr>
    </w:tbl>
    <w:p w:rsidR="00A33AC9" w:rsidRPr="006E6899" w:rsidRDefault="00A33AC9" w:rsidP="00A33AC9">
      <w:pPr>
        <w:overflowPunct w:val="0"/>
        <w:autoSpaceDE w:val="0"/>
        <w:autoSpaceDN w:val="0"/>
        <w:adjustRightInd w:val="0"/>
        <w:textAlignment w:val="baseline"/>
        <w:rPr>
          <w:sz w:val="28"/>
          <w:szCs w:val="28"/>
        </w:rPr>
      </w:pPr>
    </w:p>
    <w:p w:rsidR="00A33AC9" w:rsidRPr="006E6899" w:rsidRDefault="00A33AC9" w:rsidP="00A33AC9">
      <w:pPr>
        <w:overflowPunct w:val="0"/>
        <w:autoSpaceDE w:val="0"/>
        <w:autoSpaceDN w:val="0"/>
        <w:adjustRightInd w:val="0"/>
        <w:textAlignment w:val="baseline"/>
        <w:rPr>
          <w:sz w:val="28"/>
          <w:szCs w:val="28"/>
        </w:rPr>
      </w:pPr>
    </w:p>
    <w:tbl>
      <w:tblPr>
        <w:tblW w:w="0" w:type="auto"/>
        <w:tblLook w:val="01E0" w:firstRow="1" w:lastRow="1" w:firstColumn="1" w:lastColumn="1" w:noHBand="0" w:noVBand="0"/>
      </w:tblPr>
      <w:tblGrid>
        <w:gridCol w:w="6029"/>
        <w:gridCol w:w="3966"/>
      </w:tblGrid>
      <w:tr w:rsidR="00A33AC9" w:rsidRPr="006E6899" w:rsidTr="00A33AC9">
        <w:tc>
          <w:tcPr>
            <w:tcW w:w="0" w:type="auto"/>
          </w:tcPr>
          <w:p w:rsidR="00A33AC9" w:rsidRPr="006E6899" w:rsidRDefault="00A33AC9" w:rsidP="00A33AC9">
            <w:pPr>
              <w:overflowPunct w:val="0"/>
              <w:autoSpaceDE w:val="0"/>
              <w:autoSpaceDN w:val="0"/>
              <w:adjustRightInd w:val="0"/>
              <w:textAlignment w:val="baseline"/>
              <w:rPr>
                <w:b/>
                <w:sz w:val="28"/>
                <w:szCs w:val="28"/>
              </w:rPr>
            </w:pPr>
          </w:p>
          <w:p w:rsidR="00A33AC9" w:rsidRPr="006E6899" w:rsidRDefault="00A33AC9" w:rsidP="00A33AC9">
            <w:pPr>
              <w:overflowPunct w:val="0"/>
              <w:autoSpaceDE w:val="0"/>
              <w:autoSpaceDN w:val="0"/>
              <w:adjustRightInd w:val="0"/>
              <w:textAlignment w:val="baseline"/>
              <w:rPr>
                <w:noProof/>
                <w:sz w:val="28"/>
                <w:szCs w:val="28"/>
              </w:rPr>
            </w:pPr>
            <w:r w:rsidRPr="006E6899">
              <w:rPr>
                <w:spacing w:val="-2"/>
                <w:sz w:val="28"/>
                <w:szCs w:val="28"/>
              </w:rPr>
              <w:t>б) </w:t>
            </w:r>
            <w:r w:rsidRPr="006E6899">
              <w:rPr>
                <w:spacing w:val="-2"/>
                <w:sz w:val="28"/>
                <w:szCs w:val="28"/>
                <w:shd w:val="clear" w:color="auto" w:fill="FFFFFF"/>
              </w:rPr>
              <w:t>Найдите</w:t>
            </w:r>
            <w:r w:rsidRPr="006E6899">
              <w:rPr>
                <w:sz w:val="28"/>
                <w:szCs w:val="28"/>
                <w:shd w:val="clear" w:color="auto" w:fill="FFFFFF"/>
              </w:rPr>
              <w:t xml:space="preserve"> </w:t>
            </w:r>
            <w:r w:rsidRPr="006E6899">
              <w:rPr>
                <w:spacing w:val="-2"/>
                <w:sz w:val="28"/>
                <w:szCs w:val="28"/>
                <w:shd w:val="clear" w:color="auto" w:fill="FFFFFF"/>
              </w:rPr>
              <w:t>площадь</w:t>
            </w:r>
            <w:r w:rsidRPr="006E6899">
              <w:rPr>
                <w:sz w:val="28"/>
                <w:szCs w:val="28"/>
                <w:shd w:val="clear" w:color="auto" w:fill="FFFFFF"/>
              </w:rPr>
              <w:t xml:space="preserve"> </w:t>
            </w:r>
            <w:r w:rsidRPr="006E6899">
              <w:rPr>
                <w:spacing w:val="-2"/>
                <w:sz w:val="28"/>
                <w:szCs w:val="28"/>
                <w:shd w:val="clear" w:color="auto" w:fill="FFFFFF"/>
              </w:rPr>
              <w:t>треугольника,</w:t>
            </w:r>
            <w:r w:rsidRPr="006E6899">
              <w:rPr>
                <w:sz w:val="28"/>
                <w:szCs w:val="28"/>
                <w:shd w:val="clear" w:color="auto" w:fill="FFFFFF"/>
              </w:rPr>
              <w:t xml:space="preserve"> </w:t>
            </w:r>
            <w:r w:rsidRPr="006E6899">
              <w:rPr>
                <w:spacing w:val="-2"/>
                <w:sz w:val="28"/>
                <w:szCs w:val="28"/>
                <w:shd w:val="clear" w:color="auto" w:fill="FFFFFF"/>
              </w:rPr>
              <w:t>изображённого</w:t>
            </w:r>
            <w:r w:rsidRPr="006E6899">
              <w:rPr>
                <w:sz w:val="28"/>
                <w:szCs w:val="28"/>
                <w:shd w:val="clear" w:color="auto" w:fill="FFFFFF"/>
              </w:rPr>
              <w:t xml:space="preserve"> на клетчатой бумаге </w:t>
            </w:r>
            <w:r w:rsidRPr="006E6899">
              <w:rPr>
                <w:sz w:val="28"/>
                <w:szCs w:val="28"/>
                <w:shd w:val="clear" w:color="auto" w:fill="FFFFFF"/>
              </w:rPr>
              <w:br/>
              <w:t>с размером клетки 1 см</w:t>
            </w:r>
            <w:r w:rsidRPr="006E6899">
              <w:rPr>
                <w:sz w:val="28"/>
                <w:szCs w:val="28"/>
                <w:shd w:val="clear" w:color="auto" w:fill="FFFFFF"/>
                <w:lang w:val="en-US"/>
              </w:rPr>
              <w:t> </w:t>
            </w:r>
            <w:r w:rsidRPr="006E6899">
              <w:rPr>
                <w:sz w:val="28"/>
                <w:szCs w:val="28"/>
              </w:rPr>
              <w:sym w:font="Symbol" w:char="F0B4"/>
            </w:r>
            <w:r w:rsidRPr="006E6899">
              <w:rPr>
                <w:sz w:val="28"/>
                <w:szCs w:val="28"/>
                <w:lang w:val="en-US"/>
              </w:rPr>
              <w:t> </w:t>
            </w:r>
            <w:r w:rsidRPr="006E6899">
              <w:rPr>
                <w:sz w:val="28"/>
                <w:szCs w:val="28"/>
                <w:shd w:val="clear" w:color="auto" w:fill="FFFFFF"/>
              </w:rPr>
              <w:t xml:space="preserve">1 см. Ответ дайте </w:t>
            </w:r>
            <w:r w:rsidRPr="006E6899">
              <w:rPr>
                <w:sz w:val="28"/>
                <w:szCs w:val="28"/>
                <w:shd w:val="clear" w:color="auto" w:fill="FFFFFF"/>
              </w:rPr>
              <w:br/>
              <w:t>в см</w:t>
            </w:r>
            <w:r w:rsidRPr="006E6899">
              <w:rPr>
                <w:sz w:val="28"/>
                <w:szCs w:val="28"/>
                <w:shd w:val="clear" w:color="auto" w:fill="FFFFFF"/>
                <w:vertAlign w:val="superscript"/>
              </w:rPr>
              <w:t>2</w:t>
            </w:r>
            <w:r w:rsidRPr="006E6899">
              <w:rPr>
                <w:sz w:val="28"/>
                <w:szCs w:val="28"/>
                <w:shd w:val="clear" w:color="auto" w:fill="FFFFFF"/>
              </w:rPr>
              <w:t>.</w:t>
            </w:r>
          </w:p>
          <w:p w:rsidR="00A33AC9" w:rsidRPr="006E6899" w:rsidRDefault="00A33AC9" w:rsidP="00A33AC9">
            <w:pPr>
              <w:overflowPunct w:val="0"/>
              <w:autoSpaceDE w:val="0"/>
              <w:autoSpaceDN w:val="0"/>
              <w:adjustRightInd w:val="0"/>
              <w:textAlignment w:val="baseline"/>
              <w:rPr>
                <w:sz w:val="28"/>
                <w:szCs w:val="28"/>
              </w:rPr>
            </w:pPr>
          </w:p>
          <w:p w:rsidR="00A33AC9" w:rsidRPr="006E6899" w:rsidRDefault="00A33AC9" w:rsidP="00A33AC9">
            <w:pPr>
              <w:overflowPunct w:val="0"/>
              <w:autoSpaceDE w:val="0"/>
              <w:autoSpaceDN w:val="0"/>
              <w:adjustRightInd w:val="0"/>
              <w:textAlignment w:val="baseline"/>
              <w:rPr>
                <w:noProof/>
                <w:sz w:val="28"/>
                <w:szCs w:val="28"/>
              </w:rPr>
            </w:pPr>
            <w:r w:rsidRPr="006E6899">
              <w:rPr>
                <w:sz w:val="28"/>
                <w:szCs w:val="28"/>
              </w:rPr>
              <w:t>Ответ: ___________________________.</w:t>
            </w:r>
          </w:p>
        </w:tc>
        <w:tc>
          <w:tcPr>
            <w:tcW w:w="0" w:type="auto"/>
          </w:tcPr>
          <w:p w:rsidR="00A33AC9" w:rsidRPr="006E6899" w:rsidRDefault="00A33AC9" w:rsidP="00A33AC9">
            <w:pPr>
              <w:overflowPunct w:val="0"/>
              <w:autoSpaceDE w:val="0"/>
              <w:autoSpaceDN w:val="0"/>
              <w:adjustRightInd w:val="0"/>
              <w:textAlignment w:val="baseline"/>
              <w:rPr>
                <w:noProof/>
                <w:sz w:val="28"/>
                <w:szCs w:val="28"/>
              </w:rPr>
            </w:pPr>
            <w:r w:rsidRPr="006E6899">
              <w:rPr>
                <w:noProof/>
                <w:sz w:val="28"/>
                <w:szCs w:val="28"/>
              </w:rPr>
              <w:drawing>
                <wp:inline distT="0" distB="0" distL="0" distR="0" wp14:anchorId="6BB33999" wp14:editId="55B58B08">
                  <wp:extent cx="2362200" cy="1495425"/>
                  <wp:effectExtent l="19050" t="0" r="0" b="0"/>
                  <wp:docPr id="6" name="Рисунок 6" descr="для гвэ 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для гвэ МА"/>
                          <pic:cNvPicPr>
                            <a:picLocks noChangeAspect="1" noChangeArrowheads="1"/>
                          </pic:cNvPicPr>
                        </pic:nvPicPr>
                        <pic:blipFill>
                          <a:blip r:embed="rId439"/>
                          <a:srcRect/>
                          <a:stretch>
                            <a:fillRect/>
                          </a:stretch>
                        </pic:blipFill>
                        <pic:spPr bwMode="auto">
                          <a:xfrm>
                            <a:off x="0" y="0"/>
                            <a:ext cx="2362200" cy="1495425"/>
                          </a:xfrm>
                          <a:prstGeom prst="rect">
                            <a:avLst/>
                          </a:prstGeom>
                          <a:noFill/>
                          <a:ln w="9525">
                            <a:noFill/>
                            <a:miter lim="800000"/>
                            <a:headEnd/>
                            <a:tailEnd/>
                          </a:ln>
                        </pic:spPr>
                      </pic:pic>
                    </a:graphicData>
                  </a:graphic>
                </wp:inline>
              </w:drawing>
            </w:r>
          </w:p>
        </w:tc>
      </w:tr>
    </w:tbl>
    <w:p w:rsidR="00A33AC9" w:rsidRPr="006E6899" w:rsidRDefault="00A33AC9" w:rsidP="00A33AC9">
      <w:pPr>
        <w:overflowPunct w:val="0"/>
        <w:autoSpaceDE w:val="0"/>
        <w:autoSpaceDN w:val="0"/>
        <w:adjustRightInd w:val="0"/>
        <w:textAlignment w:val="baseline"/>
        <w:rPr>
          <w:sz w:val="28"/>
          <w:szCs w:val="28"/>
        </w:rPr>
      </w:pPr>
    </w:p>
    <w:p w:rsidR="00A33AC9" w:rsidRPr="006E6899" w:rsidRDefault="00A33AC9" w:rsidP="00A33AC9">
      <w:pPr>
        <w:overflowPunct w:val="0"/>
        <w:autoSpaceDE w:val="0"/>
        <w:autoSpaceDN w:val="0"/>
        <w:adjustRightInd w:val="0"/>
        <w:textAlignment w:val="baseline"/>
        <w:rPr>
          <w:sz w:val="28"/>
          <w:szCs w:val="28"/>
        </w:rPr>
      </w:pPr>
    </w:p>
    <w:p w:rsidR="00A33AC9" w:rsidRPr="006E6899" w:rsidRDefault="00A33AC9" w:rsidP="00A33AC9">
      <w:pPr>
        <w:framePr w:w="629" w:hSpace="170" w:vSpace="45" w:wrap="around" w:vAnchor="text" w:hAnchor="page" w:x="589" w:y="45" w:anchorLock="1"/>
        <w:pBdr>
          <w:top w:val="single" w:sz="6" w:space="1" w:color="auto"/>
          <w:left w:val="single" w:sz="6" w:space="1" w:color="auto"/>
          <w:bottom w:val="single" w:sz="6" w:space="1" w:color="auto"/>
          <w:right w:val="single" w:sz="6" w:space="1" w:color="auto"/>
        </w:pBdr>
        <w:overflowPunct w:val="0"/>
        <w:autoSpaceDE w:val="0"/>
        <w:autoSpaceDN w:val="0"/>
        <w:adjustRightInd w:val="0"/>
        <w:jc w:val="center"/>
        <w:textAlignment w:val="baseline"/>
        <w:rPr>
          <w:b/>
          <w:sz w:val="28"/>
          <w:szCs w:val="28"/>
        </w:rPr>
      </w:pPr>
      <w:r w:rsidRPr="006E6899">
        <w:rPr>
          <w:b/>
          <w:sz w:val="28"/>
          <w:szCs w:val="28"/>
        </w:rPr>
        <w:t>4</w:t>
      </w:r>
    </w:p>
    <w:p w:rsidR="00A33AC9" w:rsidRPr="006E6899" w:rsidRDefault="00A33AC9" w:rsidP="00A33AC9">
      <w:pPr>
        <w:overflowPunct w:val="0"/>
        <w:autoSpaceDE w:val="0"/>
        <w:autoSpaceDN w:val="0"/>
        <w:adjustRightInd w:val="0"/>
        <w:textAlignment w:val="baseline"/>
        <w:rPr>
          <w:sz w:val="28"/>
          <w:szCs w:val="28"/>
        </w:rPr>
      </w:pPr>
      <w:r w:rsidRPr="006E6899">
        <w:rPr>
          <w:sz w:val="28"/>
          <w:szCs w:val="28"/>
        </w:rPr>
        <w:t>Решите одну из двух задач.</w:t>
      </w:r>
    </w:p>
    <w:p w:rsidR="00A33AC9" w:rsidRPr="006E6899" w:rsidRDefault="00A33AC9" w:rsidP="00A33AC9">
      <w:pPr>
        <w:overflowPunct w:val="0"/>
        <w:autoSpaceDE w:val="0"/>
        <w:autoSpaceDN w:val="0"/>
        <w:adjustRightInd w:val="0"/>
        <w:textAlignment w:val="baseline"/>
        <w:rPr>
          <w:b/>
          <w:sz w:val="28"/>
          <w:szCs w:val="28"/>
        </w:rPr>
      </w:pPr>
    </w:p>
    <w:p w:rsidR="00A33AC9" w:rsidRPr="006E6899" w:rsidRDefault="00A33AC9" w:rsidP="00A33AC9">
      <w:pPr>
        <w:overflowPunct w:val="0"/>
        <w:autoSpaceDE w:val="0"/>
        <w:autoSpaceDN w:val="0"/>
        <w:adjustRightInd w:val="0"/>
        <w:textAlignment w:val="baseline"/>
        <w:rPr>
          <w:sz w:val="28"/>
          <w:szCs w:val="28"/>
        </w:rPr>
      </w:pPr>
      <w:r w:rsidRPr="006E6899">
        <w:rPr>
          <w:b/>
          <w:sz w:val="28"/>
          <w:szCs w:val="28"/>
        </w:rPr>
        <w:t>а)</w:t>
      </w:r>
      <w:r w:rsidRPr="006E6899">
        <w:rPr>
          <w:sz w:val="28"/>
          <w:szCs w:val="28"/>
        </w:rPr>
        <w:t xml:space="preserve"> В сосуд цилиндрической формы налили воду до уровня 80 см. Какого уровня достигнет вода, если её перелить в другой цилиндрический сосуд, </w:t>
      </w:r>
      <w:r w:rsidRPr="006E6899">
        <w:rPr>
          <w:sz w:val="28"/>
          <w:szCs w:val="28"/>
        </w:rPr>
        <w:br/>
        <w:t xml:space="preserve">у которого радиус основания в 4 раза больше, чем у первого? Ответ дайте </w:t>
      </w:r>
      <w:r w:rsidRPr="006E6899">
        <w:rPr>
          <w:sz w:val="28"/>
          <w:szCs w:val="28"/>
        </w:rPr>
        <w:br/>
        <w:t>в сантиметрах.</w:t>
      </w:r>
    </w:p>
    <w:p w:rsidR="00A33AC9" w:rsidRPr="006E6899" w:rsidRDefault="00A33AC9" w:rsidP="00A33AC9">
      <w:pPr>
        <w:overflowPunct w:val="0"/>
        <w:autoSpaceDE w:val="0"/>
        <w:autoSpaceDN w:val="0"/>
        <w:adjustRightInd w:val="0"/>
        <w:textAlignment w:val="baseline"/>
        <w:rPr>
          <w:sz w:val="28"/>
          <w:szCs w:val="28"/>
        </w:rPr>
      </w:pPr>
      <w:r w:rsidRPr="006E6899">
        <w:rPr>
          <w:sz w:val="28"/>
          <w:szCs w:val="28"/>
        </w:rPr>
        <w:t>Ответ: ___________________________.</w:t>
      </w:r>
    </w:p>
    <w:p w:rsidR="00A33AC9" w:rsidRPr="006E6899" w:rsidRDefault="00A33AC9" w:rsidP="00A33AC9">
      <w:pPr>
        <w:overflowPunct w:val="0"/>
        <w:autoSpaceDE w:val="0"/>
        <w:autoSpaceDN w:val="0"/>
        <w:adjustRightInd w:val="0"/>
        <w:textAlignment w:val="baseline"/>
        <w:rPr>
          <w:sz w:val="28"/>
          <w:szCs w:val="28"/>
        </w:rPr>
      </w:pPr>
    </w:p>
    <w:p w:rsidR="00A33AC9" w:rsidRPr="006E6899" w:rsidRDefault="00A33AC9" w:rsidP="00A33AC9">
      <w:pPr>
        <w:overflowPunct w:val="0"/>
        <w:autoSpaceDE w:val="0"/>
        <w:autoSpaceDN w:val="0"/>
        <w:adjustRightInd w:val="0"/>
        <w:textAlignment w:val="baseline"/>
        <w:rPr>
          <w:sz w:val="28"/>
          <w:szCs w:val="28"/>
        </w:rPr>
      </w:pPr>
      <w:r w:rsidRPr="006E6899">
        <w:rPr>
          <w:b/>
          <w:sz w:val="28"/>
          <w:szCs w:val="28"/>
        </w:rPr>
        <w:t>б)</w:t>
      </w:r>
      <w:r w:rsidRPr="006E6899">
        <w:rPr>
          <w:sz w:val="28"/>
          <w:szCs w:val="28"/>
        </w:rPr>
        <w:t xml:space="preserve"> Все рёбра правильной треугольной призмы </w:t>
      </w:r>
      <w:r w:rsidRPr="006E6899">
        <w:rPr>
          <w:position w:val="-10"/>
          <w:sz w:val="28"/>
          <w:szCs w:val="28"/>
        </w:rPr>
        <w:object w:dxaOrig="1480" w:dyaOrig="360">
          <v:shape id="_x0000_i1249" type="#_x0000_t75" style="width:74.4pt;height:18pt" o:ole="">
            <v:imagedata r:id="rId56" o:title=""/>
          </v:shape>
          <o:OLEObject Type="Embed" ProgID="Equation.DSMT4" ShapeID="_x0000_i1249" DrawAspect="Content" ObjectID="_1515327869" r:id="rId440"/>
        </w:object>
      </w:r>
      <w:r w:rsidRPr="006E6899">
        <w:rPr>
          <w:sz w:val="28"/>
          <w:szCs w:val="28"/>
        </w:rPr>
        <w:t xml:space="preserve"> имеют длину </w:t>
      </w:r>
      <w:r w:rsidRPr="006E6899">
        <w:rPr>
          <w:position w:val="-6"/>
          <w:sz w:val="28"/>
          <w:szCs w:val="28"/>
        </w:rPr>
        <w:object w:dxaOrig="260" w:dyaOrig="300">
          <v:shape id="_x0000_i1250" type="#_x0000_t75" style="width:14.4pt;height:15.6pt" o:ole="">
            <v:imagedata r:id="rId441" o:title=""/>
          </v:shape>
          <o:OLEObject Type="Embed" ProgID="Equation.DSMT4" ShapeID="_x0000_i1250" DrawAspect="Content" ObjectID="_1515327870" r:id="rId442"/>
        </w:object>
      </w:r>
      <w:r w:rsidRPr="006E6899">
        <w:rPr>
          <w:sz w:val="28"/>
          <w:szCs w:val="28"/>
        </w:rPr>
        <w:t xml:space="preserve"> Точки </w:t>
      </w:r>
      <w:r w:rsidRPr="006E6899">
        <w:rPr>
          <w:position w:val="-4"/>
          <w:sz w:val="28"/>
          <w:szCs w:val="28"/>
        </w:rPr>
        <w:object w:dxaOrig="360" w:dyaOrig="279">
          <v:shape id="_x0000_i1251" type="#_x0000_t75" style="width:18pt;height:14.4pt" o:ole="">
            <v:imagedata r:id="rId60" o:title=""/>
          </v:shape>
          <o:OLEObject Type="Embed" ProgID="Equation.DSMT4" ShapeID="_x0000_i1251" DrawAspect="Content" ObjectID="_1515327871" r:id="rId443"/>
        </w:object>
      </w:r>
      <w:r w:rsidRPr="006E6899">
        <w:rPr>
          <w:sz w:val="28"/>
          <w:szCs w:val="28"/>
        </w:rPr>
        <w:t xml:space="preserve"> и </w:t>
      </w:r>
      <w:r w:rsidRPr="006E6899">
        <w:rPr>
          <w:position w:val="-6"/>
          <w:sz w:val="28"/>
          <w:szCs w:val="28"/>
        </w:rPr>
        <w:object w:dxaOrig="300" w:dyaOrig="300">
          <v:shape id="_x0000_i1252" type="#_x0000_t75" style="width:15.6pt;height:15.6pt" o:ole="">
            <v:imagedata r:id="rId62" o:title=""/>
          </v:shape>
          <o:OLEObject Type="Embed" ProgID="Equation.DSMT4" ShapeID="_x0000_i1252" DrawAspect="Content" ObjectID="_1515327872" r:id="rId444"/>
        </w:object>
      </w:r>
      <w:r w:rsidRPr="006E6899">
        <w:rPr>
          <w:sz w:val="28"/>
          <w:szCs w:val="28"/>
        </w:rPr>
        <w:t xml:space="preserve">— середины рёбер </w:t>
      </w:r>
      <w:r w:rsidRPr="006E6899">
        <w:rPr>
          <w:position w:val="-10"/>
          <w:sz w:val="28"/>
          <w:szCs w:val="28"/>
        </w:rPr>
        <w:object w:dxaOrig="520" w:dyaOrig="360">
          <v:shape id="_x0000_i1253" type="#_x0000_t75" style="width:25.8pt;height:18pt" o:ole="">
            <v:imagedata r:id="rId64" o:title=""/>
          </v:shape>
          <o:OLEObject Type="Embed" ProgID="Equation.DSMT4" ShapeID="_x0000_i1253" DrawAspect="Content" ObjectID="_1515327873" r:id="rId445"/>
        </w:object>
      </w:r>
      <w:r w:rsidRPr="006E6899">
        <w:rPr>
          <w:sz w:val="28"/>
          <w:szCs w:val="28"/>
        </w:rPr>
        <w:t xml:space="preserve"> и </w:t>
      </w:r>
      <w:r w:rsidRPr="006E6899">
        <w:rPr>
          <w:position w:val="-10"/>
          <w:sz w:val="28"/>
          <w:szCs w:val="28"/>
        </w:rPr>
        <w:object w:dxaOrig="660" w:dyaOrig="360">
          <v:shape id="_x0000_i1254" type="#_x0000_t75" style="width:33pt;height:18pt" o:ole="">
            <v:imagedata r:id="rId66" o:title=""/>
          </v:shape>
          <o:OLEObject Type="Embed" ProgID="Equation.DSMT4" ShapeID="_x0000_i1254" DrawAspect="Content" ObjectID="_1515327874" r:id="rId446"/>
        </w:object>
      </w:r>
      <w:r w:rsidRPr="006E6899">
        <w:rPr>
          <w:sz w:val="28"/>
          <w:szCs w:val="28"/>
        </w:rPr>
        <w:t xml:space="preserve"> соответственно. Докажите, что прямые </w:t>
      </w:r>
      <w:r w:rsidRPr="006E6899">
        <w:rPr>
          <w:position w:val="-4"/>
          <w:sz w:val="28"/>
          <w:szCs w:val="28"/>
        </w:rPr>
        <w:object w:dxaOrig="540" w:dyaOrig="279">
          <v:shape id="_x0000_i1255" type="#_x0000_t75" style="width:27.6pt;height:14.4pt" o:ole="">
            <v:imagedata r:id="rId68" o:title=""/>
          </v:shape>
          <o:OLEObject Type="Embed" ProgID="Equation.DSMT4" ShapeID="_x0000_i1255" DrawAspect="Content" ObjectID="_1515327875" r:id="rId447"/>
        </w:object>
      </w:r>
      <w:r w:rsidRPr="006E6899">
        <w:rPr>
          <w:sz w:val="28"/>
          <w:szCs w:val="28"/>
        </w:rPr>
        <w:t xml:space="preserve"> и </w:t>
      </w:r>
      <w:r w:rsidRPr="006E6899">
        <w:rPr>
          <w:position w:val="-6"/>
          <w:sz w:val="28"/>
          <w:szCs w:val="28"/>
        </w:rPr>
        <w:object w:dxaOrig="520" w:dyaOrig="300">
          <v:shape id="_x0000_i1256" type="#_x0000_t75" style="width:25.8pt;height:15.6pt" o:ole="">
            <v:imagedata r:id="rId70" o:title=""/>
          </v:shape>
          <o:OLEObject Type="Embed" ProgID="Equation.DSMT4" ShapeID="_x0000_i1256" DrawAspect="Content" ObjectID="_1515327876" r:id="rId448"/>
        </w:object>
      </w:r>
      <w:r w:rsidRPr="006E6899">
        <w:rPr>
          <w:sz w:val="28"/>
          <w:szCs w:val="28"/>
        </w:rPr>
        <w:t xml:space="preserve"> перпендикулярны.</w:t>
      </w:r>
    </w:p>
    <w:p w:rsidR="00A33AC9" w:rsidRPr="006E6899" w:rsidRDefault="00A33AC9" w:rsidP="00A33AC9">
      <w:pPr>
        <w:overflowPunct w:val="0"/>
        <w:autoSpaceDE w:val="0"/>
        <w:autoSpaceDN w:val="0"/>
        <w:adjustRightInd w:val="0"/>
        <w:snapToGrid w:val="0"/>
        <w:textAlignment w:val="baseline"/>
        <w:rPr>
          <w:i/>
          <w:sz w:val="28"/>
          <w:szCs w:val="28"/>
        </w:rPr>
      </w:pPr>
    </w:p>
    <w:p w:rsidR="00A33AC9" w:rsidRPr="006E6899" w:rsidRDefault="00A33AC9" w:rsidP="00A33AC9">
      <w:pPr>
        <w:overflowPunct w:val="0"/>
        <w:autoSpaceDE w:val="0"/>
        <w:autoSpaceDN w:val="0"/>
        <w:adjustRightInd w:val="0"/>
        <w:snapToGrid w:val="0"/>
        <w:textAlignment w:val="baseline"/>
        <w:rPr>
          <w:i/>
          <w:sz w:val="28"/>
          <w:szCs w:val="28"/>
        </w:rPr>
      </w:pPr>
    </w:p>
    <w:p w:rsidR="00A33AC9" w:rsidRPr="006E6899" w:rsidRDefault="00A33AC9" w:rsidP="00A33AC9">
      <w:pPr>
        <w:overflowPunct w:val="0"/>
        <w:autoSpaceDE w:val="0"/>
        <w:autoSpaceDN w:val="0"/>
        <w:adjustRightInd w:val="0"/>
        <w:snapToGrid w:val="0"/>
        <w:textAlignment w:val="baseline"/>
        <w:rPr>
          <w:i/>
          <w:sz w:val="28"/>
          <w:szCs w:val="28"/>
        </w:rPr>
      </w:pPr>
    </w:p>
    <w:p w:rsidR="00A33AC9" w:rsidRPr="006E6899" w:rsidRDefault="00A33AC9" w:rsidP="00A33AC9">
      <w:pPr>
        <w:framePr w:w="629" w:hSpace="170" w:vSpace="45" w:wrap="around" w:vAnchor="text" w:hAnchor="page" w:x="589" w:y="29" w:anchorLock="1"/>
        <w:pBdr>
          <w:top w:val="single" w:sz="6" w:space="1" w:color="auto"/>
          <w:left w:val="single" w:sz="6" w:space="1" w:color="auto"/>
          <w:bottom w:val="single" w:sz="6" w:space="1" w:color="auto"/>
          <w:right w:val="single" w:sz="6" w:space="1" w:color="auto"/>
        </w:pBdr>
        <w:overflowPunct w:val="0"/>
        <w:autoSpaceDE w:val="0"/>
        <w:autoSpaceDN w:val="0"/>
        <w:adjustRightInd w:val="0"/>
        <w:jc w:val="center"/>
        <w:textAlignment w:val="baseline"/>
        <w:rPr>
          <w:b/>
          <w:sz w:val="28"/>
          <w:szCs w:val="28"/>
        </w:rPr>
      </w:pPr>
      <w:r w:rsidRPr="006E6899">
        <w:rPr>
          <w:b/>
          <w:sz w:val="28"/>
          <w:szCs w:val="28"/>
        </w:rPr>
        <w:t>5</w:t>
      </w:r>
    </w:p>
    <w:p w:rsidR="00A33AC9" w:rsidRPr="006E6899" w:rsidRDefault="00A33AC9" w:rsidP="00A33AC9">
      <w:pPr>
        <w:overflowPunct w:val="0"/>
        <w:autoSpaceDE w:val="0"/>
        <w:autoSpaceDN w:val="0"/>
        <w:adjustRightInd w:val="0"/>
        <w:textAlignment w:val="baseline"/>
        <w:rPr>
          <w:sz w:val="28"/>
          <w:szCs w:val="28"/>
        </w:rPr>
      </w:pPr>
      <w:r w:rsidRPr="006E6899">
        <w:rPr>
          <w:sz w:val="28"/>
          <w:szCs w:val="28"/>
        </w:rPr>
        <w:t>Решите одну из трёх задач.</w:t>
      </w:r>
    </w:p>
    <w:p w:rsidR="00A33AC9" w:rsidRPr="006E6899" w:rsidRDefault="00A33AC9" w:rsidP="00A33AC9">
      <w:pPr>
        <w:overflowPunct w:val="0"/>
        <w:autoSpaceDE w:val="0"/>
        <w:autoSpaceDN w:val="0"/>
        <w:adjustRightInd w:val="0"/>
        <w:textAlignment w:val="baseline"/>
        <w:rPr>
          <w:b/>
          <w:sz w:val="28"/>
          <w:szCs w:val="28"/>
        </w:rPr>
      </w:pPr>
    </w:p>
    <w:p w:rsidR="00A33AC9" w:rsidRPr="006E6899" w:rsidRDefault="00A33AC9" w:rsidP="00A33AC9">
      <w:pPr>
        <w:overflowPunct w:val="0"/>
        <w:autoSpaceDE w:val="0"/>
        <w:autoSpaceDN w:val="0"/>
        <w:adjustRightInd w:val="0"/>
        <w:textAlignment w:val="baseline"/>
        <w:rPr>
          <w:sz w:val="28"/>
          <w:szCs w:val="28"/>
        </w:rPr>
      </w:pPr>
      <w:r w:rsidRPr="006E6899">
        <w:rPr>
          <w:b/>
          <w:sz w:val="28"/>
          <w:szCs w:val="28"/>
        </w:rPr>
        <w:t>а)</w:t>
      </w:r>
      <w:r w:rsidRPr="006E6899">
        <w:rPr>
          <w:sz w:val="28"/>
          <w:szCs w:val="28"/>
        </w:rPr>
        <w:t xml:space="preserve"> Налог на доходы физических лиц в России составляет 13% заработной платы. Заработная плата Ивана Кузьмича равна 20 000 рублей. Какую сумму он получит после уплаты этого налога?</w:t>
      </w:r>
    </w:p>
    <w:p w:rsidR="00A33AC9" w:rsidRPr="006E6899" w:rsidRDefault="00A33AC9" w:rsidP="00A33AC9">
      <w:pPr>
        <w:overflowPunct w:val="0"/>
        <w:autoSpaceDE w:val="0"/>
        <w:autoSpaceDN w:val="0"/>
        <w:adjustRightInd w:val="0"/>
        <w:textAlignment w:val="baseline"/>
        <w:rPr>
          <w:sz w:val="28"/>
          <w:szCs w:val="28"/>
        </w:rPr>
      </w:pPr>
      <w:r w:rsidRPr="006E6899">
        <w:rPr>
          <w:sz w:val="28"/>
          <w:szCs w:val="28"/>
        </w:rPr>
        <w:t>Ответ: ___________________________.</w:t>
      </w:r>
    </w:p>
    <w:p w:rsidR="00A33AC9" w:rsidRPr="006E6899" w:rsidRDefault="00A33AC9" w:rsidP="00A33AC9">
      <w:pPr>
        <w:overflowPunct w:val="0"/>
        <w:autoSpaceDE w:val="0"/>
        <w:autoSpaceDN w:val="0"/>
        <w:adjustRightInd w:val="0"/>
        <w:textAlignment w:val="baseline"/>
        <w:rPr>
          <w:sz w:val="28"/>
          <w:szCs w:val="28"/>
        </w:rPr>
      </w:pPr>
    </w:p>
    <w:p w:rsidR="00A33AC9" w:rsidRPr="006E6899" w:rsidRDefault="00A33AC9" w:rsidP="00A33AC9">
      <w:pPr>
        <w:overflowPunct w:val="0"/>
        <w:autoSpaceDE w:val="0"/>
        <w:autoSpaceDN w:val="0"/>
        <w:adjustRightInd w:val="0"/>
        <w:textAlignment w:val="baseline"/>
        <w:rPr>
          <w:b/>
          <w:sz w:val="28"/>
          <w:szCs w:val="28"/>
        </w:rPr>
      </w:pPr>
      <w:r w:rsidRPr="006E6899">
        <w:rPr>
          <w:b/>
          <w:sz w:val="28"/>
          <w:szCs w:val="28"/>
        </w:rPr>
        <w:t>б)</w:t>
      </w:r>
      <w:r w:rsidRPr="006E6899">
        <w:rPr>
          <w:sz w:val="28"/>
          <w:szCs w:val="28"/>
        </w:rPr>
        <w:t xml:space="preserve"> На чемпионате по прыжкам в воду выступают 25 спортсменов, среди них </w:t>
      </w:r>
      <w:r w:rsidRPr="006E6899">
        <w:rPr>
          <w:sz w:val="28"/>
          <w:szCs w:val="28"/>
        </w:rPr>
        <w:br/>
        <w:t>8 прыгунов из России и 9 прыгунов из Китая. Порядок выступлений определяется жеребьёвкой. Найдите вероятность того, что шестым будет выступать прыгун из Китая.</w:t>
      </w:r>
    </w:p>
    <w:p w:rsidR="00A33AC9" w:rsidRPr="006E6899" w:rsidRDefault="00A33AC9" w:rsidP="00A33AC9">
      <w:pPr>
        <w:overflowPunct w:val="0"/>
        <w:autoSpaceDE w:val="0"/>
        <w:autoSpaceDN w:val="0"/>
        <w:adjustRightInd w:val="0"/>
        <w:textAlignment w:val="baseline"/>
        <w:rPr>
          <w:sz w:val="28"/>
          <w:szCs w:val="28"/>
        </w:rPr>
      </w:pPr>
      <w:r w:rsidRPr="006E6899">
        <w:rPr>
          <w:sz w:val="28"/>
          <w:szCs w:val="28"/>
        </w:rPr>
        <w:t>Ответ: ___________________________.</w:t>
      </w:r>
    </w:p>
    <w:p w:rsidR="00A33AC9" w:rsidRPr="006E6899" w:rsidRDefault="00A33AC9" w:rsidP="00A33AC9">
      <w:pPr>
        <w:overflowPunct w:val="0"/>
        <w:autoSpaceDE w:val="0"/>
        <w:autoSpaceDN w:val="0"/>
        <w:adjustRightInd w:val="0"/>
        <w:textAlignment w:val="baseline"/>
        <w:rPr>
          <w:sz w:val="28"/>
          <w:szCs w:val="28"/>
        </w:rPr>
      </w:pPr>
    </w:p>
    <w:p w:rsidR="00A33AC9" w:rsidRPr="006E6899" w:rsidRDefault="00A33AC9" w:rsidP="00A33AC9">
      <w:pPr>
        <w:overflowPunct w:val="0"/>
        <w:autoSpaceDE w:val="0"/>
        <w:autoSpaceDN w:val="0"/>
        <w:adjustRightInd w:val="0"/>
        <w:textAlignment w:val="baseline"/>
        <w:rPr>
          <w:sz w:val="28"/>
          <w:szCs w:val="28"/>
        </w:rPr>
      </w:pPr>
      <w:r w:rsidRPr="006E6899">
        <w:rPr>
          <w:b/>
          <w:sz w:val="28"/>
          <w:szCs w:val="28"/>
        </w:rPr>
        <w:t>в)</w:t>
      </w:r>
      <w:r w:rsidRPr="006E6899">
        <w:rPr>
          <w:sz w:val="28"/>
          <w:szCs w:val="28"/>
        </w:rPr>
        <w:t xml:space="preserve"> На диаграмме показана среднемесячная температура воздуха </w:t>
      </w:r>
      <w:r w:rsidRPr="006E6899">
        <w:rPr>
          <w:sz w:val="28"/>
          <w:szCs w:val="28"/>
        </w:rPr>
        <w:br/>
        <w:t>в Екатеринбурге (Свердловске) за каждый месяц 1973 года. По горизонтали указаны месяцы, по вертикали — температура в градусах Цельсия. Определите по диаграмме наибольшую среднемесячную температуру во второй половине года. Ответ дайте в градусах Цельсия.</w:t>
      </w:r>
    </w:p>
    <w:p w:rsidR="00A33AC9" w:rsidRPr="006E6899" w:rsidRDefault="00A33AC9" w:rsidP="00A33AC9">
      <w:pPr>
        <w:overflowPunct w:val="0"/>
        <w:autoSpaceDE w:val="0"/>
        <w:autoSpaceDN w:val="0"/>
        <w:adjustRightInd w:val="0"/>
        <w:textAlignment w:val="baseline"/>
        <w:rPr>
          <w:sz w:val="28"/>
          <w:szCs w:val="28"/>
        </w:rPr>
      </w:pPr>
    </w:p>
    <w:p w:rsidR="00A33AC9" w:rsidRPr="006E6899" w:rsidRDefault="00A33AC9" w:rsidP="00A33AC9">
      <w:pPr>
        <w:overflowPunct w:val="0"/>
        <w:autoSpaceDE w:val="0"/>
        <w:autoSpaceDN w:val="0"/>
        <w:adjustRightInd w:val="0"/>
        <w:jc w:val="center"/>
        <w:textAlignment w:val="baseline"/>
        <w:rPr>
          <w:sz w:val="28"/>
          <w:szCs w:val="28"/>
        </w:rPr>
      </w:pPr>
      <w:r w:rsidRPr="006E6899">
        <w:rPr>
          <w:b/>
          <w:noProof/>
          <w:sz w:val="28"/>
          <w:szCs w:val="28"/>
        </w:rPr>
        <w:lastRenderedPageBreak/>
        <w:drawing>
          <wp:inline distT="0" distB="0" distL="0" distR="0" wp14:anchorId="30A393B0" wp14:editId="0E65A25A">
            <wp:extent cx="4143375" cy="2752725"/>
            <wp:effectExtent l="19050" t="0" r="9525" b="0"/>
            <wp:docPr id="8"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73"/>
                    <a:srcRect/>
                    <a:stretch>
                      <a:fillRect/>
                    </a:stretch>
                  </pic:blipFill>
                  <pic:spPr bwMode="auto">
                    <a:xfrm>
                      <a:off x="0" y="0"/>
                      <a:ext cx="4143375" cy="2752725"/>
                    </a:xfrm>
                    <a:prstGeom prst="rect">
                      <a:avLst/>
                    </a:prstGeom>
                    <a:solidFill>
                      <a:srgbClr val="FFFFFF"/>
                    </a:solidFill>
                    <a:ln w="9525">
                      <a:noFill/>
                      <a:miter lim="800000"/>
                      <a:headEnd/>
                      <a:tailEnd/>
                    </a:ln>
                  </pic:spPr>
                </pic:pic>
              </a:graphicData>
            </a:graphic>
          </wp:inline>
        </w:drawing>
      </w:r>
    </w:p>
    <w:p w:rsidR="00A33AC9" w:rsidRPr="006E6899" w:rsidRDefault="00A33AC9" w:rsidP="00A33AC9">
      <w:pPr>
        <w:overflowPunct w:val="0"/>
        <w:autoSpaceDE w:val="0"/>
        <w:autoSpaceDN w:val="0"/>
        <w:adjustRightInd w:val="0"/>
        <w:textAlignment w:val="baseline"/>
        <w:rPr>
          <w:sz w:val="28"/>
          <w:szCs w:val="28"/>
        </w:rPr>
      </w:pPr>
      <w:r w:rsidRPr="006E6899">
        <w:rPr>
          <w:sz w:val="28"/>
          <w:szCs w:val="28"/>
        </w:rPr>
        <w:t>Ответ: ___________________________.</w:t>
      </w:r>
    </w:p>
    <w:p w:rsidR="00A33AC9" w:rsidRPr="006E6899" w:rsidRDefault="00A33AC9" w:rsidP="00A33AC9">
      <w:pPr>
        <w:overflowPunct w:val="0"/>
        <w:autoSpaceDE w:val="0"/>
        <w:autoSpaceDN w:val="0"/>
        <w:adjustRightInd w:val="0"/>
        <w:textAlignment w:val="baseline"/>
        <w:rPr>
          <w:sz w:val="28"/>
          <w:szCs w:val="28"/>
        </w:rPr>
      </w:pPr>
    </w:p>
    <w:p w:rsidR="001103A9" w:rsidRDefault="00A33AC9" w:rsidP="00A33AC9">
      <w:pPr>
        <w:keepNext/>
        <w:keepLines/>
        <w:overflowPunct w:val="0"/>
        <w:autoSpaceDE w:val="0"/>
        <w:autoSpaceDN w:val="0"/>
        <w:adjustRightInd w:val="0"/>
        <w:spacing w:before="60" w:after="120"/>
        <w:textAlignment w:val="baseline"/>
        <w:outlineLvl w:val="1"/>
        <w:rPr>
          <w:b/>
          <w:bCs/>
          <w:sz w:val="28"/>
          <w:szCs w:val="28"/>
        </w:rPr>
      </w:pPr>
      <w:bookmarkStart w:id="53" w:name="_Toc435456158"/>
      <w:bookmarkStart w:id="54" w:name="_Toc439025246"/>
      <w:r w:rsidRPr="006E6899">
        <w:rPr>
          <w:b/>
          <w:bCs/>
          <w:sz w:val="28"/>
          <w:szCs w:val="28"/>
        </w:rPr>
        <w:br w:type="page"/>
      </w:r>
      <w:bookmarkEnd w:id="53"/>
      <w:bookmarkEnd w:id="54"/>
    </w:p>
    <w:p w:rsidR="009A6715" w:rsidRDefault="009A6715" w:rsidP="009A6715">
      <w:pPr>
        <w:keepNext/>
        <w:keepLines/>
        <w:overflowPunct w:val="0"/>
        <w:autoSpaceDE w:val="0"/>
        <w:autoSpaceDN w:val="0"/>
        <w:adjustRightInd w:val="0"/>
        <w:textAlignment w:val="baseline"/>
        <w:outlineLvl w:val="1"/>
        <w:rPr>
          <w:bCs/>
          <w:sz w:val="24"/>
          <w:szCs w:val="24"/>
        </w:rPr>
      </w:pPr>
      <w:r>
        <w:rPr>
          <w:bCs/>
          <w:sz w:val="24"/>
          <w:szCs w:val="24"/>
        </w:rPr>
        <w:lastRenderedPageBreak/>
        <w:t xml:space="preserve">                                                                                                                            </w:t>
      </w:r>
      <w:r w:rsidRPr="009A6715">
        <w:rPr>
          <w:bCs/>
          <w:sz w:val="24"/>
          <w:szCs w:val="24"/>
        </w:rPr>
        <w:t xml:space="preserve">Утверждена </w:t>
      </w:r>
    </w:p>
    <w:p w:rsidR="009A6715" w:rsidRDefault="009A6715" w:rsidP="009A6715">
      <w:pPr>
        <w:keepNext/>
        <w:keepLines/>
        <w:overflowPunct w:val="0"/>
        <w:autoSpaceDE w:val="0"/>
        <w:autoSpaceDN w:val="0"/>
        <w:adjustRightInd w:val="0"/>
        <w:textAlignment w:val="baseline"/>
        <w:outlineLvl w:val="1"/>
        <w:rPr>
          <w:bCs/>
          <w:sz w:val="24"/>
          <w:szCs w:val="24"/>
        </w:rPr>
      </w:pPr>
      <w:r>
        <w:rPr>
          <w:bCs/>
          <w:sz w:val="24"/>
          <w:szCs w:val="24"/>
        </w:rPr>
        <w:t xml:space="preserve">                                                                                                    </w:t>
      </w:r>
      <w:r w:rsidRPr="009A6715">
        <w:rPr>
          <w:bCs/>
          <w:sz w:val="24"/>
          <w:szCs w:val="24"/>
        </w:rPr>
        <w:t xml:space="preserve">приказом министерства образования </w:t>
      </w:r>
    </w:p>
    <w:p w:rsidR="009A6715" w:rsidRPr="009A6715" w:rsidRDefault="009A6715" w:rsidP="009A6715">
      <w:pPr>
        <w:keepNext/>
        <w:keepLines/>
        <w:overflowPunct w:val="0"/>
        <w:autoSpaceDE w:val="0"/>
        <w:autoSpaceDN w:val="0"/>
        <w:adjustRightInd w:val="0"/>
        <w:textAlignment w:val="baseline"/>
        <w:outlineLvl w:val="1"/>
        <w:rPr>
          <w:bCs/>
          <w:sz w:val="24"/>
          <w:szCs w:val="24"/>
        </w:rPr>
      </w:pPr>
      <w:r>
        <w:rPr>
          <w:bCs/>
          <w:sz w:val="24"/>
          <w:szCs w:val="24"/>
        </w:rPr>
        <w:t xml:space="preserve">                                                                                                    </w:t>
      </w:r>
      <w:r w:rsidRPr="009A6715">
        <w:rPr>
          <w:bCs/>
          <w:sz w:val="24"/>
          <w:szCs w:val="24"/>
        </w:rPr>
        <w:t>и науки КЧР</w:t>
      </w:r>
      <w:r>
        <w:rPr>
          <w:bCs/>
          <w:sz w:val="24"/>
          <w:szCs w:val="24"/>
        </w:rPr>
        <w:t xml:space="preserve"> от           № </w:t>
      </w:r>
    </w:p>
    <w:p w:rsidR="00A33AC9" w:rsidRDefault="00A33AC9" w:rsidP="00A33AC9">
      <w:pPr>
        <w:overflowPunct w:val="0"/>
        <w:autoSpaceDE w:val="0"/>
        <w:autoSpaceDN w:val="0"/>
        <w:adjustRightInd w:val="0"/>
        <w:ind w:firstLine="709"/>
        <w:jc w:val="center"/>
        <w:textAlignment w:val="baseline"/>
        <w:rPr>
          <w:b/>
          <w:sz w:val="28"/>
          <w:szCs w:val="28"/>
        </w:rPr>
      </w:pPr>
    </w:p>
    <w:p w:rsidR="009A6715" w:rsidRDefault="009A6715" w:rsidP="00A33AC9">
      <w:pPr>
        <w:overflowPunct w:val="0"/>
        <w:autoSpaceDE w:val="0"/>
        <w:autoSpaceDN w:val="0"/>
        <w:adjustRightInd w:val="0"/>
        <w:ind w:firstLine="709"/>
        <w:jc w:val="center"/>
        <w:textAlignment w:val="baseline"/>
        <w:rPr>
          <w:b/>
          <w:sz w:val="28"/>
          <w:szCs w:val="28"/>
        </w:rPr>
      </w:pPr>
    </w:p>
    <w:p w:rsidR="009A6715" w:rsidRDefault="009A6715" w:rsidP="00A33AC9">
      <w:pPr>
        <w:overflowPunct w:val="0"/>
        <w:autoSpaceDE w:val="0"/>
        <w:autoSpaceDN w:val="0"/>
        <w:adjustRightInd w:val="0"/>
        <w:ind w:firstLine="709"/>
        <w:jc w:val="center"/>
        <w:textAlignment w:val="baseline"/>
        <w:rPr>
          <w:b/>
          <w:sz w:val="28"/>
          <w:szCs w:val="28"/>
        </w:rPr>
      </w:pPr>
    </w:p>
    <w:p w:rsidR="009A6715" w:rsidRPr="006E6899" w:rsidRDefault="009A6715" w:rsidP="00A33AC9">
      <w:pPr>
        <w:overflowPunct w:val="0"/>
        <w:autoSpaceDE w:val="0"/>
        <w:autoSpaceDN w:val="0"/>
        <w:adjustRightInd w:val="0"/>
        <w:ind w:firstLine="709"/>
        <w:jc w:val="center"/>
        <w:textAlignment w:val="baseline"/>
        <w:rPr>
          <w:b/>
          <w:sz w:val="28"/>
          <w:szCs w:val="28"/>
        </w:rPr>
      </w:pPr>
    </w:p>
    <w:p w:rsidR="00A84AAB" w:rsidRPr="00A84AAB" w:rsidRDefault="00A84AAB" w:rsidP="00A84AAB">
      <w:pPr>
        <w:ind w:firstLine="540"/>
        <w:jc w:val="center"/>
        <w:rPr>
          <w:sz w:val="28"/>
          <w:szCs w:val="28"/>
        </w:rPr>
      </w:pPr>
      <w:r w:rsidRPr="00A84AAB">
        <w:rPr>
          <w:sz w:val="28"/>
          <w:szCs w:val="28"/>
        </w:rPr>
        <w:t>Инструкция</w:t>
      </w:r>
    </w:p>
    <w:p w:rsidR="00A84AAB" w:rsidRPr="00A84AAB" w:rsidRDefault="00A84AAB" w:rsidP="00A84AAB">
      <w:pPr>
        <w:ind w:firstLine="540"/>
        <w:jc w:val="center"/>
        <w:rPr>
          <w:sz w:val="28"/>
          <w:szCs w:val="28"/>
        </w:rPr>
      </w:pPr>
      <w:r w:rsidRPr="00A84AAB">
        <w:rPr>
          <w:sz w:val="28"/>
          <w:szCs w:val="28"/>
        </w:rPr>
        <w:t>по организации и проведению ГИА-11 по русскому языку в форме ГВЭ</w:t>
      </w:r>
    </w:p>
    <w:p w:rsidR="00A84AAB" w:rsidRPr="00A84AAB" w:rsidRDefault="00A84AAB" w:rsidP="00A84AAB">
      <w:pPr>
        <w:ind w:firstLine="540"/>
        <w:jc w:val="center"/>
        <w:rPr>
          <w:sz w:val="28"/>
          <w:szCs w:val="28"/>
        </w:rPr>
      </w:pPr>
      <w:r>
        <w:rPr>
          <w:sz w:val="28"/>
          <w:szCs w:val="28"/>
        </w:rPr>
        <w:t xml:space="preserve"> в КЧР  в 2016</w:t>
      </w:r>
      <w:r w:rsidRPr="00A84AAB">
        <w:rPr>
          <w:sz w:val="28"/>
          <w:szCs w:val="28"/>
        </w:rPr>
        <w:t xml:space="preserve"> году </w:t>
      </w:r>
    </w:p>
    <w:p w:rsidR="00A84AAB" w:rsidRPr="00A84AAB" w:rsidRDefault="00A84AAB" w:rsidP="00A84AAB">
      <w:pPr>
        <w:ind w:firstLine="540"/>
        <w:jc w:val="center"/>
        <w:rPr>
          <w:sz w:val="28"/>
          <w:szCs w:val="28"/>
        </w:rPr>
      </w:pPr>
      <w:r w:rsidRPr="00A84AAB">
        <w:rPr>
          <w:sz w:val="28"/>
          <w:szCs w:val="28"/>
        </w:rPr>
        <w:t>(далее – Инструкция)</w:t>
      </w:r>
    </w:p>
    <w:p w:rsidR="00A84AAB" w:rsidRDefault="00A84AAB" w:rsidP="00A84AAB">
      <w:pPr>
        <w:ind w:firstLine="540"/>
        <w:jc w:val="center"/>
        <w:rPr>
          <w:sz w:val="28"/>
          <w:szCs w:val="28"/>
        </w:rPr>
      </w:pPr>
      <w:r w:rsidRPr="00A84AAB">
        <w:rPr>
          <w:sz w:val="28"/>
          <w:szCs w:val="28"/>
        </w:rPr>
        <w:t>Перечень условных обозначений, сокращений и терминов</w:t>
      </w:r>
    </w:p>
    <w:p w:rsidR="00F96340" w:rsidRPr="00F96340" w:rsidRDefault="00F96340" w:rsidP="00F96340">
      <w:pPr>
        <w:autoSpaceDN w:val="0"/>
        <w:jc w:val="center"/>
        <w:textAlignment w:val="baseline"/>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0"/>
        <w:gridCol w:w="7296"/>
      </w:tblGrid>
      <w:tr w:rsidR="00F96340" w:rsidRPr="00F96340" w:rsidTr="00F96340">
        <w:trPr>
          <w:trHeight w:val="541"/>
        </w:trPr>
        <w:tc>
          <w:tcPr>
            <w:tcW w:w="2310" w:type="dxa"/>
          </w:tcPr>
          <w:p w:rsidR="00F96340" w:rsidRPr="00F96340" w:rsidRDefault="00F96340" w:rsidP="00F96340">
            <w:pPr>
              <w:autoSpaceDN w:val="0"/>
              <w:spacing w:after="240"/>
              <w:textAlignment w:val="baseline"/>
              <w:rPr>
                <w:sz w:val="26"/>
                <w:szCs w:val="26"/>
                <w:lang w:eastAsia="en-US"/>
              </w:rPr>
            </w:pPr>
            <w:r w:rsidRPr="00F96340">
              <w:rPr>
                <w:sz w:val="26"/>
                <w:szCs w:val="26"/>
                <w:lang w:eastAsia="en-US"/>
              </w:rPr>
              <w:t>ГВЭ-11</w:t>
            </w:r>
          </w:p>
        </w:tc>
        <w:tc>
          <w:tcPr>
            <w:tcW w:w="7296" w:type="dxa"/>
          </w:tcPr>
          <w:p w:rsidR="00F96340" w:rsidRPr="00F96340" w:rsidRDefault="00F96340" w:rsidP="00F96340">
            <w:pPr>
              <w:autoSpaceDN w:val="0"/>
              <w:spacing w:after="240"/>
              <w:jc w:val="both"/>
              <w:textAlignment w:val="baseline"/>
              <w:rPr>
                <w:sz w:val="26"/>
                <w:szCs w:val="26"/>
                <w:lang w:eastAsia="en-US"/>
              </w:rPr>
            </w:pPr>
            <w:r w:rsidRPr="00F96340">
              <w:rPr>
                <w:sz w:val="26"/>
                <w:szCs w:val="26"/>
                <w:lang w:eastAsia="en-US"/>
              </w:rPr>
              <w:t>Государственный выпускной экзамен</w:t>
            </w:r>
          </w:p>
        </w:tc>
      </w:tr>
      <w:tr w:rsidR="00F96340" w:rsidRPr="00F96340" w:rsidTr="00F96340">
        <w:trPr>
          <w:trHeight w:val="1045"/>
        </w:trPr>
        <w:tc>
          <w:tcPr>
            <w:tcW w:w="2310" w:type="dxa"/>
          </w:tcPr>
          <w:p w:rsidR="00F96340" w:rsidRPr="00F96340" w:rsidRDefault="00F96340" w:rsidP="00F96340">
            <w:pPr>
              <w:autoSpaceDN w:val="0"/>
              <w:spacing w:after="240"/>
              <w:textAlignment w:val="baseline"/>
              <w:rPr>
                <w:sz w:val="26"/>
                <w:szCs w:val="26"/>
                <w:lang w:val="en-US" w:eastAsia="en-US"/>
              </w:rPr>
            </w:pPr>
            <w:r w:rsidRPr="00F96340">
              <w:rPr>
                <w:sz w:val="26"/>
                <w:szCs w:val="26"/>
                <w:lang w:eastAsia="en-US"/>
              </w:rPr>
              <w:t>ГИА-</w:t>
            </w:r>
            <w:r w:rsidRPr="00F96340">
              <w:rPr>
                <w:sz w:val="26"/>
                <w:szCs w:val="26"/>
                <w:lang w:val="en-US" w:eastAsia="en-US"/>
              </w:rPr>
              <w:t>11</w:t>
            </w:r>
          </w:p>
        </w:tc>
        <w:tc>
          <w:tcPr>
            <w:tcW w:w="7296" w:type="dxa"/>
          </w:tcPr>
          <w:p w:rsidR="00F96340" w:rsidRPr="00F96340" w:rsidRDefault="00F96340" w:rsidP="00F96340">
            <w:pPr>
              <w:autoSpaceDN w:val="0"/>
              <w:spacing w:after="240"/>
              <w:jc w:val="both"/>
              <w:textAlignment w:val="baseline"/>
              <w:rPr>
                <w:sz w:val="26"/>
                <w:szCs w:val="26"/>
                <w:lang w:eastAsia="en-US"/>
              </w:rPr>
            </w:pPr>
            <w:r w:rsidRPr="00F96340">
              <w:rPr>
                <w:sz w:val="26"/>
                <w:szCs w:val="26"/>
                <w:lang w:eastAsia="en-US"/>
              </w:rPr>
              <w:t>Государственная итоговая аттестация по образовательным программам среднего общего образования</w:t>
            </w:r>
          </w:p>
        </w:tc>
      </w:tr>
      <w:tr w:rsidR="00F96340" w:rsidRPr="00F96340" w:rsidTr="00F96340">
        <w:tc>
          <w:tcPr>
            <w:tcW w:w="2310" w:type="dxa"/>
          </w:tcPr>
          <w:p w:rsidR="00F96340" w:rsidRPr="00F96340" w:rsidRDefault="00F96340" w:rsidP="00F96340">
            <w:pPr>
              <w:autoSpaceDN w:val="0"/>
              <w:spacing w:after="240"/>
              <w:textAlignment w:val="baseline"/>
              <w:rPr>
                <w:sz w:val="26"/>
                <w:szCs w:val="26"/>
                <w:lang w:eastAsia="en-US"/>
              </w:rPr>
            </w:pPr>
            <w:r w:rsidRPr="00F96340">
              <w:rPr>
                <w:sz w:val="26"/>
                <w:szCs w:val="26"/>
                <w:lang w:eastAsia="en-US"/>
              </w:rPr>
              <w:t>ГЭК</w:t>
            </w:r>
          </w:p>
        </w:tc>
        <w:tc>
          <w:tcPr>
            <w:tcW w:w="7296" w:type="dxa"/>
          </w:tcPr>
          <w:p w:rsidR="00F96340" w:rsidRPr="00F96340" w:rsidRDefault="00F96340" w:rsidP="00F96340">
            <w:pPr>
              <w:autoSpaceDN w:val="0"/>
              <w:spacing w:after="240"/>
              <w:jc w:val="both"/>
              <w:textAlignment w:val="baseline"/>
              <w:rPr>
                <w:sz w:val="26"/>
                <w:szCs w:val="26"/>
                <w:lang w:eastAsia="en-US"/>
              </w:rPr>
            </w:pPr>
            <w:r w:rsidRPr="00F96340">
              <w:rPr>
                <w:sz w:val="26"/>
                <w:szCs w:val="26"/>
                <w:lang w:eastAsia="en-US"/>
              </w:rPr>
              <w:t>Государственная экзаменационная комиссия субъекта Российской Федерации</w:t>
            </w:r>
          </w:p>
        </w:tc>
      </w:tr>
      <w:tr w:rsidR="00F96340" w:rsidRPr="00F96340" w:rsidTr="00F96340">
        <w:tc>
          <w:tcPr>
            <w:tcW w:w="2310" w:type="dxa"/>
          </w:tcPr>
          <w:p w:rsidR="00F96340" w:rsidRPr="00F96340" w:rsidRDefault="00F96340" w:rsidP="00F96340">
            <w:pPr>
              <w:autoSpaceDN w:val="0"/>
              <w:spacing w:after="240"/>
              <w:textAlignment w:val="baseline"/>
              <w:rPr>
                <w:sz w:val="26"/>
                <w:szCs w:val="26"/>
                <w:lang w:eastAsia="en-US"/>
              </w:rPr>
            </w:pPr>
            <w:r w:rsidRPr="00F96340">
              <w:rPr>
                <w:sz w:val="26"/>
                <w:szCs w:val="26"/>
                <w:lang w:eastAsia="en-US"/>
              </w:rPr>
              <w:t>ЕГЭ</w:t>
            </w:r>
          </w:p>
        </w:tc>
        <w:tc>
          <w:tcPr>
            <w:tcW w:w="7296" w:type="dxa"/>
          </w:tcPr>
          <w:p w:rsidR="00F96340" w:rsidRPr="00F96340" w:rsidRDefault="00F96340" w:rsidP="00F96340">
            <w:pPr>
              <w:autoSpaceDN w:val="0"/>
              <w:spacing w:after="240"/>
              <w:jc w:val="both"/>
              <w:textAlignment w:val="baseline"/>
              <w:rPr>
                <w:sz w:val="26"/>
                <w:szCs w:val="26"/>
                <w:lang w:eastAsia="en-US"/>
              </w:rPr>
            </w:pPr>
            <w:r w:rsidRPr="00F96340">
              <w:rPr>
                <w:sz w:val="26"/>
                <w:szCs w:val="26"/>
                <w:lang w:eastAsia="en-US"/>
              </w:rPr>
              <w:t>Единый государственный экзамен</w:t>
            </w:r>
          </w:p>
        </w:tc>
      </w:tr>
      <w:tr w:rsidR="00F96340" w:rsidRPr="00F96340" w:rsidTr="00F96340">
        <w:tc>
          <w:tcPr>
            <w:tcW w:w="2310" w:type="dxa"/>
          </w:tcPr>
          <w:p w:rsidR="00F96340" w:rsidRPr="00F96340" w:rsidRDefault="00F96340" w:rsidP="00F96340">
            <w:pPr>
              <w:autoSpaceDN w:val="0"/>
              <w:spacing w:after="240"/>
              <w:textAlignment w:val="baseline"/>
              <w:rPr>
                <w:sz w:val="26"/>
                <w:szCs w:val="26"/>
                <w:lang w:eastAsia="en-US"/>
              </w:rPr>
            </w:pPr>
            <w:r w:rsidRPr="00F96340">
              <w:rPr>
                <w:sz w:val="26"/>
                <w:szCs w:val="26"/>
                <w:lang w:eastAsia="en-US"/>
              </w:rPr>
              <w:t>Минобрнауки России</w:t>
            </w:r>
          </w:p>
        </w:tc>
        <w:tc>
          <w:tcPr>
            <w:tcW w:w="7296" w:type="dxa"/>
          </w:tcPr>
          <w:p w:rsidR="00F96340" w:rsidRPr="00F96340" w:rsidRDefault="00F96340" w:rsidP="00F96340">
            <w:pPr>
              <w:autoSpaceDN w:val="0"/>
              <w:spacing w:after="240"/>
              <w:jc w:val="both"/>
              <w:textAlignment w:val="baseline"/>
              <w:rPr>
                <w:sz w:val="26"/>
                <w:szCs w:val="26"/>
                <w:lang w:eastAsia="en-US"/>
              </w:rPr>
            </w:pPr>
            <w:r w:rsidRPr="00F96340">
              <w:rPr>
                <w:sz w:val="26"/>
                <w:szCs w:val="26"/>
                <w:lang w:eastAsia="en-US"/>
              </w:rPr>
              <w:t>Министерство образования и науки Российской Федерации</w:t>
            </w:r>
          </w:p>
        </w:tc>
      </w:tr>
      <w:tr w:rsidR="00F96340" w:rsidRPr="00F96340" w:rsidTr="00F96340">
        <w:tc>
          <w:tcPr>
            <w:tcW w:w="2310" w:type="dxa"/>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Образовательная организация</w:t>
            </w:r>
          </w:p>
        </w:tc>
        <w:tc>
          <w:tcPr>
            <w:tcW w:w="7296" w:type="dxa"/>
          </w:tcPr>
          <w:p w:rsidR="00F96340" w:rsidRPr="00F96340" w:rsidRDefault="00F96340" w:rsidP="00F96340">
            <w:pPr>
              <w:overflowPunct w:val="0"/>
              <w:autoSpaceDE w:val="0"/>
              <w:autoSpaceDN w:val="0"/>
              <w:adjustRightInd w:val="0"/>
              <w:jc w:val="both"/>
              <w:textAlignment w:val="baseline"/>
              <w:rPr>
                <w:sz w:val="26"/>
                <w:szCs w:val="26"/>
                <w:lang w:eastAsia="en-US"/>
              </w:rPr>
            </w:pPr>
            <w:r w:rsidRPr="00F96340">
              <w:rPr>
                <w:sz w:val="26"/>
                <w:szCs w:val="26"/>
                <w:lang w:eastAsia="en-US"/>
              </w:rPr>
              <w:t>Организация, осуществляющая образовательную деятельность по имеющей государственную аккредитацию образовательной программе</w:t>
            </w:r>
          </w:p>
        </w:tc>
      </w:tr>
      <w:tr w:rsidR="00F96340" w:rsidRPr="00F96340" w:rsidTr="00F96340">
        <w:tc>
          <w:tcPr>
            <w:tcW w:w="2310" w:type="dxa"/>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Обучающиеся</w:t>
            </w:r>
          </w:p>
        </w:tc>
        <w:tc>
          <w:tcPr>
            <w:tcW w:w="7296" w:type="dxa"/>
          </w:tcPr>
          <w:p w:rsidR="00F96340" w:rsidRPr="00F96340" w:rsidRDefault="00F96340" w:rsidP="00F96340">
            <w:pPr>
              <w:tabs>
                <w:tab w:val="left" w:pos="458"/>
              </w:tabs>
              <w:overflowPunct w:val="0"/>
              <w:autoSpaceDE w:val="0"/>
              <w:autoSpaceDN w:val="0"/>
              <w:adjustRightInd w:val="0"/>
              <w:jc w:val="both"/>
              <w:textAlignment w:val="baseline"/>
              <w:rPr>
                <w:sz w:val="26"/>
                <w:szCs w:val="26"/>
              </w:rPr>
            </w:pPr>
            <w:r w:rsidRPr="00F96340">
              <w:rPr>
                <w:sz w:val="26"/>
                <w:szCs w:val="26"/>
              </w:rPr>
              <w:t>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F96340" w:rsidRPr="00F96340" w:rsidRDefault="00F96340" w:rsidP="00F96340">
            <w:pPr>
              <w:tabs>
                <w:tab w:val="left" w:pos="458"/>
              </w:tabs>
              <w:overflowPunct w:val="0"/>
              <w:autoSpaceDE w:val="0"/>
              <w:autoSpaceDN w:val="0"/>
              <w:adjustRightInd w:val="0"/>
              <w:ind w:firstLine="33"/>
              <w:jc w:val="both"/>
              <w:textAlignment w:val="baseline"/>
              <w:rPr>
                <w:sz w:val="26"/>
                <w:szCs w:val="26"/>
              </w:rPr>
            </w:pPr>
            <w:r w:rsidRPr="00F96340">
              <w:rPr>
                <w:sz w:val="26"/>
                <w:szCs w:val="26"/>
              </w:rPr>
              <w:t>обучающиеся X - XI (XII) классов, допущенные к ГИА-11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p w:rsidR="00F96340" w:rsidRPr="00F96340" w:rsidRDefault="00F96340" w:rsidP="00F96340">
            <w:pPr>
              <w:tabs>
                <w:tab w:val="left" w:pos="458"/>
              </w:tabs>
              <w:overflowPunct w:val="0"/>
              <w:autoSpaceDE w:val="0"/>
              <w:autoSpaceDN w:val="0"/>
              <w:adjustRightInd w:val="0"/>
              <w:jc w:val="both"/>
              <w:textAlignment w:val="baseline"/>
              <w:rPr>
                <w:sz w:val="26"/>
                <w:szCs w:val="26"/>
              </w:rPr>
            </w:pPr>
            <w:r w:rsidRPr="00F96340">
              <w:rPr>
                <w:sz w:val="26"/>
                <w:szCs w:val="26"/>
              </w:rPr>
              <w:t>обучающиеся, освоившие образовательные программы среднего общего образования в форме самообразования или семейного образования;</w:t>
            </w:r>
          </w:p>
          <w:p w:rsidR="00F96340" w:rsidRPr="00F96340" w:rsidRDefault="00F96340" w:rsidP="00F96340">
            <w:pPr>
              <w:tabs>
                <w:tab w:val="left" w:pos="458"/>
              </w:tabs>
              <w:overflowPunct w:val="0"/>
              <w:autoSpaceDE w:val="0"/>
              <w:autoSpaceDN w:val="0"/>
              <w:adjustRightInd w:val="0"/>
              <w:jc w:val="both"/>
              <w:textAlignment w:val="baseline"/>
              <w:rPr>
                <w:iCs/>
                <w:sz w:val="26"/>
                <w:szCs w:val="26"/>
              </w:rPr>
            </w:pPr>
            <w:r w:rsidRPr="00F96340">
              <w:rPr>
                <w:iCs/>
                <w:sz w:val="26"/>
                <w:szCs w:val="26"/>
              </w:rPr>
              <w:t>обучающиеся по образовательным программам среднего профессионального образования;</w:t>
            </w:r>
          </w:p>
          <w:p w:rsidR="00F96340" w:rsidRPr="00F96340" w:rsidRDefault="00F96340" w:rsidP="00F96340">
            <w:pPr>
              <w:overflowPunct w:val="0"/>
              <w:autoSpaceDE w:val="0"/>
              <w:autoSpaceDN w:val="0"/>
              <w:adjustRightInd w:val="0"/>
              <w:jc w:val="both"/>
              <w:textAlignment w:val="baseline"/>
              <w:rPr>
                <w:sz w:val="26"/>
                <w:szCs w:val="26"/>
                <w:lang w:eastAsia="en-US"/>
              </w:rPr>
            </w:pPr>
            <w:r w:rsidRPr="00F96340">
              <w:rPr>
                <w:iCs/>
                <w:sz w:val="26"/>
                <w:szCs w:val="26"/>
              </w:rPr>
              <w:t>обучающиеся, получающие среднее общее образование в иностранных образовательных организациях</w:t>
            </w:r>
          </w:p>
        </w:tc>
      </w:tr>
      <w:tr w:rsidR="00F96340" w:rsidRPr="00F96340" w:rsidTr="00F96340">
        <w:trPr>
          <w:trHeight w:val="880"/>
        </w:trPr>
        <w:tc>
          <w:tcPr>
            <w:tcW w:w="2310" w:type="dxa"/>
          </w:tcPr>
          <w:p w:rsidR="00F96340" w:rsidRPr="00F96340" w:rsidRDefault="00F96340" w:rsidP="00F96340">
            <w:pPr>
              <w:autoSpaceDN w:val="0"/>
              <w:spacing w:after="240"/>
              <w:textAlignment w:val="baseline"/>
              <w:rPr>
                <w:sz w:val="26"/>
                <w:szCs w:val="26"/>
                <w:lang w:eastAsia="en-US"/>
              </w:rPr>
            </w:pPr>
            <w:r w:rsidRPr="00F96340">
              <w:rPr>
                <w:sz w:val="26"/>
                <w:szCs w:val="26"/>
                <w:lang w:eastAsia="en-US"/>
              </w:rPr>
              <w:t>Обучающиеся с ОВЗ</w:t>
            </w:r>
          </w:p>
        </w:tc>
        <w:tc>
          <w:tcPr>
            <w:tcW w:w="7296" w:type="dxa"/>
          </w:tcPr>
          <w:p w:rsidR="00F96340" w:rsidRPr="00F96340" w:rsidRDefault="00F96340" w:rsidP="00F96340">
            <w:pPr>
              <w:autoSpaceDN w:val="0"/>
              <w:spacing w:after="240"/>
              <w:jc w:val="both"/>
              <w:textAlignment w:val="baseline"/>
              <w:rPr>
                <w:sz w:val="26"/>
                <w:szCs w:val="26"/>
                <w:lang w:eastAsia="en-US"/>
              </w:rPr>
            </w:pPr>
            <w:r w:rsidRPr="00F96340">
              <w:rPr>
                <w:sz w:val="26"/>
                <w:szCs w:val="26"/>
                <w:lang w:eastAsia="en-US"/>
              </w:rPr>
              <w:t>Обучающиеся с ограниченными возможностями здоровья, дети-инвалиды и инвалиды</w:t>
            </w:r>
          </w:p>
        </w:tc>
      </w:tr>
      <w:tr w:rsidR="00F96340" w:rsidRPr="00F96340" w:rsidTr="00F96340">
        <w:tc>
          <w:tcPr>
            <w:tcW w:w="2310" w:type="dxa"/>
          </w:tcPr>
          <w:p w:rsidR="00F96340" w:rsidRPr="00F96340" w:rsidRDefault="00F96340" w:rsidP="00F96340">
            <w:pPr>
              <w:overflowPunct w:val="0"/>
              <w:autoSpaceDE w:val="0"/>
              <w:autoSpaceDN w:val="0"/>
              <w:adjustRightInd w:val="0"/>
              <w:jc w:val="both"/>
              <w:textAlignment w:val="baseline"/>
              <w:rPr>
                <w:sz w:val="26"/>
                <w:szCs w:val="26"/>
                <w:lang w:eastAsia="en-US"/>
              </w:rPr>
            </w:pPr>
            <w:r w:rsidRPr="00F96340">
              <w:rPr>
                <w:sz w:val="26"/>
                <w:szCs w:val="26"/>
              </w:rPr>
              <w:t xml:space="preserve">ОО АООП </w:t>
            </w:r>
          </w:p>
        </w:tc>
        <w:tc>
          <w:tcPr>
            <w:tcW w:w="7296" w:type="dxa"/>
          </w:tcPr>
          <w:p w:rsidR="00F96340" w:rsidRPr="00F96340" w:rsidRDefault="00F96340" w:rsidP="00F96340">
            <w:pPr>
              <w:overflowPunct w:val="0"/>
              <w:autoSpaceDE w:val="0"/>
              <w:autoSpaceDN w:val="0"/>
              <w:adjustRightInd w:val="0"/>
              <w:jc w:val="both"/>
              <w:textAlignment w:val="baseline"/>
              <w:rPr>
                <w:sz w:val="26"/>
                <w:szCs w:val="26"/>
                <w:lang w:eastAsia="en-US"/>
              </w:rPr>
            </w:pPr>
            <w:r w:rsidRPr="00F96340">
              <w:rPr>
                <w:sz w:val="26"/>
                <w:szCs w:val="26"/>
              </w:rPr>
              <w:t xml:space="preserve">Организация, осуществляющая образовательную деятельность по адаптированным основным общеобразовательным </w:t>
            </w:r>
            <w:r w:rsidRPr="00F96340">
              <w:rPr>
                <w:sz w:val="26"/>
                <w:szCs w:val="26"/>
              </w:rPr>
              <w:lastRenderedPageBreak/>
              <w:t>программам</w:t>
            </w:r>
          </w:p>
        </w:tc>
      </w:tr>
      <w:tr w:rsidR="00F96340" w:rsidRPr="00F96340" w:rsidTr="00F96340">
        <w:tc>
          <w:tcPr>
            <w:tcW w:w="2310" w:type="dxa"/>
          </w:tcPr>
          <w:p w:rsidR="00F96340" w:rsidRPr="00F96340" w:rsidRDefault="00F96340" w:rsidP="00F96340">
            <w:pPr>
              <w:autoSpaceDN w:val="0"/>
              <w:spacing w:after="240"/>
              <w:textAlignment w:val="baseline"/>
              <w:rPr>
                <w:sz w:val="26"/>
                <w:szCs w:val="26"/>
                <w:lang w:eastAsia="en-US"/>
              </w:rPr>
            </w:pPr>
            <w:r w:rsidRPr="00F96340">
              <w:rPr>
                <w:sz w:val="26"/>
                <w:szCs w:val="26"/>
                <w:lang w:eastAsia="en-US"/>
              </w:rPr>
              <w:lastRenderedPageBreak/>
              <w:t>Порядок ГИА-11</w:t>
            </w:r>
          </w:p>
        </w:tc>
        <w:tc>
          <w:tcPr>
            <w:tcW w:w="7296" w:type="dxa"/>
          </w:tcPr>
          <w:p w:rsidR="00F96340" w:rsidRPr="00F96340" w:rsidRDefault="00F96340" w:rsidP="00F96340">
            <w:pPr>
              <w:autoSpaceDN w:val="0"/>
              <w:spacing w:after="240"/>
              <w:jc w:val="both"/>
              <w:textAlignment w:val="baseline"/>
              <w:rPr>
                <w:sz w:val="26"/>
                <w:szCs w:val="26"/>
                <w:lang w:eastAsia="en-US"/>
              </w:rPr>
            </w:pPr>
            <w:r w:rsidRPr="00F96340">
              <w:rPr>
                <w:sz w:val="26"/>
                <w:szCs w:val="26"/>
              </w:rPr>
              <w:t xml:space="preserve">Порядок проведения государственной итоговой аттестации по образовательным программам среднего общего образования, утвержденный приказом Минобрнауки России от 26.12.2013 № 1400 (зарегистрирован Минюстом России 03.02.2014, регистрационный № 31205) </w:t>
            </w:r>
          </w:p>
        </w:tc>
      </w:tr>
      <w:tr w:rsidR="00F96340" w:rsidRPr="00F96340" w:rsidTr="00F96340">
        <w:tc>
          <w:tcPr>
            <w:tcW w:w="2310" w:type="dxa"/>
          </w:tcPr>
          <w:p w:rsidR="00F96340" w:rsidRPr="00F96340" w:rsidRDefault="00F96340" w:rsidP="00F96340">
            <w:pPr>
              <w:autoSpaceDN w:val="0"/>
              <w:spacing w:after="240"/>
              <w:textAlignment w:val="baseline"/>
              <w:rPr>
                <w:sz w:val="26"/>
                <w:szCs w:val="26"/>
                <w:lang w:eastAsia="en-US"/>
              </w:rPr>
            </w:pPr>
            <w:r w:rsidRPr="00F96340">
              <w:rPr>
                <w:sz w:val="26"/>
                <w:szCs w:val="26"/>
                <w:lang w:eastAsia="en-US"/>
              </w:rPr>
              <w:t>ППЭ</w:t>
            </w:r>
          </w:p>
        </w:tc>
        <w:tc>
          <w:tcPr>
            <w:tcW w:w="7296" w:type="dxa"/>
          </w:tcPr>
          <w:p w:rsidR="00F96340" w:rsidRPr="00F96340" w:rsidRDefault="00F96340" w:rsidP="00F96340">
            <w:pPr>
              <w:autoSpaceDN w:val="0"/>
              <w:spacing w:after="240"/>
              <w:textAlignment w:val="baseline"/>
              <w:rPr>
                <w:sz w:val="26"/>
                <w:szCs w:val="26"/>
                <w:lang w:eastAsia="en-US"/>
              </w:rPr>
            </w:pPr>
            <w:r w:rsidRPr="00F96340">
              <w:rPr>
                <w:sz w:val="26"/>
                <w:szCs w:val="26"/>
                <w:lang w:eastAsia="en-US"/>
              </w:rPr>
              <w:t>Пункт проведения экзамена</w:t>
            </w:r>
          </w:p>
        </w:tc>
      </w:tr>
      <w:tr w:rsidR="00F96340" w:rsidRPr="00F96340" w:rsidTr="00F96340">
        <w:tc>
          <w:tcPr>
            <w:tcW w:w="2310" w:type="dxa"/>
          </w:tcPr>
          <w:p w:rsidR="00F96340" w:rsidRPr="00F96340" w:rsidRDefault="00F96340" w:rsidP="00F96340">
            <w:pPr>
              <w:autoSpaceDN w:val="0"/>
              <w:spacing w:after="240"/>
              <w:textAlignment w:val="baseline"/>
              <w:rPr>
                <w:sz w:val="26"/>
                <w:szCs w:val="26"/>
                <w:lang w:eastAsia="en-US"/>
              </w:rPr>
            </w:pPr>
            <w:r w:rsidRPr="00F96340">
              <w:rPr>
                <w:sz w:val="26"/>
                <w:szCs w:val="26"/>
                <w:lang w:eastAsia="en-US"/>
              </w:rPr>
              <w:t>РЦОИ</w:t>
            </w:r>
          </w:p>
        </w:tc>
        <w:tc>
          <w:tcPr>
            <w:tcW w:w="7296" w:type="dxa"/>
          </w:tcPr>
          <w:p w:rsidR="00F96340" w:rsidRPr="00F96340" w:rsidRDefault="00F96340" w:rsidP="00F96340">
            <w:pPr>
              <w:autoSpaceDN w:val="0"/>
              <w:spacing w:after="240"/>
              <w:textAlignment w:val="baseline"/>
              <w:rPr>
                <w:sz w:val="26"/>
                <w:szCs w:val="26"/>
                <w:lang w:eastAsia="en-US"/>
              </w:rPr>
            </w:pPr>
            <w:r w:rsidRPr="00F96340">
              <w:rPr>
                <w:sz w:val="26"/>
                <w:szCs w:val="26"/>
                <w:lang w:eastAsia="en-US"/>
              </w:rPr>
              <w:t>Региональный центр обработки информации субъекта Российской Федерации</w:t>
            </w:r>
          </w:p>
        </w:tc>
      </w:tr>
      <w:tr w:rsidR="00F96340" w:rsidRPr="00F96340" w:rsidTr="00F96340">
        <w:tc>
          <w:tcPr>
            <w:tcW w:w="2310" w:type="dxa"/>
          </w:tcPr>
          <w:p w:rsidR="00F96340" w:rsidRPr="00F96340" w:rsidRDefault="00F96340" w:rsidP="00F96340">
            <w:pPr>
              <w:autoSpaceDN w:val="0"/>
              <w:spacing w:after="240"/>
              <w:textAlignment w:val="baseline"/>
              <w:rPr>
                <w:sz w:val="26"/>
                <w:szCs w:val="26"/>
                <w:lang w:eastAsia="en-US"/>
              </w:rPr>
            </w:pPr>
            <w:r w:rsidRPr="00F96340">
              <w:rPr>
                <w:sz w:val="26"/>
                <w:szCs w:val="26"/>
                <w:lang w:eastAsia="en-US"/>
              </w:rPr>
              <w:t>ЭМ</w:t>
            </w:r>
          </w:p>
        </w:tc>
        <w:tc>
          <w:tcPr>
            <w:tcW w:w="7296" w:type="dxa"/>
          </w:tcPr>
          <w:p w:rsidR="00F96340" w:rsidRPr="00F96340" w:rsidRDefault="00F96340" w:rsidP="00F96340">
            <w:pPr>
              <w:autoSpaceDN w:val="0"/>
              <w:spacing w:after="240"/>
              <w:textAlignment w:val="baseline"/>
              <w:rPr>
                <w:sz w:val="26"/>
                <w:szCs w:val="26"/>
                <w:lang w:eastAsia="en-US"/>
              </w:rPr>
            </w:pPr>
            <w:r w:rsidRPr="00F96340">
              <w:rPr>
                <w:sz w:val="26"/>
                <w:szCs w:val="26"/>
                <w:lang w:eastAsia="en-US"/>
              </w:rPr>
              <w:t>Экзаменационные материалы</w:t>
            </w:r>
          </w:p>
        </w:tc>
      </w:tr>
    </w:tbl>
    <w:p w:rsidR="00F96340" w:rsidRPr="001103A9" w:rsidRDefault="00F96340" w:rsidP="001103A9">
      <w:pPr>
        <w:keepNext/>
        <w:keepLines/>
        <w:overflowPunct w:val="0"/>
        <w:autoSpaceDE w:val="0"/>
        <w:autoSpaceDN w:val="0"/>
        <w:adjustRightInd w:val="0"/>
        <w:spacing w:before="60" w:after="120"/>
        <w:jc w:val="center"/>
        <w:textAlignment w:val="baseline"/>
        <w:outlineLvl w:val="0"/>
        <w:rPr>
          <w:b/>
          <w:bCs/>
          <w:sz w:val="28"/>
          <w:szCs w:val="28"/>
        </w:rPr>
      </w:pPr>
      <w:bookmarkStart w:id="55" w:name="_Toc435461220"/>
      <w:bookmarkStart w:id="56" w:name="_Toc439022841"/>
      <w:bookmarkStart w:id="57" w:name="_Toc439022927"/>
      <w:r w:rsidRPr="001103A9">
        <w:rPr>
          <w:b/>
          <w:bCs/>
          <w:sz w:val="28"/>
          <w:szCs w:val="28"/>
        </w:rPr>
        <w:t>ГВЭ-11 по русскому языку (письменная форма)</w:t>
      </w:r>
      <w:bookmarkEnd w:id="55"/>
      <w:bookmarkEnd w:id="56"/>
      <w:bookmarkEnd w:id="57"/>
    </w:p>
    <w:p w:rsidR="00F96340" w:rsidRPr="00F96340" w:rsidRDefault="00F96340" w:rsidP="00F96340">
      <w:pPr>
        <w:keepNext/>
        <w:overflowPunct w:val="0"/>
        <w:autoSpaceDE w:val="0"/>
        <w:autoSpaceDN w:val="0"/>
        <w:adjustRightInd w:val="0"/>
        <w:spacing w:before="120" w:after="60"/>
        <w:jc w:val="both"/>
        <w:textAlignment w:val="baseline"/>
        <w:outlineLvl w:val="1"/>
        <w:rPr>
          <w:b/>
          <w:bCs/>
          <w:iCs/>
          <w:sz w:val="28"/>
          <w:szCs w:val="26"/>
        </w:rPr>
      </w:pPr>
      <w:bookmarkStart w:id="58" w:name="_Toc435461221"/>
      <w:bookmarkStart w:id="59" w:name="_Toc439022842"/>
      <w:bookmarkStart w:id="60" w:name="_Toc439022928"/>
      <w:r w:rsidRPr="00F96340">
        <w:rPr>
          <w:b/>
          <w:bCs/>
          <w:iCs/>
          <w:sz w:val="28"/>
          <w:szCs w:val="26"/>
        </w:rPr>
        <w:t>Особенности экзаменационной работы ГВЭ-11 по русскому языку (письменная форма)</w:t>
      </w:r>
      <w:bookmarkEnd w:id="58"/>
      <w:bookmarkEnd w:id="59"/>
      <w:bookmarkEnd w:id="60"/>
    </w:p>
    <w:p w:rsidR="00F96340" w:rsidRPr="00F96340" w:rsidRDefault="00F96340" w:rsidP="00F96340">
      <w:pPr>
        <w:tabs>
          <w:tab w:val="left" w:pos="1200"/>
        </w:tabs>
        <w:ind w:firstLine="709"/>
        <w:jc w:val="both"/>
        <w:rPr>
          <w:sz w:val="26"/>
          <w:szCs w:val="26"/>
        </w:rPr>
      </w:pPr>
      <w:r w:rsidRPr="00F96340">
        <w:rPr>
          <w:sz w:val="26"/>
          <w:szCs w:val="26"/>
        </w:rPr>
        <w:t xml:space="preserve">Письменный экзамен ГВЭ-11 по русскому языку проводится </w:t>
      </w:r>
      <w:r w:rsidRPr="00F96340">
        <w:rPr>
          <w:sz w:val="26"/>
          <w:szCs w:val="26"/>
        </w:rPr>
        <w:br/>
        <w:t xml:space="preserve">в нескольких форматах в целях учета возможностей разных категорий его участников: участников без ОВЗ и участников с ОВЗ. </w:t>
      </w:r>
    </w:p>
    <w:p w:rsidR="00F96340" w:rsidRPr="00F96340" w:rsidRDefault="00F96340" w:rsidP="00F96340">
      <w:pPr>
        <w:tabs>
          <w:tab w:val="left" w:pos="1200"/>
        </w:tabs>
        <w:ind w:firstLine="709"/>
        <w:jc w:val="both"/>
        <w:rPr>
          <w:sz w:val="26"/>
          <w:szCs w:val="26"/>
        </w:rPr>
      </w:pPr>
      <w:r w:rsidRPr="00F96340">
        <w:rPr>
          <w:b/>
          <w:sz w:val="26"/>
          <w:szCs w:val="26"/>
        </w:rPr>
        <w:t>Участникам ГВЭ-11 без ОВЗ</w:t>
      </w:r>
      <w:r w:rsidRPr="00F96340">
        <w:rPr>
          <w:sz w:val="26"/>
          <w:szCs w:val="26"/>
        </w:rPr>
        <w:t xml:space="preserve"> предоставляется возможность выбора одной из форм экзаменационной работы: </w:t>
      </w:r>
      <w:r w:rsidRPr="00F96340">
        <w:rPr>
          <w:bCs/>
          <w:sz w:val="26"/>
          <w:szCs w:val="26"/>
        </w:rPr>
        <w:t xml:space="preserve">сочинение или </w:t>
      </w:r>
      <w:r w:rsidRPr="00F96340">
        <w:rPr>
          <w:sz w:val="26"/>
          <w:szCs w:val="26"/>
        </w:rPr>
        <w:t>изложение с творческим заданием (</w:t>
      </w:r>
      <w:r w:rsidRPr="00F96340">
        <w:rPr>
          <w:i/>
          <w:sz w:val="26"/>
          <w:szCs w:val="26"/>
        </w:rPr>
        <w:t>номер экзаменационных материалов содержит помету «А»</w:t>
      </w:r>
      <w:r w:rsidRPr="00F96340">
        <w:rPr>
          <w:sz w:val="26"/>
          <w:szCs w:val="26"/>
        </w:rPr>
        <w:t>).</w:t>
      </w:r>
    </w:p>
    <w:p w:rsidR="00F96340" w:rsidRPr="00F96340" w:rsidRDefault="00F96340" w:rsidP="00F96340">
      <w:pPr>
        <w:tabs>
          <w:tab w:val="left" w:pos="1200"/>
        </w:tabs>
        <w:ind w:firstLine="709"/>
        <w:jc w:val="both"/>
        <w:rPr>
          <w:sz w:val="26"/>
          <w:szCs w:val="26"/>
        </w:rPr>
      </w:pPr>
      <w:r w:rsidRPr="00F96340">
        <w:rPr>
          <w:sz w:val="26"/>
          <w:szCs w:val="26"/>
        </w:rPr>
        <w:t xml:space="preserve">Ниже даны разъяснения </w:t>
      </w:r>
      <w:r w:rsidRPr="00F96340">
        <w:rPr>
          <w:b/>
          <w:sz w:val="26"/>
          <w:szCs w:val="26"/>
        </w:rPr>
        <w:t>для участников с ОВЗ</w:t>
      </w:r>
      <w:r w:rsidRPr="00F96340">
        <w:rPr>
          <w:sz w:val="26"/>
          <w:szCs w:val="26"/>
        </w:rPr>
        <w:t xml:space="preserve"> по форматам экзамена. </w:t>
      </w:r>
    </w:p>
    <w:p w:rsidR="00F96340" w:rsidRPr="00F96340" w:rsidRDefault="00F96340" w:rsidP="00F96340">
      <w:pPr>
        <w:keepNext/>
        <w:overflowPunct w:val="0"/>
        <w:autoSpaceDE w:val="0"/>
        <w:autoSpaceDN w:val="0"/>
        <w:adjustRightInd w:val="0"/>
        <w:spacing w:before="120" w:after="60"/>
        <w:jc w:val="both"/>
        <w:textAlignment w:val="baseline"/>
        <w:outlineLvl w:val="1"/>
        <w:rPr>
          <w:b/>
          <w:bCs/>
          <w:iCs/>
          <w:sz w:val="28"/>
          <w:szCs w:val="26"/>
        </w:rPr>
      </w:pPr>
      <w:bookmarkStart w:id="61" w:name="_Toc439022843"/>
      <w:bookmarkStart w:id="62" w:name="_Toc439022929"/>
      <w:r w:rsidRPr="00F96340">
        <w:rPr>
          <w:b/>
          <w:bCs/>
          <w:iCs/>
          <w:sz w:val="28"/>
          <w:szCs w:val="26"/>
        </w:rPr>
        <w:t>Форматы экзаменационной работы ГВЭ-11 по русскому языку (письменная форма)</w:t>
      </w:r>
      <w:bookmarkEnd w:id="61"/>
      <w:bookmarkEnd w:id="62"/>
    </w:p>
    <w:p w:rsidR="00F96340" w:rsidRPr="00F96340" w:rsidRDefault="00F96340" w:rsidP="00F96340">
      <w:pPr>
        <w:tabs>
          <w:tab w:val="left" w:pos="1200"/>
        </w:tabs>
        <w:ind w:firstLine="709"/>
        <w:jc w:val="both"/>
        <w:rPr>
          <w:sz w:val="26"/>
          <w:szCs w:val="26"/>
        </w:rPr>
      </w:pPr>
      <w:r w:rsidRPr="00F96340">
        <w:rPr>
          <w:sz w:val="26"/>
          <w:szCs w:val="26"/>
        </w:rPr>
        <w:t xml:space="preserve">Письменный экзамен ГВЭ-11 по русскому языку проводится </w:t>
      </w:r>
      <w:r w:rsidRPr="00F96340">
        <w:rPr>
          <w:sz w:val="26"/>
          <w:szCs w:val="26"/>
        </w:rPr>
        <w:br/>
        <w:t xml:space="preserve">в нескольких форматах в целях учета возможностей разных категорий его участников: участников без ОВЗ и участников с ОВЗ. </w:t>
      </w:r>
    </w:p>
    <w:p w:rsidR="00F96340" w:rsidRPr="00F96340" w:rsidRDefault="00F96340" w:rsidP="00F96340">
      <w:pPr>
        <w:tabs>
          <w:tab w:val="left" w:pos="1200"/>
        </w:tabs>
        <w:ind w:firstLine="709"/>
        <w:jc w:val="both"/>
        <w:rPr>
          <w:sz w:val="26"/>
          <w:szCs w:val="26"/>
        </w:rPr>
      </w:pPr>
      <w:r w:rsidRPr="00F96340">
        <w:rPr>
          <w:b/>
          <w:sz w:val="26"/>
          <w:szCs w:val="26"/>
        </w:rPr>
        <w:t>Участникам ГВЭ-11 без ОВЗ</w:t>
      </w:r>
      <w:r w:rsidRPr="00F96340">
        <w:rPr>
          <w:sz w:val="26"/>
          <w:szCs w:val="26"/>
        </w:rPr>
        <w:t xml:space="preserve"> предоставляется возможность выбора одной из форм экзаменационной работы: </w:t>
      </w:r>
      <w:r w:rsidRPr="00F96340">
        <w:rPr>
          <w:bCs/>
          <w:sz w:val="26"/>
          <w:szCs w:val="26"/>
        </w:rPr>
        <w:t xml:space="preserve">сочинение или </w:t>
      </w:r>
      <w:r w:rsidRPr="00F96340">
        <w:rPr>
          <w:sz w:val="26"/>
          <w:szCs w:val="26"/>
        </w:rPr>
        <w:t>изложение с творческим заданием (</w:t>
      </w:r>
      <w:r w:rsidRPr="00F96340">
        <w:rPr>
          <w:i/>
          <w:sz w:val="26"/>
          <w:szCs w:val="26"/>
        </w:rPr>
        <w:t>номер экзаменационных материалов содержит помету «А»</w:t>
      </w:r>
      <w:r w:rsidRPr="00F96340">
        <w:rPr>
          <w:sz w:val="26"/>
          <w:szCs w:val="26"/>
        </w:rPr>
        <w:t>).</w:t>
      </w:r>
    </w:p>
    <w:p w:rsidR="00F96340" w:rsidRPr="00F96340" w:rsidRDefault="00F96340" w:rsidP="00F96340">
      <w:pPr>
        <w:tabs>
          <w:tab w:val="left" w:pos="1200"/>
        </w:tabs>
        <w:ind w:firstLine="709"/>
        <w:jc w:val="both"/>
        <w:rPr>
          <w:sz w:val="26"/>
          <w:szCs w:val="26"/>
        </w:rPr>
      </w:pPr>
      <w:r w:rsidRPr="00F96340">
        <w:rPr>
          <w:sz w:val="26"/>
          <w:szCs w:val="26"/>
        </w:rPr>
        <w:t xml:space="preserve">Ниже даны разъяснения </w:t>
      </w:r>
      <w:r w:rsidRPr="00F96340">
        <w:rPr>
          <w:b/>
          <w:sz w:val="26"/>
          <w:szCs w:val="26"/>
        </w:rPr>
        <w:t>для участников с ОВЗ</w:t>
      </w:r>
      <w:r w:rsidRPr="00F96340">
        <w:rPr>
          <w:sz w:val="26"/>
          <w:szCs w:val="26"/>
        </w:rPr>
        <w:t xml:space="preserve"> по форматам экзамена.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Экзаменационные материалы по русскому языку для ГВЭ-11 </w:t>
      </w:r>
      <w:r w:rsidRPr="00F96340">
        <w:rPr>
          <w:sz w:val="26"/>
          <w:szCs w:val="26"/>
        </w:rPr>
        <w:br/>
        <w:t xml:space="preserve">в письменной форме разрабатываются для разных категорий обучающихся </w:t>
      </w:r>
      <w:r w:rsidRPr="00F96340">
        <w:rPr>
          <w:sz w:val="26"/>
          <w:szCs w:val="26"/>
        </w:rPr>
        <w:br/>
        <w:t>с ограниченными возможностями здоровья. В скобках указаны рекомендуемые форматы экзамена, однако возможны другие решения по медицинским показаниям (выбор формата решается индивидуально с учетом особых образовательных потребностей обучающихся и индивидуальной ситуации развития).</w:t>
      </w:r>
    </w:p>
    <w:p w:rsidR="00F96340" w:rsidRPr="00F96340" w:rsidRDefault="00F96340" w:rsidP="00F96340">
      <w:pPr>
        <w:overflowPunct w:val="0"/>
        <w:autoSpaceDE w:val="0"/>
        <w:autoSpaceDN w:val="0"/>
        <w:adjustRightInd w:val="0"/>
        <w:ind w:firstLine="709"/>
        <w:jc w:val="both"/>
        <w:textAlignment w:val="baseline"/>
        <w:rPr>
          <w:i/>
          <w:sz w:val="26"/>
          <w:szCs w:val="26"/>
        </w:rPr>
      </w:pPr>
      <w:r w:rsidRPr="00F96340">
        <w:rPr>
          <w:sz w:val="26"/>
          <w:szCs w:val="26"/>
        </w:rPr>
        <w:t xml:space="preserve">1. Обучающиеся с нарушениями опорно-двигательного аппарата, слабослышащие и позднооглохшие обучающиеся </w:t>
      </w:r>
      <w:r w:rsidRPr="00F96340">
        <w:rPr>
          <w:i/>
          <w:sz w:val="26"/>
          <w:szCs w:val="26"/>
        </w:rPr>
        <w:t xml:space="preserve">(номер экзаменационных материалов содержит помету «А»: изложение с творческим заданием или сочинение по выбору выпускника; экзаменационные материалы аналогичны тем, что разрабатываются для обучающихся без ОВЗ). </w:t>
      </w:r>
    </w:p>
    <w:p w:rsidR="00F96340" w:rsidRPr="00F96340" w:rsidRDefault="00F96340" w:rsidP="00F96340">
      <w:pPr>
        <w:overflowPunct w:val="0"/>
        <w:autoSpaceDE w:val="0"/>
        <w:autoSpaceDN w:val="0"/>
        <w:adjustRightInd w:val="0"/>
        <w:ind w:firstLine="709"/>
        <w:jc w:val="both"/>
        <w:textAlignment w:val="baseline"/>
        <w:rPr>
          <w:i/>
          <w:sz w:val="26"/>
          <w:szCs w:val="26"/>
        </w:rPr>
      </w:pPr>
      <w:r w:rsidRPr="00F96340">
        <w:rPr>
          <w:sz w:val="26"/>
          <w:szCs w:val="26"/>
        </w:rPr>
        <w:t xml:space="preserve">2. Слепые обучающиеся, слабовидящие и поздноослепшие обучающиеся, владеющие шрифтом Брайля </w:t>
      </w:r>
      <w:r w:rsidRPr="00F96340">
        <w:rPr>
          <w:i/>
          <w:sz w:val="26"/>
          <w:szCs w:val="26"/>
        </w:rPr>
        <w:t>(номер экзаменационных материалов содержит помету «С»: изложение (сжатое) с творческим заданием или сочинение по выбору выпускника; экзаменационные материалы аналогичны тем, что разрабатываются для обучающихся без ОВЗ, но в текстах сведены к минимуму визуальные образы).</w:t>
      </w:r>
    </w:p>
    <w:p w:rsidR="009A6715" w:rsidRDefault="00F96340" w:rsidP="00F96340">
      <w:pPr>
        <w:overflowPunct w:val="0"/>
        <w:autoSpaceDE w:val="0"/>
        <w:autoSpaceDN w:val="0"/>
        <w:adjustRightInd w:val="0"/>
        <w:ind w:firstLine="709"/>
        <w:jc w:val="both"/>
        <w:textAlignment w:val="baseline"/>
        <w:rPr>
          <w:i/>
          <w:sz w:val="26"/>
          <w:szCs w:val="26"/>
        </w:rPr>
      </w:pPr>
      <w:r w:rsidRPr="00F96340">
        <w:rPr>
          <w:sz w:val="26"/>
          <w:szCs w:val="26"/>
        </w:rPr>
        <w:t xml:space="preserve">3. Глухие обучающиеся, обучающиеся с задержкой психического развития, с тяжелыми нарушениями речи </w:t>
      </w:r>
      <w:r w:rsidRPr="00F96340">
        <w:rPr>
          <w:i/>
          <w:sz w:val="26"/>
          <w:szCs w:val="26"/>
        </w:rPr>
        <w:t xml:space="preserve">(номер экзаменационных материалов содержит помету «К»: изложение (сжатое или подробное) с творческим заданием или </w:t>
      </w:r>
    </w:p>
    <w:p w:rsidR="00F96340" w:rsidRPr="00F96340" w:rsidRDefault="00F96340" w:rsidP="00F96340">
      <w:pPr>
        <w:overflowPunct w:val="0"/>
        <w:autoSpaceDE w:val="0"/>
        <w:autoSpaceDN w:val="0"/>
        <w:adjustRightInd w:val="0"/>
        <w:ind w:firstLine="709"/>
        <w:jc w:val="both"/>
        <w:textAlignment w:val="baseline"/>
        <w:rPr>
          <w:i/>
          <w:sz w:val="26"/>
          <w:szCs w:val="26"/>
        </w:rPr>
      </w:pPr>
      <w:r w:rsidRPr="00F96340">
        <w:rPr>
          <w:i/>
          <w:sz w:val="26"/>
          <w:szCs w:val="26"/>
        </w:rPr>
        <w:lastRenderedPageBreak/>
        <w:t>сочинение по выбору выпускника; экзаменационный материал имеет ряд особенностей: допускается написание не только сжатого, но и подробного изложения (по выбору выпускника); требования к минимальному объему развернутых ответов сокращены; тексты сюжетны и адаптированы с учетом категории экзаменуемых; формулировки заданий упрощены; предусмотрены особые критерии оценивания и инструкции к заданиям, отражающие специфику той или иной категории участников с ОВЗ).</w:t>
      </w:r>
    </w:p>
    <w:p w:rsidR="00F96340" w:rsidRPr="00F96340" w:rsidRDefault="00F96340" w:rsidP="00F96340">
      <w:pPr>
        <w:overflowPunct w:val="0"/>
        <w:autoSpaceDE w:val="0"/>
        <w:autoSpaceDN w:val="0"/>
        <w:adjustRightInd w:val="0"/>
        <w:ind w:firstLine="709"/>
        <w:jc w:val="both"/>
        <w:textAlignment w:val="baseline"/>
        <w:rPr>
          <w:i/>
          <w:sz w:val="26"/>
          <w:szCs w:val="26"/>
        </w:rPr>
      </w:pPr>
      <w:r w:rsidRPr="00F96340">
        <w:rPr>
          <w:sz w:val="26"/>
          <w:szCs w:val="26"/>
        </w:rPr>
        <w:t xml:space="preserve">4. Обучающиеся с расстройствами аутистического спектра </w:t>
      </w:r>
      <w:r w:rsidRPr="00F96340">
        <w:rPr>
          <w:i/>
          <w:sz w:val="26"/>
          <w:szCs w:val="26"/>
        </w:rPr>
        <w:t xml:space="preserve">(номер экзаменационных материалов содержит помету «Д»: диктант с особыми критериями оценивания). </w:t>
      </w:r>
    </w:p>
    <w:p w:rsidR="00F96340" w:rsidRPr="00F96340" w:rsidRDefault="00F96340" w:rsidP="00F96340">
      <w:pPr>
        <w:widowControl w:val="0"/>
        <w:overflowPunct w:val="0"/>
        <w:autoSpaceDE w:val="0"/>
        <w:autoSpaceDN w:val="0"/>
        <w:adjustRightInd w:val="0"/>
        <w:ind w:firstLine="709"/>
        <w:jc w:val="both"/>
        <w:textAlignment w:val="baseline"/>
        <w:rPr>
          <w:sz w:val="26"/>
          <w:szCs w:val="26"/>
        </w:rPr>
      </w:pPr>
      <w:r w:rsidRPr="00F96340">
        <w:rPr>
          <w:sz w:val="26"/>
          <w:szCs w:val="26"/>
        </w:rPr>
        <w:t>Экзамен проводится в условиях, учитывающих состояние здоровья экзаменуемых с ОВЗ, особенностями психофизического развития.</w:t>
      </w:r>
    </w:p>
    <w:p w:rsidR="00F96340" w:rsidRPr="00F96340" w:rsidRDefault="00F96340" w:rsidP="00F96340">
      <w:pPr>
        <w:widowControl w:val="0"/>
        <w:overflowPunct w:val="0"/>
        <w:autoSpaceDE w:val="0"/>
        <w:autoSpaceDN w:val="0"/>
        <w:adjustRightInd w:val="0"/>
        <w:ind w:firstLine="709"/>
        <w:jc w:val="both"/>
        <w:textAlignment w:val="baseline"/>
        <w:rPr>
          <w:sz w:val="26"/>
          <w:szCs w:val="26"/>
        </w:rPr>
      </w:pPr>
      <w:r w:rsidRPr="00F96340">
        <w:rPr>
          <w:sz w:val="26"/>
          <w:szCs w:val="26"/>
        </w:rPr>
        <w:t>При проведении ГВЭ-11 присутствуют ассистенты, оказывающие экзаменуемым с ограниченными возможностями здоровья необходимую техническую помощь (сурдоперевод, помощь в занятии рабочего места, передвижении) с учетом их индивидуальных особенностей и особых образовательных потребностей.</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sz w:val="26"/>
          <w:szCs w:val="26"/>
        </w:rPr>
        <w:t xml:space="preserve">Организация </w:t>
      </w:r>
      <w:r w:rsidRPr="00F96340">
        <w:rPr>
          <w:i/>
          <w:sz w:val="26"/>
          <w:szCs w:val="26"/>
        </w:rPr>
        <w:t>экзамена для глухих и слабослышащих обучающихся</w:t>
      </w:r>
      <w:r w:rsidRPr="00F96340">
        <w:rPr>
          <w:sz w:val="26"/>
          <w:szCs w:val="26"/>
        </w:rPr>
        <w:t xml:space="preserve"> имеет ряд особенностей. </w:t>
      </w:r>
    </w:p>
    <w:p w:rsidR="00F96340" w:rsidRPr="00F96340" w:rsidRDefault="00F96340" w:rsidP="00F96340">
      <w:pPr>
        <w:widowControl w:val="0"/>
        <w:overflowPunct w:val="0"/>
        <w:autoSpaceDE w:val="0"/>
        <w:autoSpaceDN w:val="0"/>
        <w:adjustRightInd w:val="0"/>
        <w:ind w:firstLine="709"/>
        <w:jc w:val="both"/>
        <w:textAlignment w:val="baseline"/>
        <w:rPr>
          <w:sz w:val="26"/>
          <w:szCs w:val="26"/>
        </w:rPr>
      </w:pPr>
      <w:r w:rsidRPr="00F96340">
        <w:rPr>
          <w:sz w:val="26"/>
          <w:szCs w:val="26"/>
        </w:rPr>
        <w:t>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(см. п. 37 Порядка ГИА-11). При необходимости привлекается ассистент-сурдопереводчик. (см. п. 37 Порядка ГИА-11). В обязанности ассистента-сурдопереводчика входит осуществление сурдоперевода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сурдоперевода), при необходимости уточнение с помощью сурдоперевода творческого задания и др.</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sz w:val="26"/>
          <w:szCs w:val="26"/>
        </w:rPr>
        <w:t xml:space="preserve">ППЭ может быть организован на базе любой образовательной организации. </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sz w:val="26"/>
          <w:szCs w:val="26"/>
        </w:rPr>
        <w:t>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 Нужны те условия для использования остаточного слуха, которые комфортны обучающимися в </w:t>
      </w:r>
      <w:r w:rsidRPr="00F96340">
        <w:rPr>
          <w:sz w:val="28"/>
        </w:rPr>
        <w:t xml:space="preserve">ОО АООП </w:t>
      </w:r>
      <w:r w:rsidRPr="00F96340">
        <w:rPr>
          <w:sz w:val="26"/>
          <w:szCs w:val="26"/>
        </w:rPr>
        <w:t>в</w:t>
      </w:r>
      <w:r w:rsidRPr="00F96340">
        <w:rPr>
          <w:sz w:val="28"/>
        </w:rPr>
        <w:t> </w:t>
      </w:r>
      <w:r w:rsidRPr="00F96340">
        <w:rPr>
          <w:sz w:val="26"/>
          <w:szCs w:val="26"/>
        </w:rPr>
        <w:t xml:space="preserve">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сурдоцентром (для слабослышащих детей) или индивидуальной программой реабилитации – для глухих детей, являющихся инвалидами детства. </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sz w:val="26"/>
          <w:szCs w:val="26"/>
        </w:rPr>
        <w:t>Для проведения экзамена у глухих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После повторного устного предъявления текста организатором для всех экзаменующихся (при желании обучающегося с нарушенным слухом обеспечивается одновременный сурдоперевод) необходимо каждому глухому и слабослышащему участнику предоставить данный текст для чтения и проведения подготовительной работы к изложению. На этом этапе осуществляется отбор базового (опорного) словаря для изложения, работа с представленным организатором на доске речевым материалом из текста – терминами, именами собственными, архаизмами, датами и др., который определяется членами ГЭК на ППЭ перед экзаменом после получения текста изложения. По усмотрению экзаменуемого, составляется план изложения (это является рекомендацией, а не обязательным требованием). Через 40 минут организатор забирает текст, и обучающийся выполняет экзаменационную работу, используя подготовленные им материалы.</w:t>
      </w:r>
    </w:p>
    <w:p w:rsidR="00F96340" w:rsidRPr="00F96340" w:rsidRDefault="00F96340" w:rsidP="00F96340">
      <w:pPr>
        <w:overflowPunct w:val="0"/>
        <w:autoSpaceDE w:val="0"/>
        <w:autoSpaceDN w:val="0"/>
        <w:adjustRightInd w:val="0"/>
        <w:ind w:firstLine="709"/>
        <w:jc w:val="both"/>
        <w:textAlignment w:val="baseline"/>
        <w:rPr>
          <w:b/>
          <w:i/>
          <w:spacing w:val="-6"/>
          <w:sz w:val="26"/>
          <w:szCs w:val="26"/>
        </w:rPr>
      </w:pPr>
      <w:r w:rsidRPr="00F96340">
        <w:rPr>
          <w:sz w:val="26"/>
          <w:szCs w:val="26"/>
        </w:rPr>
        <w:lastRenderedPageBreak/>
        <w:t>Критерии оценки грамотности и фактической точности речи экзаменуемого разработаны с учетом специфических трудностей обучающихся с нарушениями слуха и обучающихся с тяжелыми нарушениями речи (таблица 6.2).</w:t>
      </w:r>
    </w:p>
    <w:p w:rsidR="00F96340" w:rsidRPr="00F96340" w:rsidRDefault="00F96340" w:rsidP="00F96340">
      <w:pPr>
        <w:tabs>
          <w:tab w:val="left" w:pos="1200"/>
        </w:tabs>
        <w:ind w:firstLine="709"/>
        <w:jc w:val="both"/>
        <w:rPr>
          <w:sz w:val="26"/>
          <w:szCs w:val="26"/>
        </w:rPr>
      </w:pPr>
      <w:r w:rsidRPr="00F96340">
        <w:rPr>
          <w:sz w:val="26"/>
          <w:szCs w:val="26"/>
        </w:rPr>
        <w:t xml:space="preserve">При разработке экзаменационной модели соблюдалась преемственность с традиционными и новыми формами экзамена по русскому языку для обучающихся по образовательным программам среднего общего образования. </w:t>
      </w:r>
    </w:p>
    <w:p w:rsidR="00F96340" w:rsidRPr="00F96340" w:rsidRDefault="00F96340" w:rsidP="00F96340">
      <w:pPr>
        <w:tabs>
          <w:tab w:val="left" w:pos="1200"/>
        </w:tabs>
        <w:ind w:firstLine="709"/>
        <w:jc w:val="both"/>
        <w:rPr>
          <w:sz w:val="26"/>
          <w:szCs w:val="26"/>
        </w:rPr>
      </w:pPr>
      <w:r w:rsidRPr="00F96340">
        <w:rPr>
          <w:sz w:val="26"/>
          <w:szCs w:val="26"/>
        </w:rPr>
        <w:t xml:space="preserve">Обучающемуся предоставляется возможность выбора одной из форм экзаменационной работы: сочинение или изложение с творческим заданием (исключение составляют те экзаменуемые, которые по медицинским показаниям пишут диктант). </w:t>
      </w:r>
    </w:p>
    <w:p w:rsidR="00F96340" w:rsidRPr="00F96340" w:rsidRDefault="00F96340" w:rsidP="00F96340">
      <w:pPr>
        <w:tabs>
          <w:tab w:val="left" w:pos="1200"/>
        </w:tabs>
        <w:ind w:firstLine="709"/>
        <w:jc w:val="both"/>
        <w:rPr>
          <w:sz w:val="26"/>
          <w:szCs w:val="26"/>
        </w:rPr>
      </w:pPr>
      <w:r w:rsidRPr="00F96340">
        <w:rPr>
          <w:sz w:val="26"/>
          <w:szCs w:val="26"/>
        </w:rPr>
        <w:t xml:space="preserve">При организации экзамена следует учесть, что для его проведения потребуются разные помещения для тех участников экзамена, кто выбрал форму сочинения, и тех, кто будет писать изложение с творческим заданием. </w:t>
      </w:r>
    </w:p>
    <w:p w:rsidR="00F96340" w:rsidRPr="00F96340" w:rsidRDefault="00F96340" w:rsidP="00F96340">
      <w:pPr>
        <w:tabs>
          <w:tab w:val="left" w:pos="1200"/>
        </w:tabs>
        <w:ind w:firstLine="709"/>
        <w:jc w:val="both"/>
        <w:rPr>
          <w:sz w:val="26"/>
          <w:szCs w:val="26"/>
        </w:rPr>
      </w:pPr>
      <w:r w:rsidRPr="00F96340">
        <w:rPr>
          <w:sz w:val="26"/>
          <w:szCs w:val="26"/>
        </w:rPr>
        <w:t xml:space="preserve">Выбор экзаменационной работы (сочинения или изложения с творческим заданием) обучающийся может осуществить в день экзамена. Чтобы сделать этот выбор осознанным, организатор должен познакомить участников экзамена как с содержанием комплекта тем экзаменационного сочинения, так и с экзаменационным материалом для проведения изложения (указывается тема изложения, и зачитывается творческое задание). Рекомендуется проводить данную работу в одной аудитории. После того как обучающиеся сделают выбор, их следует развести по разным аудиториям.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Наличие плана письменной экзаменационной работы не является обязательным требованием. </w:t>
      </w:r>
    </w:p>
    <w:p w:rsidR="00F96340" w:rsidRPr="00F96340" w:rsidRDefault="00F96340" w:rsidP="00F96340">
      <w:pPr>
        <w:keepNext/>
        <w:overflowPunct w:val="0"/>
        <w:autoSpaceDE w:val="0"/>
        <w:autoSpaceDN w:val="0"/>
        <w:adjustRightInd w:val="0"/>
        <w:spacing w:before="120" w:after="60"/>
        <w:jc w:val="both"/>
        <w:textAlignment w:val="baseline"/>
        <w:outlineLvl w:val="1"/>
        <w:rPr>
          <w:b/>
          <w:bCs/>
          <w:iCs/>
          <w:sz w:val="28"/>
          <w:szCs w:val="26"/>
        </w:rPr>
      </w:pPr>
      <w:bookmarkStart w:id="63" w:name="_Toc439022844"/>
      <w:bookmarkStart w:id="64" w:name="_Toc439022930"/>
      <w:r w:rsidRPr="00F96340">
        <w:rPr>
          <w:b/>
          <w:bCs/>
          <w:iCs/>
          <w:sz w:val="28"/>
          <w:szCs w:val="26"/>
        </w:rPr>
        <w:t>ГВЭ-11 в форме сочинения</w:t>
      </w:r>
      <w:bookmarkEnd w:id="63"/>
      <w:bookmarkEnd w:id="64"/>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sz w:val="26"/>
          <w:szCs w:val="26"/>
        </w:rPr>
        <w:t xml:space="preserve">Комплект тем сочинений (см. образцы экзаменационного материала) содержит пять тем разной проблематики, сгруппированные в соответствии </w:t>
      </w:r>
      <w:r w:rsidRPr="00F96340">
        <w:rPr>
          <w:sz w:val="26"/>
          <w:szCs w:val="26"/>
        </w:rPr>
        <w:br/>
        <w:t xml:space="preserve">с определенной структурой, инструкции для обучающегося.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b/>
          <w:sz w:val="26"/>
          <w:szCs w:val="26"/>
        </w:rPr>
        <w:t>В экзаменационный комплект тем сочинений включены</w:t>
      </w:r>
      <w:r w:rsidRPr="00F96340">
        <w:rPr>
          <w:sz w:val="26"/>
          <w:szCs w:val="26"/>
        </w:rPr>
        <w:t xml:space="preserve"> пять тем разной проблематики, сгруппированных в соответствии с определенной структурой, и прилагаются краткие инструкции для участника экзамена </w:t>
      </w:r>
      <w:r w:rsidRPr="00F96340">
        <w:rPr>
          <w:sz w:val="26"/>
          <w:szCs w:val="26"/>
        </w:rPr>
        <w:br/>
        <w:t xml:space="preserve">(см. образец экзаменационной работы в форме сочинения).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i/>
          <w:sz w:val="26"/>
          <w:szCs w:val="26"/>
        </w:rPr>
        <w:t>Две первые темы комплекта</w:t>
      </w:r>
      <w:r w:rsidRPr="00F96340">
        <w:rPr>
          <w:sz w:val="26"/>
          <w:szCs w:val="26"/>
        </w:rPr>
        <w:t xml:space="preserve"> </w:t>
      </w:r>
      <w:r w:rsidRPr="00F96340">
        <w:rPr>
          <w:i/>
          <w:sz w:val="26"/>
          <w:szCs w:val="26"/>
        </w:rPr>
        <w:t>связаны с анализом художественных произведений</w:t>
      </w:r>
      <w:r w:rsidRPr="00F96340">
        <w:rPr>
          <w:sz w:val="26"/>
          <w:szCs w:val="26"/>
        </w:rPr>
        <w:t>, изученных в рамках курса «Литература». Они подобраны таким образом, чтобы в экзаменационном материале были представлены произведения двух литературных эпох: литературы XIX в. и XX в. При этом разнообразно представлены литературные роды и жанры художественных произведений. Темы сочинений, связанные с поэзией, должны раскрываться выпускником на примере не менее двух стихотворений. Темы сочинений, связанные с произведениями малой эпической формы, раскрываются на примере одного-двух произведений (их количество может быть увеличено по усмотрению выпускника).</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i/>
          <w:sz w:val="26"/>
          <w:szCs w:val="26"/>
        </w:rPr>
        <w:t>Три последние темы являются свободными</w:t>
      </w:r>
      <w:r w:rsidRPr="00F96340">
        <w:rPr>
          <w:sz w:val="26"/>
          <w:szCs w:val="26"/>
        </w:rPr>
        <w:t>, они предполагают написание сочинения по философской или этико-нравственной проблематике. При написании сочинения-рассуждения на одну из этих тем выпускником могут быть приведены аргументы с опорой как на содержание художественных произведений, так и на жизненный опыт обучающегося (личные впечатления, собственные размышления на тему и т.п.).</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Темы сочинений, сформулированные в форме цитаты, представляющей собой высказывание одного из представителей отечественной культуры, нацеливают на свободное рассуждение, которое может содержать как аргументы, подтверждающие справедливость суждения, так и контраргументы, доказывающие право на существование иной точки зрения.</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Устанавливается минимально необходимый объем сочинения для написания сочинений из комплекта с пометой «А» или «С»: от 300 слов. Если в сочинении менее </w:t>
      </w:r>
      <w:r w:rsidRPr="00F96340">
        <w:rPr>
          <w:sz w:val="26"/>
          <w:szCs w:val="26"/>
        </w:rPr>
        <w:lastRenderedPageBreak/>
        <w:t>250 слов (в подсчет слов включаются все слова, в том числе служебные), то такая работа считается невыполненной и оценивается 0 баллов.</w:t>
      </w: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rPr>
          <w:sz w:val="26"/>
          <w:szCs w:val="26"/>
        </w:rPr>
      </w:pPr>
      <w:r w:rsidRPr="00F96340">
        <w:rPr>
          <w:sz w:val="26"/>
          <w:szCs w:val="26"/>
        </w:rPr>
        <w:t>Комплект тем сочинений с пометой «К» отличается не по структуре комплекта, а по более простым формулировкам тем сочинений, а также по инструкции для обучающихся, в которой указаны другие требованиям к объему сочинений. Объем сочинения обучающихся, пишущих сочинение из комплекта с пометой «К», может быть сокращен: сочинение – от 150 слов (если в сочинении менее 100 слов (в подсчет слов включаются все слова, в том числе служебные), то сочинение оценивается 0 баллов).</w:t>
      </w:r>
    </w:p>
    <w:p w:rsidR="00F96340" w:rsidRPr="00F96340" w:rsidRDefault="00F96340" w:rsidP="00F96340">
      <w:pPr>
        <w:keepNext/>
        <w:overflowPunct w:val="0"/>
        <w:autoSpaceDE w:val="0"/>
        <w:autoSpaceDN w:val="0"/>
        <w:adjustRightInd w:val="0"/>
        <w:spacing w:before="120" w:after="60"/>
        <w:jc w:val="both"/>
        <w:textAlignment w:val="baseline"/>
        <w:outlineLvl w:val="1"/>
        <w:rPr>
          <w:b/>
          <w:bCs/>
          <w:iCs/>
          <w:sz w:val="28"/>
          <w:szCs w:val="26"/>
        </w:rPr>
      </w:pPr>
      <w:bookmarkStart w:id="65" w:name="_Toc439022845"/>
      <w:bookmarkStart w:id="66" w:name="_Toc439022931"/>
      <w:r w:rsidRPr="00F96340">
        <w:rPr>
          <w:b/>
          <w:bCs/>
          <w:iCs/>
          <w:sz w:val="28"/>
          <w:szCs w:val="26"/>
        </w:rPr>
        <w:t>ГВЭ-11 в форме изложения с творческим заданием</w:t>
      </w:r>
      <w:bookmarkEnd w:id="65"/>
      <w:bookmarkEnd w:id="66"/>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sz w:val="26"/>
          <w:szCs w:val="26"/>
        </w:rPr>
        <w:t xml:space="preserve">Изложение с творческим заданием содержит текст, творческое задание, инструкцию для обучающегося.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Текст для изложения</w:t>
      </w:r>
      <w:r w:rsidRPr="00F96340">
        <w:rPr>
          <w:b/>
          <w:sz w:val="26"/>
          <w:szCs w:val="26"/>
        </w:rPr>
        <w:t xml:space="preserve"> </w:t>
      </w:r>
      <w:r w:rsidRPr="00F96340">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Предложенный для изложения текст читается организатором в аудитории трижды.</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sz w:val="26"/>
          <w:szCs w:val="26"/>
        </w:rPr>
        <w:t xml:space="preserve">Творческое задание нацеливает на комментарий одного из утверждений автора и аргументацию собственной позиции.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 </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sz w:val="26"/>
          <w:szCs w:val="26"/>
        </w:rPr>
        <w:t>Инструкции по выполнению задания должны быть доведены до сведения экзаменуемых.</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sz w:val="26"/>
          <w:szCs w:val="26"/>
        </w:rPr>
        <w:t xml:space="preserve">В качестве организатора проведения экзамена в форме изложения </w:t>
      </w:r>
      <w:r w:rsidRPr="00F96340">
        <w:rPr>
          <w:sz w:val="26"/>
          <w:szCs w:val="26"/>
        </w:rPr>
        <w:br/>
        <w:t xml:space="preserve">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по этому учебному предмету, а также специалиста, преподававшего данный предмет у данных обучающихся. </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p>
    <w:p w:rsidR="00F96340" w:rsidRPr="00F96340" w:rsidRDefault="00F96340" w:rsidP="00F96340">
      <w:pPr>
        <w:tabs>
          <w:tab w:val="left" w:pos="1200"/>
        </w:tabs>
        <w:overflowPunct w:val="0"/>
        <w:autoSpaceDE w:val="0"/>
        <w:autoSpaceDN w:val="0"/>
        <w:adjustRightInd w:val="0"/>
        <w:ind w:firstLine="709"/>
        <w:jc w:val="both"/>
        <w:textAlignment w:val="baseline"/>
        <w:rPr>
          <w:b/>
          <w:i/>
          <w:sz w:val="26"/>
          <w:szCs w:val="26"/>
        </w:rPr>
      </w:pPr>
      <w:r w:rsidRPr="00F96340">
        <w:rPr>
          <w:b/>
          <w:i/>
          <w:sz w:val="26"/>
          <w:szCs w:val="26"/>
        </w:rPr>
        <w:t>Особенности изложение с творческим заданием с пометой «А»</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sz w:val="26"/>
          <w:szCs w:val="26"/>
        </w:rPr>
        <w:t>Примерный объем текста для изложения – 280–400 слов.</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sz w:val="26"/>
          <w:szCs w:val="26"/>
        </w:rPr>
        <w:t>Экзаменуемые должны написать сжатое изложение, передавая главное содержание как каждой микротемы, так и всего текста в целом.</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sz w:val="26"/>
          <w:szCs w:val="26"/>
        </w:rPr>
        <w:t>Сжатое изложение требует навыков отбора существенной информации, вычленения в тексте основных микротем, обобщения содержания исходного текста. Излагая текст сжато, выпускники проявляют коммуникативные способности, связанные с умением перерабатывать информацию: исключать подробности и обобщать однородные явления, сохраняя при этом основные микротемы. При написании сжатого изложения не ставится задача сохранения авторского стиля.</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sz w:val="26"/>
          <w:szCs w:val="26"/>
        </w:rPr>
        <w:t xml:space="preserve">Устанавливается минимально необходимый объем письменной работы в форме изложения с творческим заданием: </w:t>
      </w:r>
    </w:p>
    <w:p w:rsidR="00F96340" w:rsidRPr="00F96340" w:rsidRDefault="00F96340" w:rsidP="00850972">
      <w:pPr>
        <w:numPr>
          <w:ilvl w:val="0"/>
          <w:numId w:val="10"/>
        </w:numPr>
        <w:tabs>
          <w:tab w:val="left" w:pos="851"/>
        </w:tabs>
        <w:overflowPunct w:val="0"/>
        <w:autoSpaceDE w:val="0"/>
        <w:autoSpaceDN w:val="0"/>
        <w:adjustRightInd w:val="0"/>
        <w:ind w:left="0" w:firstLine="709"/>
        <w:jc w:val="both"/>
        <w:textAlignment w:val="baseline"/>
        <w:rPr>
          <w:sz w:val="26"/>
          <w:szCs w:val="26"/>
        </w:rPr>
      </w:pPr>
      <w:r w:rsidRPr="00F96340">
        <w:rPr>
          <w:sz w:val="26"/>
          <w:szCs w:val="26"/>
        </w:rPr>
        <w:t xml:space="preserve">сжатое изложение – от 70 слов (если в изложении менее 50 слов </w:t>
      </w:r>
      <w:r w:rsidRPr="00F96340">
        <w:rPr>
          <w:sz w:val="26"/>
          <w:szCs w:val="26"/>
        </w:rPr>
        <w:br/>
        <w:t>(в подсчет слов включаются все слова, в том числе служебные), то изложение оценивается 0 баллов);</w:t>
      </w:r>
    </w:p>
    <w:p w:rsidR="00F96340" w:rsidRPr="00F96340" w:rsidRDefault="00F96340" w:rsidP="00850972">
      <w:pPr>
        <w:numPr>
          <w:ilvl w:val="0"/>
          <w:numId w:val="10"/>
        </w:numPr>
        <w:tabs>
          <w:tab w:val="left" w:pos="851"/>
        </w:tabs>
        <w:overflowPunct w:val="0"/>
        <w:autoSpaceDE w:val="0"/>
        <w:autoSpaceDN w:val="0"/>
        <w:adjustRightInd w:val="0"/>
        <w:ind w:left="0" w:firstLine="709"/>
        <w:jc w:val="both"/>
        <w:textAlignment w:val="baseline"/>
        <w:rPr>
          <w:sz w:val="26"/>
          <w:szCs w:val="26"/>
        </w:rPr>
      </w:pPr>
      <w:r w:rsidRPr="00F96340">
        <w:rPr>
          <w:sz w:val="26"/>
          <w:szCs w:val="26"/>
        </w:rPr>
        <w:t>творческое задание (сочинение) – от 200 слов (если в сочинении менее 150 слов (в подсчет слов включаются все слова, в том числе служебные), то сочинение оценивается 0 баллов).</w:t>
      </w:r>
    </w:p>
    <w:p w:rsidR="00F96340" w:rsidRPr="00F96340" w:rsidRDefault="00F96340" w:rsidP="00F96340">
      <w:pPr>
        <w:overflowPunct w:val="0"/>
        <w:autoSpaceDE w:val="0"/>
        <w:autoSpaceDN w:val="0"/>
        <w:adjustRightInd w:val="0"/>
        <w:ind w:firstLine="709"/>
        <w:jc w:val="both"/>
        <w:textAlignment w:val="baseline"/>
        <w:rPr>
          <w:sz w:val="26"/>
          <w:szCs w:val="26"/>
        </w:rPr>
      </w:pPr>
    </w:p>
    <w:p w:rsidR="00F96340" w:rsidRPr="00F96340" w:rsidRDefault="00F96340" w:rsidP="00F96340">
      <w:pPr>
        <w:tabs>
          <w:tab w:val="left" w:pos="1200"/>
        </w:tabs>
        <w:overflowPunct w:val="0"/>
        <w:autoSpaceDE w:val="0"/>
        <w:autoSpaceDN w:val="0"/>
        <w:adjustRightInd w:val="0"/>
        <w:ind w:firstLine="709"/>
        <w:jc w:val="both"/>
        <w:textAlignment w:val="baseline"/>
        <w:rPr>
          <w:b/>
          <w:i/>
          <w:sz w:val="26"/>
          <w:szCs w:val="26"/>
        </w:rPr>
      </w:pPr>
      <w:r w:rsidRPr="00F96340">
        <w:rPr>
          <w:b/>
          <w:i/>
          <w:sz w:val="26"/>
          <w:szCs w:val="26"/>
        </w:rPr>
        <w:t>Особенности изложения с творческим заданием с пометой «К»</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sz w:val="26"/>
          <w:szCs w:val="26"/>
        </w:rPr>
        <w:t xml:space="preserve">Комплекты изложений с творческим заданием с пометой «К» имеют свою специфику. Объем текста для изложения не превышает 350 слов. Тексты для </w:t>
      </w:r>
      <w:r w:rsidRPr="00F96340">
        <w:rPr>
          <w:sz w:val="26"/>
          <w:szCs w:val="26"/>
        </w:rPr>
        <w:lastRenderedPageBreak/>
        <w:t>изложения подбираются повествовательного характера с ясным содержанием, четким изложением последовательности событий, не содержащие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архаичной лексики. Кроме того, инструкции к выполнению заданий содержат другие требованиям к минимально допустимому объему изложения и творческой работы в форме сочинения.</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sz w:val="26"/>
          <w:szCs w:val="26"/>
        </w:rPr>
        <w:t>Выпускникам, сдающим экзамен по экзаменационным материалам с пометой «К», предоставляется выбор: написание сжатого или подробного изложения.</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Обучающиеся, сдающие экзамен по экзаменационным материалам с пометой «К», могут писать как подробное, так и сжатое изложение </w:t>
      </w:r>
      <w:r w:rsidRPr="00F96340">
        <w:rPr>
          <w:sz w:val="26"/>
          <w:szCs w:val="26"/>
        </w:rPr>
        <w:br/>
        <w:t xml:space="preserve">(по выбору выпускника). Для них устанавливаются другие требования к объему: </w:t>
      </w:r>
    </w:p>
    <w:p w:rsidR="00F96340" w:rsidRPr="00F96340" w:rsidRDefault="00F96340" w:rsidP="00850972">
      <w:pPr>
        <w:numPr>
          <w:ilvl w:val="0"/>
          <w:numId w:val="10"/>
        </w:numPr>
        <w:tabs>
          <w:tab w:val="left" w:pos="851"/>
        </w:tabs>
        <w:overflowPunct w:val="0"/>
        <w:autoSpaceDE w:val="0"/>
        <w:autoSpaceDN w:val="0"/>
        <w:adjustRightInd w:val="0"/>
        <w:ind w:left="0" w:firstLine="709"/>
        <w:jc w:val="both"/>
        <w:textAlignment w:val="baseline"/>
        <w:rPr>
          <w:sz w:val="26"/>
          <w:szCs w:val="26"/>
        </w:rPr>
      </w:pPr>
      <w:r w:rsidRPr="00F96340">
        <w:rPr>
          <w:sz w:val="26"/>
          <w:szCs w:val="26"/>
        </w:rPr>
        <w:t xml:space="preserve">сжатое изложение – от 50 слов (если в изложении менее 40 слов </w:t>
      </w:r>
      <w:r w:rsidRPr="00F96340">
        <w:rPr>
          <w:sz w:val="26"/>
          <w:szCs w:val="26"/>
        </w:rPr>
        <w:br/>
        <w:t>(в подсчет слов включаются все слова, в том числе служебные), то изложение оценивается 0 баллов). Объем подробного изложения не лимитируется;</w:t>
      </w:r>
    </w:p>
    <w:p w:rsidR="00F96340" w:rsidRPr="00F96340" w:rsidRDefault="00F96340" w:rsidP="00850972">
      <w:pPr>
        <w:numPr>
          <w:ilvl w:val="0"/>
          <w:numId w:val="10"/>
        </w:numPr>
        <w:tabs>
          <w:tab w:val="left" w:pos="851"/>
        </w:tabs>
        <w:overflowPunct w:val="0"/>
        <w:autoSpaceDE w:val="0"/>
        <w:autoSpaceDN w:val="0"/>
        <w:adjustRightInd w:val="0"/>
        <w:ind w:left="0" w:firstLine="709"/>
        <w:jc w:val="both"/>
        <w:textAlignment w:val="baseline"/>
        <w:rPr>
          <w:sz w:val="26"/>
          <w:szCs w:val="26"/>
        </w:rPr>
      </w:pPr>
      <w:r w:rsidRPr="00F96340">
        <w:rPr>
          <w:sz w:val="26"/>
          <w:szCs w:val="26"/>
        </w:rPr>
        <w:t xml:space="preserve">творческое задание (сочинение) – от 100 слов (если в сочинении менее 70 слов (в подсчет слов включаются все слова, в том числе служебные), </w:t>
      </w:r>
      <w:r w:rsidRPr="00F96340">
        <w:rPr>
          <w:sz w:val="26"/>
          <w:szCs w:val="26"/>
        </w:rPr>
        <w:br/>
        <w:t>то сочинение оценивается 0 баллов).</w:t>
      </w:r>
    </w:p>
    <w:p w:rsidR="00F96340" w:rsidRPr="00F96340" w:rsidRDefault="00F96340" w:rsidP="00F96340">
      <w:pPr>
        <w:keepNext/>
        <w:overflowPunct w:val="0"/>
        <w:autoSpaceDE w:val="0"/>
        <w:autoSpaceDN w:val="0"/>
        <w:adjustRightInd w:val="0"/>
        <w:spacing w:before="120" w:after="60"/>
        <w:jc w:val="both"/>
        <w:textAlignment w:val="baseline"/>
        <w:outlineLvl w:val="1"/>
        <w:rPr>
          <w:b/>
          <w:bCs/>
          <w:iCs/>
          <w:sz w:val="28"/>
          <w:szCs w:val="26"/>
        </w:rPr>
      </w:pPr>
      <w:bookmarkStart w:id="67" w:name="_Toc439022846"/>
      <w:bookmarkStart w:id="68" w:name="_Toc439022932"/>
      <w:r w:rsidRPr="00F96340">
        <w:rPr>
          <w:b/>
          <w:bCs/>
          <w:iCs/>
          <w:sz w:val="28"/>
          <w:szCs w:val="26"/>
        </w:rPr>
        <w:t>ГВЭ-11 в форме диктанта</w:t>
      </w:r>
      <w:bookmarkEnd w:id="67"/>
      <w:bookmarkEnd w:id="68"/>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ГВЭ-11 по русскому языку для обучающихся с расстройствами аутистического спектра может проводиться в форме диктанта. Для оценки экзаменационной работы в форме диктанта используются критерии оценки диктанта (таблица 7).</w:t>
      </w:r>
    </w:p>
    <w:p w:rsidR="00F96340" w:rsidRPr="00F96340" w:rsidRDefault="00F96340" w:rsidP="00F96340">
      <w:pPr>
        <w:keepNext/>
        <w:overflowPunct w:val="0"/>
        <w:autoSpaceDE w:val="0"/>
        <w:autoSpaceDN w:val="0"/>
        <w:adjustRightInd w:val="0"/>
        <w:spacing w:before="120" w:after="60"/>
        <w:jc w:val="both"/>
        <w:textAlignment w:val="baseline"/>
        <w:outlineLvl w:val="1"/>
        <w:rPr>
          <w:b/>
          <w:bCs/>
          <w:iCs/>
          <w:sz w:val="28"/>
          <w:szCs w:val="26"/>
        </w:rPr>
      </w:pPr>
      <w:bookmarkStart w:id="69" w:name="_Toc439022847"/>
      <w:bookmarkStart w:id="70" w:name="_Toc439022933"/>
      <w:r w:rsidRPr="00F96340">
        <w:rPr>
          <w:b/>
          <w:bCs/>
          <w:iCs/>
          <w:sz w:val="28"/>
          <w:szCs w:val="26"/>
        </w:rPr>
        <w:t>Продолжительность экзаменационной работы</w:t>
      </w:r>
      <w:bookmarkEnd w:id="69"/>
      <w:bookmarkEnd w:id="70"/>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sz w:val="26"/>
          <w:szCs w:val="26"/>
        </w:rPr>
        <w:t>На выполнение экзаменационной работы по русскому языку дается 3 часа 55 минут (235 минут). Это время по желанию участника с ОВЗ может быть увеличено на 1,5 часа. 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 При продолжительности выполнения экзаменационной работы 4 и более часа организуется питание обучающихся.</w:t>
      </w:r>
    </w:p>
    <w:p w:rsidR="00F96340" w:rsidRPr="00F96340" w:rsidRDefault="00F96340" w:rsidP="00F96340">
      <w:pPr>
        <w:keepNext/>
        <w:overflowPunct w:val="0"/>
        <w:autoSpaceDE w:val="0"/>
        <w:autoSpaceDN w:val="0"/>
        <w:adjustRightInd w:val="0"/>
        <w:spacing w:before="120" w:after="60"/>
        <w:jc w:val="both"/>
        <w:textAlignment w:val="baseline"/>
        <w:outlineLvl w:val="1"/>
        <w:rPr>
          <w:b/>
          <w:bCs/>
          <w:iCs/>
          <w:sz w:val="28"/>
          <w:szCs w:val="26"/>
        </w:rPr>
      </w:pPr>
      <w:bookmarkStart w:id="71" w:name="_Toc439022848"/>
      <w:bookmarkStart w:id="72" w:name="_Toc439022934"/>
      <w:r w:rsidRPr="00F96340">
        <w:rPr>
          <w:b/>
          <w:bCs/>
          <w:iCs/>
          <w:sz w:val="28"/>
          <w:szCs w:val="26"/>
        </w:rPr>
        <w:t>Дополнительные материалы и оборудование</w:t>
      </w:r>
      <w:bookmarkEnd w:id="71"/>
      <w:bookmarkEnd w:id="72"/>
      <w:r w:rsidRPr="00F96340">
        <w:rPr>
          <w:b/>
          <w:bCs/>
          <w:iCs/>
          <w:sz w:val="28"/>
          <w:szCs w:val="26"/>
        </w:rPr>
        <w:t xml:space="preserve"> </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sz w:val="26"/>
          <w:szCs w:val="26"/>
        </w:rPr>
        <w:t>Участникам экзамена разрешается пользоваться орфографическими и толковыми словарями.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Пользование личными словарями участниками ГВЭ-11 запрещено.</w:t>
      </w:r>
    </w:p>
    <w:p w:rsidR="00F96340" w:rsidRPr="00F96340" w:rsidRDefault="00F96340" w:rsidP="00F96340">
      <w:pPr>
        <w:keepNext/>
        <w:overflowPunct w:val="0"/>
        <w:autoSpaceDE w:val="0"/>
        <w:autoSpaceDN w:val="0"/>
        <w:adjustRightInd w:val="0"/>
        <w:spacing w:before="120" w:after="60"/>
        <w:jc w:val="both"/>
        <w:textAlignment w:val="baseline"/>
        <w:outlineLvl w:val="1"/>
        <w:rPr>
          <w:b/>
          <w:bCs/>
          <w:iCs/>
          <w:sz w:val="28"/>
          <w:szCs w:val="26"/>
        </w:rPr>
      </w:pPr>
      <w:bookmarkStart w:id="73" w:name="_Toc435461222"/>
      <w:bookmarkStart w:id="74" w:name="_Toc439022849"/>
      <w:bookmarkStart w:id="75" w:name="_Toc439022935"/>
      <w:r w:rsidRPr="00F96340">
        <w:rPr>
          <w:b/>
          <w:bCs/>
          <w:iCs/>
          <w:sz w:val="28"/>
          <w:szCs w:val="26"/>
        </w:rPr>
        <w:t>Оценивание результатов экзамена ГВЭ-11 по русскому языку (письменная форма)</w:t>
      </w:r>
      <w:bookmarkEnd w:id="73"/>
      <w:bookmarkEnd w:id="74"/>
      <w:bookmarkEnd w:id="75"/>
    </w:p>
    <w:p w:rsidR="00F96340" w:rsidRPr="00F96340" w:rsidRDefault="00F96340" w:rsidP="00F96340">
      <w:pPr>
        <w:keepNext/>
        <w:overflowPunct w:val="0"/>
        <w:autoSpaceDE w:val="0"/>
        <w:autoSpaceDN w:val="0"/>
        <w:adjustRightInd w:val="0"/>
        <w:spacing w:before="240" w:after="60"/>
        <w:outlineLvl w:val="2"/>
        <w:rPr>
          <w:rFonts w:cs="Arial"/>
          <w:b/>
          <w:bCs/>
          <w:sz w:val="26"/>
          <w:szCs w:val="26"/>
        </w:rPr>
      </w:pPr>
      <w:bookmarkStart w:id="76" w:name="_Toc435461223"/>
      <w:r w:rsidRPr="00F96340">
        <w:rPr>
          <w:rFonts w:cs="Arial"/>
          <w:b/>
          <w:bCs/>
          <w:sz w:val="26"/>
          <w:szCs w:val="26"/>
        </w:rPr>
        <w:t>Подходы к оцениванию результатов экзамена ГВЭ-11 по русскому языку (письменная форма)</w:t>
      </w:r>
      <w:bookmarkEnd w:id="76"/>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sz w:val="26"/>
          <w:szCs w:val="26"/>
        </w:rPr>
        <w:t xml:space="preserve">Для оценки экзаменационной работы используется комплекс критериев оценивания, соответствующий определенному типу заданий: сочинение на литературную тему, сочинение на свободную тему, изложение с творческим заданием, диктант. Для каждого из этих типов заданий разработаны специальные критерии, общими для всех видов работ являются критерии </w:t>
      </w:r>
      <w:r w:rsidRPr="00F96340">
        <w:rPr>
          <w:spacing w:val="-4"/>
          <w:sz w:val="26"/>
          <w:szCs w:val="26"/>
        </w:rPr>
        <w:t>оценки грамотности и фактической точности речи экзаменуемого (таблица 6.1,</w:t>
      </w:r>
      <w:r w:rsidRPr="00F96340">
        <w:rPr>
          <w:sz w:val="26"/>
          <w:szCs w:val="26"/>
        </w:rPr>
        <w:t xml:space="preserve"> для глухих и слабослышащих обучающихся, обучающихся с тяжелыми нарушениями речи – таблица 6.2).</w:t>
      </w:r>
    </w:p>
    <w:p w:rsidR="00F96340" w:rsidRPr="00F96340" w:rsidRDefault="00F96340" w:rsidP="00F96340">
      <w:pPr>
        <w:overflowPunct w:val="0"/>
        <w:autoSpaceDE w:val="0"/>
        <w:autoSpaceDN w:val="0"/>
        <w:adjustRightInd w:val="0"/>
        <w:ind w:firstLine="709"/>
        <w:jc w:val="both"/>
        <w:textAlignment w:val="baseline"/>
        <w:rPr>
          <w:sz w:val="26"/>
          <w:szCs w:val="26"/>
        </w:rPr>
      </w:pP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b/>
          <w:sz w:val="26"/>
          <w:szCs w:val="26"/>
        </w:rPr>
        <w:lastRenderedPageBreak/>
        <w:t>При проверке изложения</w:t>
      </w:r>
      <w:r w:rsidRPr="00F96340">
        <w:rPr>
          <w:sz w:val="26"/>
          <w:szCs w:val="26"/>
        </w:rPr>
        <w:t xml:space="preserve"> оценивается сформированность следующих умений:</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 xml:space="preserve">адекватно воспринимать информацию текста для изложения; </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точно излагать содержание прослушанного текста, выделять его главную мысль;</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осуществлять выбор языковых средств, использовать разнообразные грамматические конструкции и разнообразную лексику русского языка при передаче содержания текста;</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оформлять текст в соответствии с орфографическими, грамматическими, пунктуационными и речевыми нормами русского литературного языка (при оценке грамотности следует учитывать специфику письменной речи глухих и слабослышащих обучающихся, обучающихся с тяжелыми нарушениями речи, проявляющуюся в «аграмматизмах» (пропуске предлогов, неправильном согласовании слов, использовании «телеграфного стиля» и проч.), которые должны рассматриваться как однотипные ошибки).</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b/>
          <w:sz w:val="26"/>
          <w:szCs w:val="26"/>
        </w:rPr>
        <w:t>При проверке сочинения и творческого задания к тексту изложения</w:t>
      </w:r>
      <w:r w:rsidRPr="00F96340">
        <w:rPr>
          <w:sz w:val="26"/>
          <w:szCs w:val="26"/>
        </w:rPr>
        <w:t xml:space="preserve"> оценивается уровень сформированности следующих умений:</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 xml:space="preserve">создавать текст в соответствии с заданной темой; </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обрабатывать и интерпретировать информацию, заложенную в прослушанном тексте;</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логично излагать мысли, выстраивая тезисно-доказательную часть сочинения-рассуждения;</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 xml:space="preserve">подбирать убедительные аргументы, создавая аргументированное высказывание; </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выявлять отношение автора к поставленным проблемам, сопоставлять свою позицию с другой точкой зрения;</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осуществлять выбор языковых средств в соответствии с заданием;</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оформлять текст в соответствии с нормами русского литературного языка.</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b/>
          <w:sz w:val="26"/>
          <w:szCs w:val="26"/>
        </w:rPr>
        <w:t>При проверке и оценке сочинения или творческого задания</w:t>
      </w:r>
      <w:r w:rsidRPr="00F96340">
        <w:rPr>
          <w:sz w:val="26"/>
          <w:szCs w:val="26"/>
        </w:rPr>
        <w:t xml:space="preserve"> следует учитывать, что их объем строго не лимитируется, но устанавливается минимальный объем.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Рекомендованы следующие подходы к оценке экзаменационных работ по русскому языку:</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экзаменационные работы глухих и слабослышащих обучающихся, обучающихся с тяжёлыми нарушениями речи рекомендуется проверять отдельно от работ других экзаменуемых с учетом специфики, изложенной в комментариях к критериям оценивания;</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 xml:space="preserve">в число экспертов, привлеченных к проверке экзаменационных работ глухих и слабослышащих обучающихся, желательно включать сурдопедагога; </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оценка работ обучающихся с ОВЗ третьим экспертом должна осуществляться в присутствии учителя-дефектолога (сурдопедагога).</w:t>
      </w:r>
    </w:p>
    <w:p w:rsidR="00F96340" w:rsidRPr="00F96340" w:rsidRDefault="00F96340" w:rsidP="00F96340">
      <w:pPr>
        <w:overflowPunct w:val="0"/>
        <w:autoSpaceDE w:val="0"/>
        <w:autoSpaceDN w:val="0"/>
        <w:adjustRightInd w:val="0"/>
        <w:ind w:firstLine="709"/>
        <w:jc w:val="both"/>
        <w:textAlignment w:val="baseline"/>
        <w:rPr>
          <w:i/>
          <w:sz w:val="26"/>
          <w:szCs w:val="26"/>
        </w:rPr>
      </w:pPr>
    </w:p>
    <w:p w:rsidR="00F96340" w:rsidRPr="00F96340" w:rsidRDefault="00F96340" w:rsidP="00F96340">
      <w:pPr>
        <w:overflowPunct w:val="0"/>
        <w:autoSpaceDE w:val="0"/>
        <w:autoSpaceDN w:val="0"/>
        <w:adjustRightInd w:val="0"/>
        <w:ind w:firstLine="709"/>
        <w:jc w:val="both"/>
        <w:textAlignment w:val="baseline"/>
        <w:rPr>
          <w:i/>
          <w:sz w:val="26"/>
          <w:szCs w:val="26"/>
        </w:rPr>
      </w:pPr>
      <w:r w:rsidRPr="00F96340">
        <w:rPr>
          <w:i/>
          <w:sz w:val="26"/>
          <w:szCs w:val="26"/>
        </w:rPr>
        <w:t>Оценивание экзаменационной работы</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Экзаменационная работа оценивается путем сложения первичных баллов по указанным критериям и их перевода в пятибалльную систему оценивания.</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b/>
          <w:sz w:val="26"/>
          <w:szCs w:val="26"/>
        </w:rPr>
        <w:t>Сочинение на литературную тему оценивается</w:t>
      </w:r>
      <w:r w:rsidRPr="00F96340">
        <w:rPr>
          <w:sz w:val="26"/>
          <w:szCs w:val="26"/>
        </w:rPr>
        <w:t xml:space="preserve"> по следующим критериям:</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критерии оценки содержания сочинения на литературную тему (таблица 1) – 7 первичных баллов;</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критерии оценки грамотности и фактической точности речи экзаменуемого (таблица 6.1, для глухих и слабослышащих обучающихся, обучающихся с тяжелыми нарушениями речи – таблица 6.2) – 10 первичных баллов.</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b/>
          <w:sz w:val="26"/>
          <w:szCs w:val="26"/>
        </w:rPr>
        <w:t>Сочинение на свободную тему оценивается</w:t>
      </w:r>
      <w:r w:rsidRPr="00F96340">
        <w:rPr>
          <w:sz w:val="26"/>
          <w:szCs w:val="26"/>
        </w:rPr>
        <w:t xml:space="preserve"> путем сложения баллов:</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критерии оценки содержания сочинения на свободную тему (таблица 2) – 7 первичных баллов;</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lastRenderedPageBreak/>
        <w:t>критерии оценки грамотности и фактической точности речи экзаменуемого (таблица 6.1, для глухих и слабослышащих обучающихся, обучающихся с тяжелыми нарушениями речи – таблица 6.2) – 10 первичных баллов.</w:t>
      </w:r>
    </w:p>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sz w:val="26"/>
          <w:szCs w:val="26"/>
        </w:rPr>
        <w:t>Максимальный первичный балл за написание сочинения –17.</w:t>
      </w:r>
      <w:r w:rsidRPr="00F96340">
        <w:rPr>
          <w:b/>
          <w:sz w:val="26"/>
          <w:szCs w:val="26"/>
        </w:rPr>
        <w:t xml:space="preserve"> </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b/>
          <w:sz w:val="26"/>
          <w:szCs w:val="26"/>
        </w:rPr>
        <w:t xml:space="preserve">Изложение с творческим заданием оценивается </w:t>
      </w:r>
      <w:r w:rsidRPr="00F96340">
        <w:rPr>
          <w:sz w:val="26"/>
          <w:szCs w:val="26"/>
        </w:rPr>
        <w:t>по</w:t>
      </w:r>
      <w:r w:rsidRPr="00F96340">
        <w:rPr>
          <w:b/>
          <w:sz w:val="26"/>
          <w:szCs w:val="26"/>
        </w:rPr>
        <w:t> </w:t>
      </w:r>
      <w:r w:rsidRPr="00F96340">
        <w:rPr>
          <w:sz w:val="26"/>
          <w:szCs w:val="26"/>
        </w:rPr>
        <w:t>следующим критериям:</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критерии оценки сжатого изложения (таблица 3.1) – 2 первичных балла; для глухих обучающихся – критерии оценки подробного изложения (таблица 3.2) – 2 первичных балла;</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критерии оценки выполнения творческого задания к изложению (сочинение) (таблица 4) – 3 первичных балла;</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критерии оценки смысловой цельности, речевой связности и последовательности изложения созданного экзаменуемым текста (изложение и творческое задание) (таблица 5) – 2 первичных балла;</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критерии оценки грамотности и фактической точности речи экзаменуемого (таблица 6.1, для глухих и слабослышащих обучающихся, обучающихся с тяжелыми нарушениями речи – таблица 6.2) – 10 первичных баллов.</w:t>
      </w:r>
    </w:p>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sz w:val="26"/>
          <w:szCs w:val="26"/>
        </w:rPr>
        <w:t xml:space="preserve">Максимальный первичный балл за написание сжатого изложения </w:t>
      </w:r>
      <w:r w:rsidRPr="00F96340">
        <w:rPr>
          <w:sz w:val="26"/>
          <w:szCs w:val="26"/>
        </w:rPr>
        <w:br/>
        <w:t>и творческого задания (сочинения) – 17.</w:t>
      </w:r>
      <w:r w:rsidRPr="00F96340">
        <w:rPr>
          <w:b/>
          <w:sz w:val="26"/>
          <w:szCs w:val="26"/>
        </w:rPr>
        <w:t xml:space="preserve"> </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b/>
          <w:sz w:val="26"/>
          <w:szCs w:val="26"/>
        </w:rPr>
        <w:t xml:space="preserve">Диктант оценивается </w:t>
      </w:r>
      <w:r w:rsidRPr="00F96340">
        <w:rPr>
          <w:sz w:val="26"/>
          <w:szCs w:val="26"/>
        </w:rPr>
        <w:t>по</w:t>
      </w:r>
      <w:r w:rsidRPr="00F96340">
        <w:rPr>
          <w:b/>
          <w:sz w:val="26"/>
          <w:szCs w:val="26"/>
        </w:rPr>
        <w:t> </w:t>
      </w:r>
      <w:r w:rsidRPr="00F96340">
        <w:rPr>
          <w:sz w:val="26"/>
          <w:szCs w:val="26"/>
        </w:rPr>
        <w:t>специальным критериям оценки диктанта</w:t>
      </w:r>
      <w:r w:rsidRPr="00F96340">
        <w:rPr>
          <w:b/>
          <w:sz w:val="26"/>
          <w:szCs w:val="26"/>
        </w:rPr>
        <w:t xml:space="preserve"> </w:t>
      </w:r>
      <w:r w:rsidRPr="00F96340">
        <w:rPr>
          <w:sz w:val="26"/>
          <w:szCs w:val="26"/>
        </w:rPr>
        <w:t>(таблица 7).</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Максимальный первичный балл за написание диктанта – 17. </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sz w:val="26"/>
          <w:szCs w:val="26"/>
        </w:rPr>
        <w:t>Результирующие баллы за экзаменационную работу определяются, исходя из следующих положений:</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если баллы, выставленные двумя экспертами, совпали, то эти баллы являются окончательными;</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F96340" w:rsidRPr="00F96340" w:rsidRDefault="00F96340" w:rsidP="00F96340">
      <w:pPr>
        <w:tabs>
          <w:tab w:val="left" w:pos="993"/>
        </w:tabs>
        <w:overflowPunct w:val="0"/>
        <w:autoSpaceDE w:val="0"/>
        <w:autoSpaceDN w:val="0"/>
        <w:adjustRightInd w:val="0"/>
        <w:ind w:firstLine="709"/>
        <w:jc w:val="both"/>
        <w:textAlignment w:val="baseline"/>
        <w:rPr>
          <w:sz w:val="26"/>
          <w:szCs w:val="26"/>
        </w:rPr>
      </w:pPr>
      <w:r w:rsidRPr="00F96340">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sz w:val="26"/>
          <w:szCs w:val="26"/>
        </w:rPr>
        <w:t>Существенным расхождением в баллах, выставленных двумя экспертами, является расхождение в 8 и более баллов.</w:t>
      </w:r>
    </w:p>
    <w:p w:rsidR="00F96340" w:rsidRPr="00F96340" w:rsidRDefault="00F96340" w:rsidP="00F96340">
      <w:pPr>
        <w:keepNext/>
        <w:overflowPunct w:val="0"/>
        <w:autoSpaceDE w:val="0"/>
        <w:autoSpaceDN w:val="0"/>
        <w:adjustRightInd w:val="0"/>
        <w:spacing w:before="240" w:after="60"/>
        <w:outlineLvl w:val="2"/>
        <w:rPr>
          <w:rFonts w:cs="Arial"/>
          <w:b/>
          <w:bCs/>
          <w:sz w:val="26"/>
          <w:szCs w:val="26"/>
        </w:rPr>
      </w:pPr>
      <w:bookmarkStart w:id="77" w:name="_Toc438195661"/>
      <w:bookmarkStart w:id="78" w:name="_Toc438199631"/>
      <w:r w:rsidRPr="00F96340">
        <w:rPr>
          <w:rFonts w:cs="Arial"/>
          <w:b/>
          <w:bCs/>
          <w:sz w:val="26"/>
          <w:szCs w:val="26"/>
        </w:rPr>
        <w:t>Шкала пересчета первичного балла за выполнение экзаменационной работы в отметку по пятибалльной шкале</w:t>
      </w:r>
      <w:bookmarkEnd w:id="77"/>
      <w:bookmarkEnd w:id="78"/>
    </w:p>
    <w:p w:rsidR="00F96340" w:rsidRPr="00F96340" w:rsidRDefault="00F96340" w:rsidP="00F96340">
      <w:pPr>
        <w:tabs>
          <w:tab w:val="left" w:pos="1200"/>
        </w:tabs>
        <w:overflowPunct w:val="0"/>
        <w:autoSpaceDE w:val="0"/>
        <w:autoSpaceDN w:val="0"/>
        <w:adjustRightInd w:val="0"/>
        <w:spacing w:after="120"/>
        <w:ind w:firstLine="709"/>
        <w:jc w:val="both"/>
        <w:textAlignment w:val="baseline"/>
        <w:rPr>
          <w:sz w:val="26"/>
          <w:szCs w:val="26"/>
        </w:rPr>
      </w:pPr>
    </w:p>
    <w:tbl>
      <w:tblPr>
        <w:tblW w:w="4963" w:type="pct"/>
        <w:tblCellMar>
          <w:left w:w="40" w:type="dxa"/>
          <w:right w:w="40" w:type="dxa"/>
        </w:tblCellMar>
        <w:tblLook w:val="0000" w:firstRow="0" w:lastRow="0" w:firstColumn="0" w:lastColumn="0" w:noHBand="0" w:noVBand="0"/>
      </w:tblPr>
      <w:tblGrid>
        <w:gridCol w:w="4219"/>
        <w:gridCol w:w="1591"/>
        <w:gridCol w:w="1192"/>
        <w:gridCol w:w="1394"/>
        <w:gridCol w:w="1390"/>
      </w:tblGrid>
      <w:tr w:rsidR="00F96340" w:rsidRPr="00F96340" w:rsidTr="00F96340">
        <w:trPr>
          <w:trHeight w:val="1002"/>
        </w:trPr>
        <w:tc>
          <w:tcPr>
            <w:tcW w:w="2156" w:type="pct"/>
            <w:tcBorders>
              <w:top w:val="single" w:sz="6" w:space="0" w:color="auto"/>
              <w:left w:val="single" w:sz="6" w:space="0" w:color="auto"/>
              <w:bottom w:val="single" w:sz="6" w:space="0" w:color="auto"/>
              <w:right w:val="single" w:sz="6"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 xml:space="preserve">Отметка по пятибалльной </w:t>
            </w:r>
          </w:p>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системе оценивания</w:t>
            </w:r>
          </w:p>
        </w:tc>
        <w:tc>
          <w:tcPr>
            <w:tcW w:w="813" w:type="pct"/>
            <w:tcBorders>
              <w:top w:val="single" w:sz="6" w:space="0" w:color="auto"/>
              <w:left w:val="single" w:sz="6" w:space="0" w:color="auto"/>
              <w:bottom w:val="single" w:sz="6" w:space="0" w:color="auto"/>
              <w:right w:val="single" w:sz="6"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«2»</w:t>
            </w:r>
          </w:p>
        </w:tc>
        <w:tc>
          <w:tcPr>
            <w:tcW w:w="609" w:type="pct"/>
            <w:tcBorders>
              <w:top w:val="single" w:sz="6" w:space="0" w:color="auto"/>
              <w:left w:val="single" w:sz="6" w:space="0" w:color="auto"/>
              <w:bottom w:val="single" w:sz="6" w:space="0" w:color="auto"/>
              <w:right w:val="single" w:sz="6"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«3»</w:t>
            </w:r>
          </w:p>
        </w:tc>
        <w:tc>
          <w:tcPr>
            <w:tcW w:w="712" w:type="pct"/>
            <w:tcBorders>
              <w:top w:val="single" w:sz="6" w:space="0" w:color="auto"/>
              <w:left w:val="single" w:sz="6" w:space="0" w:color="auto"/>
              <w:bottom w:val="single" w:sz="6" w:space="0" w:color="auto"/>
              <w:right w:val="single" w:sz="6"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«4»</w:t>
            </w:r>
          </w:p>
        </w:tc>
        <w:tc>
          <w:tcPr>
            <w:tcW w:w="710" w:type="pct"/>
            <w:tcBorders>
              <w:top w:val="single" w:sz="6" w:space="0" w:color="auto"/>
              <w:left w:val="single" w:sz="6" w:space="0" w:color="auto"/>
              <w:bottom w:val="single" w:sz="6" w:space="0" w:color="auto"/>
              <w:right w:val="single" w:sz="6"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«5»</w:t>
            </w:r>
          </w:p>
        </w:tc>
      </w:tr>
      <w:tr w:rsidR="00F96340" w:rsidRPr="00F96340" w:rsidTr="00F96340">
        <w:trPr>
          <w:trHeight w:val="647"/>
        </w:trPr>
        <w:tc>
          <w:tcPr>
            <w:tcW w:w="2156" w:type="pct"/>
            <w:tcBorders>
              <w:top w:val="single" w:sz="6" w:space="0" w:color="auto"/>
              <w:left w:val="single" w:sz="6" w:space="0" w:color="auto"/>
              <w:bottom w:val="single" w:sz="6" w:space="0" w:color="auto"/>
              <w:right w:val="single" w:sz="6"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Первичный балл</w:t>
            </w:r>
          </w:p>
        </w:tc>
        <w:tc>
          <w:tcPr>
            <w:tcW w:w="813" w:type="pct"/>
            <w:tcBorders>
              <w:top w:val="single" w:sz="6" w:space="0" w:color="auto"/>
              <w:left w:val="single" w:sz="6" w:space="0" w:color="auto"/>
              <w:bottom w:val="single" w:sz="6" w:space="0" w:color="auto"/>
              <w:right w:val="single" w:sz="6"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0–4</w:t>
            </w:r>
          </w:p>
        </w:tc>
        <w:tc>
          <w:tcPr>
            <w:tcW w:w="609" w:type="pct"/>
            <w:tcBorders>
              <w:top w:val="single" w:sz="6" w:space="0" w:color="auto"/>
              <w:left w:val="single" w:sz="6" w:space="0" w:color="auto"/>
              <w:bottom w:val="single" w:sz="6" w:space="0" w:color="auto"/>
              <w:right w:val="single" w:sz="6"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5–10</w:t>
            </w:r>
          </w:p>
        </w:tc>
        <w:tc>
          <w:tcPr>
            <w:tcW w:w="712" w:type="pct"/>
            <w:tcBorders>
              <w:top w:val="single" w:sz="6" w:space="0" w:color="auto"/>
              <w:left w:val="single" w:sz="6" w:space="0" w:color="auto"/>
              <w:bottom w:val="single" w:sz="6" w:space="0" w:color="auto"/>
              <w:right w:val="single" w:sz="6"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11–14</w:t>
            </w:r>
          </w:p>
        </w:tc>
        <w:tc>
          <w:tcPr>
            <w:tcW w:w="710" w:type="pct"/>
            <w:tcBorders>
              <w:top w:val="single" w:sz="6" w:space="0" w:color="auto"/>
              <w:left w:val="single" w:sz="6" w:space="0" w:color="auto"/>
              <w:bottom w:val="single" w:sz="6" w:space="0" w:color="auto"/>
              <w:right w:val="single" w:sz="6"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15–17</w:t>
            </w:r>
          </w:p>
        </w:tc>
      </w:tr>
    </w:tbl>
    <w:p w:rsidR="00F96340" w:rsidRPr="00F96340" w:rsidRDefault="00F96340" w:rsidP="00F96340">
      <w:pPr>
        <w:overflowPunct w:val="0"/>
        <w:autoSpaceDE w:val="0"/>
        <w:autoSpaceDN w:val="0"/>
        <w:adjustRightInd w:val="0"/>
        <w:ind w:firstLine="709"/>
        <w:jc w:val="both"/>
        <w:textAlignment w:val="baseline"/>
        <w:rPr>
          <w:sz w:val="26"/>
          <w:szCs w:val="26"/>
        </w:rPr>
      </w:pP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Ниже в обобщенном виде представлены разные письменные формы ГВЭ-11 по русскому языку и аспекты оценивания экзаменационной работы.</w:t>
      </w:r>
    </w:p>
    <w:p w:rsidR="00F96340" w:rsidRPr="00F96340" w:rsidRDefault="00F96340" w:rsidP="00F96340">
      <w:pPr>
        <w:overflowPunct w:val="0"/>
        <w:autoSpaceDE w:val="0"/>
        <w:autoSpaceDN w:val="0"/>
        <w:adjustRightInd w:val="0"/>
        <w:ind w:firstLine="709"/>
        <w:jc w:val="both"/>
        <w:textAlignment w:val="baseline"/>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bottom w:w="30" w:type="dxa"/>
        </w:tblCellMar>
        <w:tblLook w:val="0000" w:firstRow="0" w:lastRow="0" w:firstColumn="0" w:lastColumn="0" w:noHBand="0" w:noVBand="0"/>
      </w:tblPr>
      <w:tblGrid>
        <w:gridCol w:w="2127"/>
        <w:gridCol w:w="4394"/>
        <w:gridCol w:w="1134"/>
        <w:gridCol w:w="1984"/>
      </w:tblGrid>
      <w:tr w:rsidR="00F96340" w:rsidRPr="00F96340" w:rsidTr="00F96340">
        <w:trPr>
          <w:cantSplit/>
        </w:trPr>
        <w:tc>
          <w:tcPr>
            <w:tcW w:w="2127" w:type="dxa"/>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bCs/>
                <w:sz w:val="26"/>
                <w:szCs w:val="26"/>
              </w:rPr>
              <w:t>Форма</w:t>
            </w:r>
          </w:p>
        </w:tc>
        <w:tc>
          <w:tcPr>
            <w:tcW w:w="4394" w:type="dxa"/>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bCs/>
                <w:sz w:val="26"/>
                <w:szCs w:val="26"/>
              </w:rPr>
              <w:t>Аспекты оценивания</w:t>
            </w:r>
          </w:p>
        </w:tc>
        <w:tc>
          <w:tcPr>
            <w:tcW w:w="1134" w:type="dxa"/>
          </w:tcPr>
          <w:p w:rsidR="00F96340" w:rsidRPr="00F96340" w:rsidRDefault="00F96340" w:rsidP="00F96340">
            <w:pPr>
              <w:overflowPunct w:val="0"/>
              <w:autoSpaceDE w:val="0"/>
              <w:autoSpaceDN w:val="0"/>
              <w:adjustRightInd w:val="0"/>
              <w:jc w:val="both"/>
              <w:textAlignment w:val="baseline"/>
              <w:rPr>
                <w:b/>
                <w:bCs/>
                <w:sz w:val="26"/>
                <w:szCs w:val="26"/>
              </w:rPr>
            </w:pPr>
            <w:r w:rsidRPr="00F96340">
              <w:rPr>
                <w:b/>
                <w:bCs/>
                <w:sz w:val="26"/>
                <w:szCs w:val="26"/>
              </w:rPr>
              <w:t>Баллы</w:t>
            </w:r>
          </w:p>
        </w:tc>
        <w:tc>
          <w:tcPr>
            <w:tcW w:w="1984" w:type="dxa"/>
          </w:tcPr>
          <w:p w:rsidR="00F96340" w:rsidRPr="00F96340" w:rsidRDefault="00F96340" w:rsidP="00F96340">
            <w:pPr>
              <w:overflowPunct w:val="0"/>
              <w:autoSpaceDE w:val="0"/>
              <w:autoSpaceDN w:val="0"/>
              <w:adjustRightInd w:val="0"/>
              <w:jc w:val="both"/>
              <w:textAlignment w:val="baseline"/>
              <w:rPr>
                <w:b/>
                <w:bCs/>
                <w:sz w:val="26"/>
                <w:szCs w:val="26"/>
              </w:rPr>
            </w:pPr>
            <w:r w:rsidRPr="00F96340">
              <w:rPr>
                <w:b/>
                <w:bCs/>
                <w:sz w:val="26"/>
                <w:szCs w:val="26"/>
              </w:rPr>
              <w:t>Макси</w:t>
            </w:r>
            <w:r w:rsidRPr="00F96340">
              <w:rPr>
                <w:b/>
                <w:bCs/>
                <w:sz w:val="26"/>
                <w:szCs w:val="26"/>
              </w:rPr>
              <w:softHyphen/>
              <w:t>мальный первич</w:t>
            </w:r>
            <w:r w:rsidRPr="00F96340">
              <w:rPr>
                <w:b/>
                <w:bCs/>
                <w:sz w:val="26"/>
                <w:szCs w:val="26"/>
              </w:rPr>
              <w:softHyphen/>
              <w:t>ный балл</w:t>
            </w:r>
          </w:p>
        </w:tc>
      </w:tr>
      <w:tr w:rsidR="00F96340" w:rsidRPr="00F96340" w:rsidTr="00F96340">
        <w:trPr>
          <w:cantSplit/>
          <w:trHeight w:val="373"/>
        </w:trPr>
        <w:tc>
          <w:tcPr>
            <w:tcW w:w="2127" w:type="dxa"/>
            <w:vMerge w:val="restart"/>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Сочинение</w:t>
            </w:r>
          </w:p>
        </w:tc>
        <w:tc>
          <w:tcPr>
            <w:tcW w:w="4394"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содержание </w:t>
            </w:r>
          </w:p>
        </w:tc>
        <w:tc>
          <w:tcPr>
            <w:tcW w:w="1134" w:type="dxa"/>
          </w:tcPr>
          <w:p w:rsidR="00F96340" w:rsidRPr="00F96340" w:rsidRDefault="00F96340" w:rsidP="00F96340">
            <w:pPr>
              <w:overflowPunct w:val="0"/>
              <w:autoSpaceDE w:val="0"/>
              <w:autoSpaceDN w:val="0"/>
              <w:adjustRightInd w:val="0"/>
              <w:jc w:val="both"/>
              <w:textAlignment w:val="baseline"/>
              <w:rPr>
                <w:sz w:val="26"/>
                <w:szCs w:val="26"/>
              </w:rPr>
            </w:pPr>
            <w:r w:rsidRPr="00F96340">
              <w:rPr>
                <w:sz w:val="26"/>
                <w:szCs w:val="26"/>
              </w:rPr>
              <w:t>7</w:t>
            </w:r>
          </w:p>
        </w:tc>
        <w:tc>
          <w:tcPr>
            <w:tcW w:w="1984" w:type="dxa"/>
            <w:vMerge w:val="restart"/>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17</w:t>
            </w:r>
          </w:p>
        </w:tc>
      </w:tr>
      <w:tr w:rsidR="00F96340" w:rsidRPr="00F96340" w:rsidTr="00F96340">
        <w:trPr>
          <w:cantSplit/>
          <w:trHeight w:val="353"/>
        </w:trPr>
        <w:tc>
          <w:tcPr>
            <w:tcW w:w="2127" w:type="dxa"/>
            <w:vMerge/>
          </w:tcPr>
          <w:p w:rsidR="00F96340" w:rsidRPr="00F96340" w:rsidRDefault="00F96340" w:rsidP="00F96340">
            <w:pPr>
              <w:overflowPunct w:val="0"/>
              <w:autoSpaceDE w:val="0"/>
              <w:autoSpaceDN w:val="0"/>
              <w:adjustRightInd w:val="0"/>
              <w:ind w:firstLine="709"/>
              <w:jc w:val="both"/>
              <w:textAlignment w:val="baseline"/>
              <w:rPr>
                <w:sz w:val="26"/>
                <w:szCs w:val="26"/>
              </w:rPr>
            </w:pPr>
          </w:p>
        </w:tc>
        <w:tc>
          <w:tcPr>
            <w:tcW w:w="4394"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грамотность</w:t>
            </w:r>
          </w:p>
        </w:tc>
        <w:tc>
          <w:tcPr>
            <w:tcW w:w="1134" w:type="dxa"/>
          </w:tcPr>
          <w:p w:rsidR="00F96340" w:rsidRPr="00F96340" w:rsidRDefault="00F96340" w:rsidP="00F96340">
            <w:pPr>
              <w:overflowPunct w:val="0"/>
              <w:autoSpaceDE w:val="0"/>
              <w:autoSpaceDN w:val="0"/>
              <w:adjustRightInd w:val="0"/>
              <w:jc w:val="both"/>
              <w:textAlignment w:val="baseline"/>
              <w:rPr>
                <w:sz w:val="26"/>
                <w:szCs w:val="26"/>
              </w:rPr>
            </w:pPr>
            <w:r w:rsidRPr="00F96340">
              <w:rPr>
                <w:sz w:val="26"/>
                <w:szCs w:val="26"/>
              </w:rPr>
              <w:t>10</w:t>
            </w:r>
          </w:p>
        </w:tc>
        <w:tc>
          <w:tcPr>
            <w:tcW w:w="1984" w:type="dxa"/>
            <w:vMerge/>
          </w:tcPr>
          <w:p w:rsidR="00F96340" w:rsidRPr="00F96340" w:rsidRDefault="00F96340" w:rsidP="00F96340">
            <w:pPr>
              <w:overflowPunct w:val="0"/>
              <w:autoSpaceDE w:val="0"/>
              <w:autoSpaceDN w:val="0"/>
              <w:adjustRightInd w:val="0"/>
              <w:ind w:firstLine="709"/>
              <w:jc w:val="both"/>
              <w:textAlignment w:val="baseline"/>
              <w:rPr>
                <w:sz w:val="26"/>
                <w:szCs w:val="26"/>
              </w:rPr>
            </w:pPr>
          </w:p>
        </w:tc>
      </w:tr>
      <w:tr w:rsidR="00F96340" w:rsidRPr="00F96340" w:rsidTr="00F96340">
        <w:trPr>
          <w:cantSplit/>
          <w:trHeight w:val="333"/>
        </w:trPr>
        <w:tc>
          <w:tcPr>
            <w:tcW w:w="2127" w:type="dxa"/>
            <w:vMerge w:val="restart"/>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lastRenderedPageBreak/>
              <w:t>Изложение с творческим заданием</w:t>
            </w:r>
          </w:p>
        </w:tc>
        <w:tc>
          <w:tcPr>
            <w:tcW w:w="4394"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изложение</w:t>
            </w:r>
          </w:p>
        </w:tc>
        <w:tc>
          <w:tcPr>
            <w:tcW w:w="1134" w:type="dxa"/>
          </w:tcPr>
          <w:p w:rsidR="00F96340" w:rsidRPr="00F96340" w:rsidRDefault="00F96340" w:rsidP="00F96340">
            <w:pPr>
              <w:overflowPunct w:val="0"/>
              <w:autoSpaceDE w:val="0"/>
              <w:autoSpaceDN w:val="0"/>
              <w:adjustRightInd w:val="0"/>
              <w:jc w:val="both"/>
              <w:textAlignment w:val="baseline"/>
              <w:rPr>
                <w:sz w:val="26"/>
                <w:szCs w:val="26"/>
              </w:rPr>
            </w:pPr>
            <w:r w:rsidRPr="00F96340">
              <w:rPr>
                <w:sz w:val="26"/>
                <w:szCs w:val="26"/>
              </w:rPr>
              <w:t>2</w:t>
            </w:r>
          </w:p>
        </w:tc>
        <w:tc>
          <w:tcPr>
            <w:tcW w:w="1984" w:type="dxa"/>
            <w:vMerge w:val="restart"/>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17</w:t>
            </w:r>
          </w:p>
        </w:tc>
      </w:tr>
      <w:tr w:rsidR="00F96340" w:rsidRPr="00F96340" w:rsidTr="00F96340">
        <w:trPr>
          <w:cantSplit/>
          <w:trHeight w:val="313"/>
        </w:trPr>
        <w:tc>
          <w:tcPr>
            <w:tcW w:w="2127" w:type="dxa"/>
            <w:vMerge/>
          </w:tcPr>
          <w:p w:rsidR="00F96340" w:rsidRPr="00F96340" w:rsidRDefault="00F96340" w:rsidP="00F96340">
            <w:pPr>
              <w:overflowPunct w:val="0"/>
              <w:autoSpaceDE w:val="0"/>
              <w:autoSpaceDN w:val="0"/>
              <w:adjustRightInd w:val="0"/>
              <w:ind w:firstLine="709"/>
              <w:jc w:val="both"/>
              <w:textAlignment w:val="baseline"/>
              <w:rPr>
                <w:sz w:val="26"/>
                <w:szCs w:val="26"/>
              </w:rPr>
            </w:pPr>
          </w:p>
        </w:tc>
        <w:tc>
          <w:tcPr>
            <w:tcW w:w="4394"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творческое задание </w:t>
            </w:r>
          </w:p>
        </w:tc>
        <w:tc>
          <w:tcPr>
            <w:tcW w:w="1134" w:type="dxa"/>
          </w:tcPr>
          <w:p w:rsidR="00F96340" w:rsidRPr="00F96340" w:rsidRDefault="00F96340" w:rsidP="00F96340">
            <w:pPr>
              <w:overflowPunct w:val="0"/>
              <w:autoSpaceDE w:val="0"/>
              <w:autoSpaceDN w:val="0"/>
              <w:adjustRightInd w:val="0"/>
              <w:jc w:val="both"/>
              <w:textAlignment w:val="baseline"/>
              <w:rPr>
                <w:sz w:val="26"/>
                <w:szCs w:val="26"/>
              </w:rPr>
            </w:pPr>
            <w:r w:rsidRPr="00F96340">
              <w:rPr>
                <w:sz w:val="26"/>
                <w:szCs w:val="26"/>
              </w:rPr>
              <w:t>3</w:t>
            </w:r>
          </w:p>
        </w:tc>
        <w:tc>
          <w:tcPr>
            <w:tcW w:w="1984" w:type="dxa"/>
            <w:vMerge/>
          </w:tcPr>
          <w:p w:rsidR="00F96340" w:rsidRPr="00F96340" w:rsidRDefault="00F96340" w:rsidP="00F96340">
            <w:pPr>
              <w:overflowPunct w:val="0"/>
              <w:autoSpaceDE w:val="0"/>
              <w:autoSpaceDN w:val="0"/>
              <w:adjustRightInd w:val="0"/>
              <w:ind w:firstLine="709"/>
              <w:jc w:val="both"/>
              <w:textAlignment w:val="baseline"/>
              <w:rPr>
                <w:sz w:val="26"/>
                <w:szCs w:val="26"/>
              </w:rPr>
            </w:pPr>
          </w:p>
        </w:tc>
      </w:tr>
      <w:tr w:rsidR="00F96340" w:rsidRPr="00F96340" w:rsidTr="00F96340">
        <w:trPr>
          <w:cantSplit/>
          <w:trHeight w:val="1206"/>
        </w:trPr>
        <w:tc>
          <w:tcPr>
            <w:tcW w:w="2127" w:type="dxa"/>
            <w:vMerge/>
          </w:tcPr>
          <w:p w:rsidR="00F96340" w:rsidRPr="00F96340" w:rsidRDefault="00F96340" w:rsidP="00F96340">
            <w:pPr>
              <w:overflowPunct w:val="0"/>
              <w:autoSpaceDE w:val="0"/>
              <w:autoSpaceDN w:val="0"/>
              <w:adjustRightInd w:val="0"/>
              <w:ind w:firstLine="709"/>
              <w:jc w:val="both"/>
              <w:textAlignment w:val="baseline"/>
              <w:rPr>
                <w:sz w:val="26"/>
                <w:szCs w:val="26"/>
              </w:rPr>
            </w:pPr>
          </w:p>
        </w:tc>
        <w:tc>
          <w:tcPr>
            <w:tcW w:w="4394"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смысловая цельность изложения и выполнения творческого задания </w:t>
            </w:r>
          </w:p>
        </w:tc>
        <w:tc>
          <w:tcPr>
            <w:tcW w:w="1134" w:type="dxa"/>
          </w:tcPr>
          <w:p w:rsidR="00F96340" w:rsidRPr="00F96340" w:rsidRDefault="00F96340" w:rsidP="00F96340">
            <w:pPr>
              <w:overflowPunct w:val="0"/>
              <w:autoSpaceDE w:val="0"/>
              <w:autoSpaceDN w:val="0"/>
              <w:adjustRightInd w:val="0"/>
              <w:jc w:val="both"/>
              <w:textAlignment w:val="baseline"/>
              <w:rPr>
                <w:sz w:val="26"/>
                <w:szCs w:val="26"/>
              </w:rPr>
            </w:pPr>
            <w:r w:rsidRPr="00F96340">
              <w:rPr>
                <w:sz w:val="26"/>
                <w:szCs w:val="26"/>
              </w:rPr>
              <w:t>2</w:t>
            </w:r>
          </w:p>
        </w:tc>
        <w:tc>
          <w:tcPr>
            <w:tcW w:w="1984" w:type="dxa"/>
            <w:vMerge/>
          </w:tcPr>
          <w:p w:rsidR="00F96340" w:rsidRPr="00F96340" w:rsidRDefault="00F96340" w:rsidP="00F96340">
            <w:pPr>
              <w:overflowPunct w:val="0"/>
              <w:autoSpaceDE w:val="0"/>
              <w:autoSpaceDN w:val="0"/>
              <w:adjustRightInd w:val="0"/>
              <w:ind w:firstLine="709"/>
              <w:jc w:val="both"/>
              <w:textAlignment w:val="baseline"/>
              <w:rPr>
                <w:sz w:val="26"/>
                <w:szCs w:val="26"/>
              </w:rPr>
            </w:pPr>
          </w:p>
        </w:tc>
      </w:tr>
      <w:tr w:rsidR="00F96340" w:rsidRPr="00F96340" w:rsidTr="00F96340">
        <w:trPr>
          <w:cantSplit/>
          <w:trHeight w:val="222"/>
        </w:trPr>
        <w:tc>
          <w:tcPr>
            <w:tcW w:w="2127" w:type="dxa"/>
            <w:vMerge/>
          </w:tcPr>
          <w:p w:rsidR="00F96340" w:rsidRPr="00F96340" w:rsidRDefault="00F96340" w:rsidP="00F96340">
            <w:pPr>
              <w:overflowPunct w:val="0"/>
              <w:autoSpaceDE w:val="0"/>
              <w:autoSpaceDN w:val="0"/>
              <w:adjustRightInd w:val="0"/>
              <w:ind w:firstLine="709"/>
              <w:jc w:val="both"/>
              <w:textAlignment w:val="baseline"/>
              <w:rPr>
                <w:sz w:val="26"/>
                <w:szCs w:val="26"/>
              </w:rPr>
            </w:pPr>
          </w:p>
        </w:tc>
        <w:tc>
          <w:tcPr>
            <w:tcW w:w="4394"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грамотность</w:t>
            </w:r>
          </w:p>
        </w:tc>
        <w:tc>
          <w:tcPr>
            <w:tcW w:w="1134" w:type="dxa"/>
          </w:tcPr>
          <w:p w:rsidR="00F96340" w:rsidRPr="00F96340" w:rsidRDefault="00F96340" w:rsidP="00F96340">
            <w:pPr>
              <w:overflowPunct w:val="0"/>
              <w:autoSpaceDE w:val="0"/>
              <w:autoSpaceDN w:val="0"/>
              <w:adjustRightInd w:val="0"/>
              <w:jc w:val="both"/>
              <w:textAlignment w:val="baseline"/>
              <w:rPr>
                <w:sz w:val="26"/>
                <w:szCs w:val="26"/>
              </w:rPr>
            </w:pPr>
            <w:r w:rsidRPr="00F96340">
              <w:rPr>
                <w:sz w:val="26"/>
                <w:szCs w:val="26"/>
              </w:rPr>
              <w:t>10</w:t>
            </w:r>
          </w:p>
        </w:tc>
        <w:tc>
          <w:tcPr>
            <w:tcW w:w="1984" w:type="dxa"/>
            <w:vMerge/>
          </w:tcPr>
          <w:p w:rsidR="00F96340" w:rsidRPr="00F96340" w:rsidRDefault="00F96340" w:rsidP="00F96340">
            <w:pPr>
              <w:overflowPunct w:val="0"/>
              <w:autoSpaceDE w:val="0"/>
              <w:autoSpaceDN w:val="0"/>
              <w:adjustRightInd w:val="0"/>
              <w:ind w:firstLine="709"/>
              <w:jc w:val="both"/>
              <w:textAlignment w:val="baseline"/>
              <w:rPr>
                <w:sz w:val="26"/>
                <w:szCs w:val="26"/>
              </w:rPr>
            </w:pPr>
          </w:p>
        </w:tc>
      </w:tr>
      <w:tr w:rsidR="00F96340" w:rsidRPr="00F96340" w:rsidTr="00F96340">
        <w:trPr>
          <w:cantSplit/>
          <w:trHeight w:val="419"/>
        </w:trPr>
        <w:tc>
          <w:tcPr>
            <w:tcW w:w="2127" w:type="dxa"/>
            <w:vMerge w:val="restart"/>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Диктант</w:t>
            </w:r>
          </w:p>
        </w:tc>
        <w:tc>
          <w:tcPr>
            <w:tcW w:w="4394"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грамотность</w:t>
            </w:r>
          </w:p>
        </w:tc>
        <w:tc>
          <w:tcPr>
            <w:tcW w:w="1134" w:type="dxa"/>
          </w:tcPr>
          <w:p w:rsidR="00F96340" w:rsidRPr="00F96340" w:rsidRDefault="00F96340" w:rsidP="00F96340">
            <w:pPr>
              <w:overflowPunct w:val="0"/>
              <w:autoSpaceDE w:val="0"/>
              <w:autoSpaceDN w:val="0"/>
              <w:adjustRightInd w:val="0"/>
              <w:jc w:val="both"/>
              <w:textAlignment w:val="baseline"/>
              <w:rPr>
                <w:sz w:val="26"/>
                <w:szCs w:val="26"/>
              </w:rPr>
            </w:pPr>
            <w:r w:rsidRPr="00F96340">
              <w:rPr>
                <w:sz w:val="26"/>
                <w:szCs w:val="26"/>
              </w:rPr>
              <w:t>12</w:t>
            </w:r>
          </w:p>
        </w:tc>
        <w:tc>
          <w:tcPr>
            <w:tcW w:w="1984" w:type="dxa"/>
            <w:vMerge w:val="restart"/>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17</w:t>
            </w:r>
          </w:p>
        </w:tc>
      </w:tr>
      <w:tr w:rsidR="00F96340" w:rsidRPr="00F96340" w:rsidTr="00F96340">
        <w:trPr>
          <w:cantSplit/>
          <w:trHeight w:val="390"/>
        </w:trPr>
        <w:tc>
          <w:tcPr>
            <w:tcW w:w="2127" w:type="dxa"/>
            <w:vMerge/>
          </w:tcPr>
          <w:p w:rsidR="00F96340" w:rsidRPr="00F96340" w:rsidRDefault="00F96340" w:rsidP="00F96340">
            <w:pPr>
              <w:overflowPunct w:val="0"/>
              <w:autoSpaceDE w:val="0"/>
              <w:autoSpaceDN w:val="0"/>
              <w:adjustRightInd w:val="0"/>
              <w:ind w:firstLine="709"/>
              <w:jc w:val="both"/>
              <w:textAlignment w:val="baseline"/>
              <w:rPr>
                <w:sz w:val="26"/>
                <w:szCs w:val="26"/>
              </w:rPr>
            </w:pPr>
          </w:p>
        </w:tc>
        <w:tc>
          <w:tcPr>
            <w:tcW w:w="4394"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точность записи текста</w:t>
            </w:r>
          </w:p>
        </w:tc>
        <w:tc>
          <w:tcPr>
            <w:tcW w:w="1134" w:type="dxa"/>
          </w:tcPr>
          <w:p w:rsidR="00F96340" w:rsidRPr="00F96340" w:rsidRDefault="00F96340" w:rsidP="00F96340">
            <w:pPr>
              <w:overflowPunct w:val="0"/>
              <w:autoSpaceDE w:val="0"/>
              <w:autoSpaceDN w:val="0"/>
              <w:adjustRightInd w:val="0"/>
              <w:jc w:val="both"/>
              <w:textAlignment w:val="baseline"/>
              <w:rPr>
                <w:sz w:val="26"/>
                <w:szCs w:val="26"/>
              </w:rPr>
            </w:pPr>
            <w:r w:rsidRPr="00F96340">
              <w:rPr>
                <w:sz w:val="26"/>
                <w:szCs w:val="26"/>
              </w:rPr>
              <w:t>5</w:t>
            </w:r>
          </w:p>
        </w:tc>
        <w:tc>
          <w:tcPr>
            <w:tcW w:w="1984" w:type="dxa"/>
            <w:vMerge/>
          </w:tcPr>
          <w:p w:rsidR="00F96340" w:rsidRPr="00F96340" w:rsidRDefault="00F96340" w:rsidP="00F96340">
            <w:pPr>
              <w:overflowPunct w:val="0"/>
              <w:autoSpaceDE w:val="0"/>
              <w:autoSpaceDN w:val="0"/>
              <w:adjustRightInd w:val="0"/>
              <w:ind w:firstLine="709"/>
              <w:jc w:val="both"/>
              <w:textAlignment w:val="baseline"/>
              <w:rPr>
                <w:sz w:val="26"/>
                <w:szCs w:val="26"/>
              </w:rPr>
            </w:pPr>
          </w:p>
        </w:tc>
      </w:tr>
    </w:tbl>
    <w:p w:rsidR="00F96340" w:rsidRPr="00F96340" w:rsidRDefault="00F96340" w:rsidP="00F96340">
      <w:pPr>
        <w:tabs>
          <w:tab w:val="left" w:pos="1200"/>
        </w:tabs>
        <w:overflowPunct w:val="0"/>
        <w:autoSpaceDE w:val="0"/>
        <w:autoSpaceDN w:val="0"/>
        <w:adjustRightInd w:val="0"/>
        <w:ind w:firstLine="709"/>
        <w:jc w:val="both"/>
        <w:textAlignment w:val="baseline"/>
        <w:rPr>
          <w:b/>
          <w:i/>
          <w:sz w:val="26"/>
          <w:szCs w:val="26"/>
        </w:rPr>
      </w:pPr>
    </w:p>
    <w:p w:rsidR="00F96340" w:rsidRPr="00F96340" w:rsidRDefault="00F96340" w:rsidP="00F96340">
      <w:pPr>
        <w:keepNext/>
        <w:overflowPunct w:val="0"/>
        <w:autoSpaceDE w:val="0"/>
        <w:autoSpaceDN w:val="0"/>
        <w:adjustRightInd w:val="0"/>
        <w:spacing w:before="240" w:after="60"/>
        <w:outlineLvl w:val="2"/>
        <w:rPr>
          <w:rFonts w:cs="Arial"/>
          <w:b/>
          <w:bCs/>
          <w:sz w:val="26"/>
          <w:szCs w:val="26"/>
        </w:rPr>
      </w:pPr>
      <w:bookmarkStart w:id="79" w:name="_Toc435461224"/>
      <w:r w:rsidRPr="00F96340">
        <w:rPr>
          <w:rFonts w:cs="Arial"/>
          <w:b/>
          <w:bCs/>
          <w:sz w:val="26"/>
          <w:szCs w:val="26"/>
        </w:rPr>
        <w:t>Критерии оценивания экзаменационной работы по русскому языку в форме ГВЭ-11 (письменная форма)</w:t>
      </w:r>
      <w:bookmarkEnd w:id="79"/>
    </w:p>
    <w:p w:rsidR="00F96340" w:rsidRPr="00F96340" w:rsidRDefault="00F96340" w:rsidP="00F96340">
      <w:pPr>
        <w:tabs>
          <w:tab w:val="left" w:pos="1200"/>
        </w:tabs>
        <w:ind w:firstLine="709"/>
        <w:jc w:val="both"/>
        <w:rPr>
          <w:b/>
          <w:sz w:val="26"/>
          <w:szCs w:val="26"/>
        </w:rPr>
      </w:pPr>
    </w:p>
    <w:p w:rsidR="00F96340" w:rsidRPr="00F96340" w:rsidRDefault="00F96340" w:rsidP="00F96340">
      <w:pPr>
        <w:tabs>
          <w:tab w:val="left" w:pos="1200"/>
        </w:tabs>
        <w:ind w:firstLine="709"/>
        <w:jc w:val="both"/>
        <w:rPr>
          <w:b/>
          <w:sz w:val="26"/>
          <w:szCs w:val="26"/>
        </w:rPr>
      </w:pPr>
      <w:r w:rsidRPr="00F96340">
        <w:rPr>
          <w:b/>
          <w:sz w:val="26"/>
          <w:szCs w:val="26"/>
        </w:rPr>
        <w:t>1. Критерии оценки сочинения на литературную тему</w:t>
      </w:r>
    </w:p>
    <w:p w:rsidR="00F96340" w:rsidRPr="00F96340" w:rsidRDefault="00F96340" w:rsidP="00F96340">
      <w:pPr>
        <w:overflowPunct w:val="0"/>
        <w:autoSpaceDE w:val="0"/>
        <w:autoSpaceDN w:val="0"/>
        <w:adjustRightInd w:val="0"/>
        <w:ind w:firstLine="709"/>
        <w:jc w:val="both"/>
        <w:textAlignment w:val="baseline"/>
        <w:rPr>
          <w:bCs/>
          <w:sz w:val="26"/>
          <w:szCs w:val="26"/>
        </w:rPr>
      </w:pPr>
      <w:r w:rsidRPr="00F96340">
        <w:rPr>
          <w:bCs/>
          <w:sz w:val="26"/>
          <w:szCs w:val="26"/>
        </w:rPr>
        <w:t>Сочинение на литературную тему оценивается по критериям, представленным в таблице 1.</w:t>
      </w:r>
    </w:p>
    <w:p w:rsidR="00F96340" w:rsidRPr="00F96340" w:rsidRDefault="00F96340" w:rsidP="00F96340">
      <w:pPr>
        <w:overflowPunct w:val="0"/>
        <w:autoSpaceDE w:val="0"/>
        <w:autoSpaceDN w:val="0"/>
        <w:adjustRightInd w:val="0"/>
        <w:ind w:firstLine="709"/>
        <w:jc w:val="both"/>
        <w:textAlignment w:val="baseline"/>
        <w:rPr>
          <w:bCs/>
          <w:sz w:val="26"/>
          <w:szCs w:val="26"/>
        </w:rPr>
      </w:pPr>
      <w:r w:rsidRPr="00F96340">
        <w:rPr>
          <w:bCs/>
          <w:sz w:val="26"/>
          <w:szCs w:val="26"/>
        </w:rPr>
        <w:t xml:space="preserve">Грамотность письменной речи экзаменуемого и фактическая точность сочинения оцениваются по специальным критериям оценки грамотности </w:t>
      </w:r>
      <w:r w:rsidRPr="00F96340">
        <w:rPr>
          <w:bCs/>
          <w:sz w:val="26"/>
          <w:szCs w:val="26"/>
        </w:rPr>
        <w:br/>
        <w:t xml:space="preserve">и фактической точности речи экзаменуемого (см. таблицу 6.1, для глухих </w:t>
      </w:r>
      <w:r w:rsidRPr="00F96340">
        <w:rPr>
          <w:bCs/>
          <w:sz w:val="26"/>
          <w:szCs w:val="26"/>
        </w:rPr>
        <w:br/>
        <w:t xml:space="preserve">и слабослышащих обучающихся, </w:t>
      </w:r>
      <w:r w:rsidRPr="00F96340">
        <w:rPr>
          <w:sz w:val="26"/>
          <w:szCs w:val="26"/>
        </w:rPr>
        <w:t>обучающиеся с тяжелыми нарушениями речи</w:t>
      </w:r>
      <w:r w:rsidRPr="00F96340">
        <w:rPr>
          <w:bCs/>
          <w:sz w:val="26"/>
          <w:szCs w:val="26"/>
        </w:rPr>
        <w:t xml:space="preserve"> см. таблицу 6.2).</w:t>
      </w:r>
    </w:p>
    <w:p w:rsidR="00F96340" w:rsidRPr="00F96340" w:rsidRDefault="00F96340" w:rsidP="00F96340">
      <w:pPr>
        <w:overflowPunct w:val="0"/>
        <w:autoSpaceDE w:val="0"/>
        <w:autoSpaceDN w:val="0"/>
        <w:adjustRightInd w:val="0"/>
        <w:ind w:firstLine="709"/>
        <w:jc w:val="both"/>
        <w:textAlignment w:val="baseline"/>
        <w:rPr>
          <w:bCs/>
          <w:sz w:val="26"/>
          <w:szCs w:val="26"/>
        </w:rPr>
      </w:pPr>
      <w:r w:rsidRPr="00F96340">
        <w:rPr>
          <w:sz w:val="26"/>
          <w:szCs w:val="26"/>
        </w:rPr>
        <w:t>Среди критериев, по которым оценивается сочинение, первый критерий (глубина раскрытия темы сочинения и убедительность суждений) является основным. Если при проверке сочинения эксперт по первому критерию ставит 0 баллов, задание считается невыполненным и </w:t>
      </w:r>
      <w:r w:rsidRPr="00F96340">
        <w:rPr>
          <w:bCs/>
          <w:sz w:val="26"/>
          <w:szCs w:val="26"/>
        </w:rPr>
        <w:t>п</w:t>
      </w:r>
      <w:r w:rsidRPr="00F96340">
        <w:rPr>
          <w:sz w:val="26"/>
          <w:szCs w:val="26"/>
        </w:rPr>
        <w:t xml:space="preserve">о другим критериям не оценивается. При этом практическая грамотность экзаменуемого проверяется, т.е. </w:t>
      </w:r>
      <w:r w:rsidRPr="00F96340">
        <w:rPr>
          <w:b/>
          <w:sz w:val="26"/>
          <w:szCs w:val="26"/>
        </w:rPr>
        <w:t>по</w:t>
      </w:r>
      <w:r w:rsidRPr="00F96340">
        <w:rPr>
          <w:sz w:val="26"/>
          <w:szCs w:val="26"/>
        </w:rPr>
        <w:t> </w:t>
      </w:r>
      <w:r w:rsidRPr="00F96340">
        <w:rPr>
          <w:b/>
          <w:sz w:val="26"/>
          <w:szCs w:val="26"/>
        </w:rPr>
        <w:t>критериям</w:t>
      </w:r>
      <w:r w:rsidRPr="00F96340">
        <w:rPr>
          <w:sz w:val="26"/>
          <w:szCs w:val="26"/>
        </w:rPr>
        <w:t xml:space="preserve"> </w:t>
      </w:r>
      <w:r w:rsidRPr="00F96340">
        <w:rPr>
          <w:b/>
          <w:sz w:val="26"/>
          <w:szCs w:val="26"/>
        </w:rPr>
        <w:t>ГК1</w:t>
      </w:r>
      <w:r w:rsidRPr="00F96340">
        <w:rPr>
          <w:b/>
          <w:bCs/>
          <w:sz w:val="26"/>
          <w:szCs w:val="26"/>
        </w:rPr>
        <w:t>–</w:t>
      </w:r>
      <w:r w:rsidRPr="00F96340">
        <w:rPr>
          <w:b/>
          <w:sz w:val="26"/>
          <w:szCs w:val="26"/>
        </w:rPr>
        <w:t xml:space="preserve">ФК1 выставляются соответствующие баллы </w:t>
      </w:r>
      <w:r w:rsidRPr="00F96340">
        <w:rPr>
          <w:bCs/>
          <w:sz w:val="26"/>
          <w:szCs w:val="26"/>
        </w:rPr>
        <w:t xml:space="preserve">(см. таблицу 6.1, для глухих и слабослышащих обучающихся, </w:t>
      </w:r>
      <w:r w:rsidRPr="00F96340">
        <w:rPr>
          <w:sz w:val="26"/>
          <w:szCs w:val="26"/>
        </w:rPr>
        <w:t>обучающиеся с тяжелыми нарушениями речи</w:t>
      </w:r>
      <w:r w:rsidRPr="00F96340">
        <w:rPr>
          <w:bCs/>
          <w:sz w:val="26"/>
          <w:szCs w:val="26"/>
        </w:rPr>
        <w:t xml:space="preserve"> см. таблицу 6.2).</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При оценке сочинения следует учитывать объём написанного сочинения. Экзаменуемым рекомендован объём от 300 слов. Если в сочинении менее 250 слов (в подсчёт слов включаются все слова, в том числе служебные), то такая работа считается невыполненной и оценивается 0 баллов.</w:t>
      </w: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rPr>
          <w:sz w:val="26"/>
          <w:szCs w:val="26"/>
        </w:rPr>
      </w:pPr>
      <w:r w:rsidRPr="00F96340">
        <w:rPr>
          <w:sz w:val="26"/>
          <w:szCs w:val="26"/>
        </w:rPr>
        <w:t xml:space="preserve">Для некоторых категорий обучающихся с ОВЗ объем сочинения может быть сокращен: сочинение – от 150 слов (если в сочинении менее 100 слов </w:t>
      </w:r>
      <w:r w:rsidRPr="00F96340">
        <w:rPr>
          <w:sz w:val="26"/>
          <w:szCs w:val="26"/>
        </w:rPr>
        <w:br/>
        <w:t xml:space="preserve">(в подсчёт слов включаются все слова, в том числе и служебные), то сочинение оценивается 0 баллов). Эти условия касаются тех обучающихся, которые сдают ГИА по экзаменационным материалам ГВЭ-11 (письменная форма) по русскому языку с маркировкой буквой «К»: глухие обучающиеся, обучающиеся с тяжелыми нарушениями речи, обучающиеся с нарушениями опорно-двигательного аппарата, обучающиеся с задержкой психического развития. </w:t>
      </w: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rPr>
          <w:sz w:val="26"/>
          <w:szCs w:val="26"/>
        </w:rPr>
      </w:pP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right"/>
        <w:textAlignment w:val="baseline"/>
        <w:rPr>
          <w:i/>
          <w:sz w:val="26"/>
          <w:szCs w:val="26"/>
        </w:rPr>
      </w:pPr>
      <w:r w:rsidRPr="00F96340">
        <w:rPr>
          <w:i/>
          <w:sz w:val="26"/>
          <w:szCs w:val="26"/>
        </w:rPr>
        <w:t xml:space="preserve">Таблица 1 </w:t>
      </w: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rPr>
          <w:sz w:val="26"/>
          <w:szCs w:val="26"/>
        </w:rPr>
      </w:pPr>
    </w:p>
    <w:tbl>
      <w:tblPr>
        <w:tblW w:w="5038" w:type="pct"/>
        <w:tblBorders>
          <w:top w:val="single" w:sz="4" w:space="0" w:color="auto"/>
          <w:left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7467"/>
        <w:gridCol w:w="1149"/>
      </w:tblGrid>
      <w:tr w:rsidR="00F96340" w:rsidRPr="00F96340" w:rsidTr="00F96340">
        <w:trPr>
          <w:cantSplit/>
          <w:trHeight w:val="342"/>
        </w:trPr>
        <w:tc>
          <w:tcPr>
            <w:tcW w:w="1418" w:type="dxa"/>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w:t>
            </w:r>
          </w:p>
        </w:tc>
        <w:tc>
          <w:tcPr>
            <w:tcW w:w="7276" w:type="dxa"/>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bCs/>
                <w:sz w:val="26"/>
                <w:szCs w:val="26"/>
              </w:rPr>
              <w:t>Критерии</w:t>
            </w:r>
            <w:r w:rsidRPr="00F96340">
              <w:rPr>
                <w:b/>
                <w:sz w:val="26"/>
                <w:szCs w:val="26"/>
              </w:rPr>
              <w:t xml:space="preserve"> оценки сочинения на литературную тему</w:t>
            </w:r>
          </w:p>
        </w:tc>
        <w:tc>
          <w:tcPr>
            <w:tcW w:w="1120" w:type="dxa"/>
            <w:tcBorders>
              <w:right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Баллы</w:t>
            </w:r>
          </w:p>
        </w:tc>
      </w:tr>
      <w:tr w:rsidR="00F96340" w:rsidRPr="00F96340" w:rsidTr="00F96340">
        <w:trPr>
          <w:cantSplit/>
          <w:trHeight w:val="401"/>
        </w:trPr>
        <w:tc>
          <w:tcPr>
            <w:tcW w:w="1418" w:type="dxa"/>
            <w:vMerge w:val="restart"/>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СЛК1</w:t>
            </w:r>
          </w:p>
        </w:tc>
        <w:tc>
          <w:tcPr>
            <w:tcW w:w="7276" w:type="dxa"/>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bCs/>
                <w:sz w:val="26"/>
                <w:szCs w:val="26"/>
              </w:rPr>
              <w:t xml:space="preserve">Глубина раскрытия темы сочинения </w:t>
            </w:r>
            <w:r w:rsidRPr="00F96340">
              <w:rPr>
                <w:b/>
                <w:bCs/>
                <w:sz w:val="26"/>
                <w:szCs w:val="26"/>
              </w:rPr>
              <w:br/>
              <w:t xml:space="preserve">и убедительность суждений </w:t>
            </w:r>
          </w:p>
        </w:tc>
        <w:tc>
          <w:tcPr>
            <w:tcW w:w="1120"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r>
      <w:tr w:rsidR="00F96340" w:rsidRPr="00F96340" w:rsidTr="00F96340">
        <w:trPr>
          <w:cantSplit/>
        </w:trPr>
        <w:tc>
          <w:tcPr>
            <w:tcW w:w="1418" w:type="dxa"/>
            <w:vMerge/>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276"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Экзаменуемый раскрывает тему сочинения, опираясь на авторскую позицию (при анализе стихотворений учитывая авторский замысел), формулирует свою точку зрения, убедительно обосновывает свои тезисы</w:t>
            </w:r>
          </w:p>
        </w:tc>
        <w:tc>
          <w:tcPr>
            <w:tcW w:w="1120"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3</w:t>
            </w:r>
          </w:p>
        </w:tc>
      </w:tr>
      <w:tr w:rsidR="00F96340" w:rsidRPr="00F96340" w:rsidTr="00F96340">
        <w:trPr>
          <w:cantSplit/>
        </w:trPr>
        <w:tc>
          <w:tcPr>
            <w:tcW w:w="1418" w:type="dxa"/>
            <w:vMerge/>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276"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Экзаменуемый раскрывает тему сочинения, опираясь на авторскую позицию (при анализе стихотворений учитывая авторский замысел), при необходимости формулирует свою точку зрения, </w:t>
            </w:r>
          </w:p>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sz w:val="26"/>
                <w:szCs w:val="26"/>
              </w:rPr>
              <w:t>но</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тезисы обосновывает недостаточно убедительно</w:t>
            </w:r>
          </w:p>
        </w:tc>
        <w:tc>
          <w:tcPr>
            <w:tcW w:w="1120"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2</w:t>
            </w:r>
          </w:p>
        </w:tc>
      </w:tr>
      <w:tr w:rsidR="00F96340" w:rsidRPr="00F96340" w:rsidTr="00F96340">
        <w:trPr>
          <w:cantSplit/>
        </w:trPr>
        <w:tc>
          <w:tcPr>
            <w:tcW w:w="1418" w:type="dxa"/>
            <w:vMerge/>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276"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Экзаменуемый раскрывает тему сочинения поверхностно, не опираясь на авторскую позицию (анализируя стихотворения без учёта авторского замысла)</w:t>
            </w:r>
          </w:p>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sz w:val="26"/>
                <w:szCs w:val="26"/>
              </w:rPr>
              <w:t xml:space="preserve">и/или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не обосновывает свои тезисы</w:t>
            </w:r>
          </w:p>
        </w:tc>
        <w:tc>
          <w:tcPr>
            <w:tcW w:w="1120"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1</w:t>
            </w:r>
          </w:p>
        </w:tc>
      </w:tr>
      <w:tr w:rsidR="00F96340" w:rsidRPr="00F96340" w:rsidTr="00F96340">
        <w:trPr>
          <w:cantSplit/>
        </w:trPr>
        <w:tc>
          <w:tcPr>
            <w:tcW w:w="1418" w:type="dxa"/>
            <w:vMerge/>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276"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Экзаменуемый не раскрывает тему сочинения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b/>
                <w:sz w:val="26"/>
                <w:szCs w:val="26"/>
              </w:rPr>
              <w:t xml:space="preserve">* Если при проверке сочинения эксперт по первому критерию ставит 0 баллов, то и по критериям </w:t>
            </w:r>
            <w:r w:rsidRPr="00F96340">
              <w:rPr>
                <w:b/>
                <w:bCs/>
                <w:sz w:val="26"/>
                <w:szCs w:val="26"/>
              </w:rPr>
              <w:t>СЛК2 и СЛК3 сочинение оц</w:t>
            </w:r>
            <w:r w:rsidRPr="00F96340">
              <w:rPr>
                <w:b/>
                <w:sz w:val="26"/>
                <w:szCs w:val="26"/>
              </w:rPr>
              <w:t xml:space="preserve">енивается </w:t>
            </w:r>
            <w:r w:rsidRPr="00F96340">
              <w:rPr>
                <w:b/>
                <w:sz w:val="26"/>
                <w:szCs w:val="26"/>
              </w:rPr>
              <w:br/>
              <w:t>0 баллов</w:t>
            </w:r>
            <w:r w:rsidRPr="00F96340">
              <w:rPr>
                <w:sz w:val="26"/>
                <w:szCs w:val="26"/>
              </w:rPr>
              <w:t>.</w:t>
            </w:r>
          </w:p>
        </w:tc>
        <w:tc>
          <w:tcPr>
            <w:tcW w:w="1120"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0</w:t>
            </w:r>
          </w:p>
        </w:tc>
      </w:tr>
      <w:tr w:rsidR="00F96340" w:rsidRPr="00F96340" w:rsidTr="00F96340">
        <w:trPr>
          <w:cantSplit/>
          <w:trHeight w:val="417"/>
        </w:trPr>
        <w:tc>
          <w:tcPr>
            <w:tcW w:w="1418" w:type="dxa"/>
            <w:vMerge w:val="restart"/>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СЛК2</w:t>
            </w:r>
          </w:p>
        </w:tc>
        <w:tc>
          <w:tcPr>
            <w:tcW w:w="7276" w:type="dxa"/>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bCs/>
                <w:sz w:val="26"/>
                <w:szCs w:val="26"/>
              </w:rPr>
              <w:t>Обоснованность привлечения текста произведения</w:t>
            </w:r>
          </w:p>
        </w:tc>
        <w:tc>
          <w:tcPr>
            <w:tcW w:w="1120"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r>
      <w:tr w:rsidR="00F96340" w:rsidRPr="00F96340" w:rsidTr="00F96340">
        <w:trPr>
          <w:cantSplit/>
        </w:trPr>
        <w:tc>
          <w:tcPr>
            <w:tcW w:w="1418" w:type="dxa"/>
            <w:vMerge/>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276" w:type="dxa"/>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sz w:val="26"/>
                <w:szCs w:val="26"/>
              </w:rPr>
              <w:t xml:space="preserve">Текст рассматриваемого произведения привлекается разносторонне и обоснованно (цитаты </w:t>
            </w:r>
            <w:r w:rsidRPr="00F96340">
              <w:rPr>
                <w:sz w:val="26"/>
                <w:szCs w:val="26"/>
              </w:rPr>
              <w:br/>
              <w:t>с комментариями к ним, пересказ фрагментов текста с их оценкой, ссылки на текст произведения)</w:t>
            </w:r>
          </w:p>
        </w:tc>
        <w:tc>
          <w:tcPr>
            <w:tcW w:w="1120"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2</w:t>
            </w:r>
          </w:p>
        </w:tc>
      </w:tr>
      <w:tr w:rsidR="00F96340" w:rsidRPr="00F96340" w:rsidTr="00F96340">
        <w:trPr>
          <w:cantSplit/>
        </w:trPr>
        <w:tc>
          <w:tcPr>
            <w:tcW w:w="1418" w:type="dxa"/>
            <w:vMerge/>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276"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Текст привлекается, </w:t>
            </w:r>
          </w:p>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sz w:val="26"/>
                <w:szCs w:val="26"/>
              </w:rPr>
              <w:t>но</w:t>
            </w:r>
          </w:p>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sz w:val="26"/>
                <w:szCs w:val="26"/>
              </w:rPr>
              <w:t xml:space="preserve">не всегда обоснованно (т.е. вне прямой связи </w:t>
            </w:r>
            <w:r w:rsidRPr="00F96340">
              <w:rPr>
                <w:sz w:val="26"/>
                <w:szCs w:val="26"/>
              </w:rPr>
              <w:br/>
              <w:t>с выдвинутым тезисом)</w:t>
            </w:r>
          </w:p>
        </w:tc>
        <w:tc>
          <w:tcPr>
            <w:tcW w:w="1120"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1</w:t>
            </w:r>
          </w:p>
        </w:tc>
      </w:tr>
      <w:tr w:rsidR="00F96340" w:rsidRPr="00F96340" w:rsidTr="00F96340">
        <w:trPr>
          <w:cantSplit/>
        </w:trPr>
        <w:tc>
          <w:tcPr>
            <w:tcW w:w="1418" w:type="dxa"/>
            <w:vMerge/>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276"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Текст не привлекается, суждения текстом не обосновываются</w:t>
            </w:r>
          </w:p>
        </w:tc>
        <w:tc>
          <w:tcPr>
            <w:tcW w:w="1120"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0</w:t>
            </w:r>
          </w:p>
        </w:tc>
      </w:tr>
      <w:tr w:rsidR="00F96340" w:rsidRPr="00F96340" w:rsidTr="00F96340">
        <w:trPr>
          <w:cantSplit/>
        </w:trPr>
        <w:tc>
          <w:tcPr>
            <w:tcW w:w="1418" w:type="dxa"/>
            <w:vMerge w:val="restart"/>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СЛК3</w:t>
            </w:r>
          </w:p>
        </w:tc>
        <w:tc>
          <w:tcPr>
            <w:tcW w:w="7276" w:type="dxa"/>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bCs/>
                <w:sz w:val="26"/>
                <w:szCs w:val="26"/>
              </w:rPr>
              <w:t>Композиционная цельность и логичность сочинения</w:t>
            </w:r>
          </w:p>
        </w:tc>
        <w:tc>
          <w:tcPr>
            <w:tcW w:w="1120"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r>
      <w:tr w:rsidR="00F96340" w:rsidRPr="00F96340" w:rsidTr="00F96340">
        <w:trPr>
          <w:cantSplit/>
        </w:trPr>
        <w:tc>
          <w:tcPr>
            <w:tcW w:w="1418" w:type="dxa"/>
            <w:vMerge/>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276"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Сочинение характеризуется композиционной цельностью, части высказывания логически связаны, мысль последовательно развивается, нет необоснованных повторов и нарушений логической последовательности</w:t>
            </w:r>
          </w:p>
        </w:tc>
        <w:tc>
          <w:tcPr>
            <w:tcW w:w="1120"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2</w:t>
            </w:r>
          </w:p>
        </w:tc>
      </w:tr>
      <w:tr w:rsidR="00F96340" w:rsidRPr="00F96340" w:rsidTr="00F96340">
        <w:trPr>
          <w:cantSplit/>
        </w:trPr>
        <w:tc>
          <w:tcPr>
            <w:tcW w:w="1418" w:type="dxa"/>
            <w:vMerge/>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276"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Части сочинения логически связаны между собой, но имеются нарушения композиционной цельности: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мысль повторяется,</w:t>
            </w:r>
          </w:p>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sz w:val="26"/>
                <w:szCs w:val="26"/>
              </w:rPr>
              <w:t xml:space="preserve">и/или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есть нарушения в последовательности изложения (в том числе внутри смысловых частей высказывания),</w:t>
            </w:r>
          </w:p>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sz w:val="26"/>
                <w:szCs w:val="26"/>
              </w:rPr>
              <w:t xml:space="preserve">и/или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есть отступления от темы сочинения</w:t>
            </w:r>
          </w:p>
        </w:tc>
        <w:tc>
          <w:tcPr>
            <w:tcW w:w="1120"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1</w:t>
            </w:r>
          </w:p>
        </w:tc>
      </w:tr>
      <w:tr w:rsidR="00F96340" w:rsidRPr="00F96340" w:rsidTr="00F96340">
        <w:trPr>
          <w:cantSplit/>
        </w:trPr>
        <w:tc>
          <w:tcPr>
            <w:tcW w:w="1418" w:type="dxa"/>
            <w:vMerge/>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276"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В сочинении не прослеживается композиционный замысел,</w:t>
            </w:r>
          </w:p>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sz w:val="26"/>
                <w:szCs w:val="26"/>
              </w:rPr>
              <w:t>и/или</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допущены грубые нарушения в последовательности изложения,</w:t>
            </w:r>
          </w:p>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sz w:val="26"/>
                <w:szCs w:val="26"/>
              </w:rPr>
              <w:t xml:space="preserve">и/или </w:t>
            </w:r>
          </w:p>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sz w:val="26"/>
                <w:szCs w:val="26"/>
              </w:rPr>
              <w:t>нет связи между частями и внутри частей сочинения</w:t>
            </w:r>
          </w:p>
        </w:tc>
        <w:tc>
          <w:tcPr>
            <w:tcW w:w="1120"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0</w:t>
            </w:r>
          </w:p>
        </w:tc>
      </w:tr>
      <w:tr w:rsidR="00F96340" w:rsidRPr="00F96340" w:rsidTr="00F96340">
        <w:trPr>
          <w:cantSplit/>
        </w:trPr>
        <w:tc>
          <w:tcPr>
            <w:tcW w:w="8694" w:type="dxa"/>
            <w:gridSpan w:val="2"/>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sz w:val="26"/>
                <w:szCs w:val="26"/>
              </w:rPr>
              <w:t xml:space="preserve">Максимальное количество баллов за сочинение на литературную тему по критериям </w:t>
            </w:r>
            <w:r w:rsidRPr="00F96340">
              <w:rPr>
                <w:b/>
                <w:bCs/>
                <w:sz w:val="26"/>
                <w:szCs w:val="26"/>
              </w:rPr>
              <w:t>СЛК1</w:t>
            </w:r>
            <w:r w:rsidRPr="00F96340">
              <w:rPr>
                <w:sz w:val="26"/>
                <w:szCs w:val="26"/>
              </w:rPr>
              <w:t>–</w:t>
            </w:r>
            <w:r w:rsidRPr="00F96340">
              <w:rPr>
                <w:b/>
                <w:bCs/>
                <w:sz w:val="26"/>
                <w:szCs w:val="26"/>
              </w:rPr>
              <w:t>СЛК3</w:t>
            </w:r>
          </w:p>
        </w:tc>
        <w:tc>
          <w:tcPr>
            <w:tcW w:w="1120"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7</w:t>
            </w:r>
          </w:p>
        </w:tc>
      </w:tr>
    </w:tbl>
    <w:p w:rsidR="00F96340" w:rsidRPr="00F96340" w:rsidRDefault="00F96340" w:rsidP="00F96340">
      <w:pPr>
        <w:tabs>
          <w:tab w:val="left" w:pos="1200"/>
        </w:tabs>
        <w:ind w:firstLine="709"/>
        <w:jc w:val="both"/>
        <w:rPr>
          <w:sz w:val="26"/>
          <w:szCs w:val="26"/>
        </w:rPr>
      </w:pPr>
    </w:p>
    <w:p w:rsidR="00F96340" w:rsidRPr="00F96340" w:rsidRDefault="00F96340" w:rsidP="00F96340">
      <w:pPr>
        <w:tabs>
          <w:tab w:val="left" w:pos="1200"/>
        </w:tabs>
        <w:ind w:firstLine="709"/>
        <w:jc w:val="both"/>
        <w:rPr>
          <w:b/>
          <w:sz w:val="26"/>
          <w:szCs w:val="26"/>
        </w:rPr>
      </w:pPr>
      <w:r w:rsidRPr="00F96340">
        <w:rPr>
          <w:b/>
          <w:sz w:val="26"/>
          <w:szCs w:val="26"/>
        </w:rPr>
        <w:t xml:space="preserve">2. Критерии оценки сочинения на свободную тему </w:t>
      </w:r>
    </w:p>
    <w:p w:rsidR="00F96340" w:rsidRPr="00F96340" w:rsidRDefault="00F96340" w:rsidP="00F96340">
      <w:pPr>
        <w:overflowPunct w:val="0"/>
        <w:autoSpaceDE w:val="0"/>
        <w:autoSpaceDN w:val="0"/>
        <w:adjustRightInd w:val="0"/>
        <w:ind w:firstLine="709"/>
        <w:jc w:val="both"/>
        <w:textAlignment w:val="baseline"/>
        <w:rPr>
          <w:bCs/>
          <w:sz w:val="26"/>
          <w:szCs w:val="26"/>
        </w:rPr>
      </w:pPr>
      <w:r w:rsidRPr="00F96340">
        <w:rPr>
          <w:bCs/>
          <w:sz w:val="26"/>
          <w:szCs w:val="26"/>
        </w:rPr>
        <w:t>Сочинение на свободную тему оценивается по критериям, представленным в таблице 2.</w:t>
      </w:r>
    </w:p>
    <w:p w:rsidR="00F96340" w:rsidRPr="00F96340" w:rsidRDefault="00F96340" w:rsidP="00F96340">
      <w:pPr>
        <w:overflowPunct w:val="0"/>
        <w:autoSpaceDE w:val="0"/>
        <w:autoSpaceDN w:val="0"/>
        <w:adjustRightInd w:val="0"/>
        <w:ind w:firstLine="709"/>
        <w:jc w:val="both"/>
        <w:textAlignment w:val="baseline"/>
        <w:rPr>
          <w:bCs/>
          <w:sz w:val="26"/>
          <w:szCs w:val="26"/>
        </w:rPr>
      </w:pPr>
      <w:r w:rsidRPr="00F96340">
        <w:rPr>
          <w:bCs/>
          <w:sz w:val="26"/>
          <w:szCs w:val="26"/>
        </w:rPr>
        <w:t xml:space="preserve">Грамотность письменной речи экзаменуемого и фактическая точность сочинения оцениваются по специальным критериям оценки грамотности </w:t>
      </w:r>
      <w:r w:rsidRPr="00F96340">
        <w:rPr>
          <w:bCs/>
          <w:sz w:val="26"/>
          <w:szCs w:val="26"/>
        </w:rPr>
        <w:br/>
        <w:t xml:space="preserve">и фактической точности речи экзаменуемого (см. таблицу 6.1, для глухих </w:t>
      </w:r>
      <w:r w:rsidRPr="00F96340">
        <w:rPr>
          <w:bCs/>
          <w:sz w:val="26"/>
          <w:szCs w:val="26"/>
        </w:rPr>
        <w:br/>
        <w:t xml:space="preserve">и слабослышащих обучающихся, </w:t>
      </w:r>
      <w:r w:rsidRPr="00F96340">
        <w:rPr>
          <w:sz w:val="26"/>
          <w:szCs w:val="26"/>
        </w:rPr>
        <w:t>обучающиеся с тяжелыми нарушениями речи</w:t>
      </w:r>
      <w:r w:rsidRPr="00F96340">
        <w:rPr>
          <w:bCs/>
          <w:sz w:val="26"/>
          <w:szCs w:val="26"/>
        </w:rPr>
        <w:t xml:space="preserve"> см. таблицу 6.2).</w:t>
      </w:r>
    </w:p>
    <w:p w:rsidR="00F96340" w:rsidRPr="00F96340" w:rsidRDefault="00F96340" w:rsidP="00F96340">
      <w:pPr>
        <w:overflowPunct w:val="0"/>
        <w:autoSpaceDE w:val="0"/>
        <w:autoSpaceDN w:val="0"/>
        <w:adjustRightInd w:val="0"/>
        <w:ind w:firstLine="709"/>
        <w:jc w:val="both"/>
        <w:textAlignment w:val="baseline"/>
        <w:rPr>
          <w:bCs/>
          <w:sz w:val="26"/>
          <w:szCs w:val="26"/>
        </w:rPr>
      </w:pPr>
      <w:r w:rsidRPr="00F96340">
        <w:rPr>
          <w:sz w:val="26"/>
          <w:szCs w:val="26"/>
        </w:rPr>
        <w:t xml:space="preserve">Среди критериев, по которым оценивается сочинение, первый критерий (глубина раскрытия темы сочинения и убедительность суждений) является основным. Если при проверке сочинения эксперт по первому критерию ставит 0 баллов, то и по критериям </w:t>
      </w:r>
      <w:r w:rsidRPr="00F96340">
        <w:rPr>
          <w:b/>
          <w:bCs/>
          <w:sz w:val="26"/>
          <w:szCs w:val="26"/>
        </w:rPr>
        <w:t xml:space="preserve">ССК2–ССК3 </w:t>
      </w:r>
      <w:r w:rsidRPr="00F96340">
        <w:rPr>
          <w:sz w:val="26"/>
          <w:szCs w:val="26"/>
        </w:rPr>
        <w:t xml:space="preserve">оценивается 0 баллов. При этом практическая грамотность экзаменуемого проверяется, т.е. </w:t>
      </w:r>
      <w:r w:rsidRPr="00F96340">
        <w:rPr>
          <w:b/>
          <w:sz w:val="26"/>
          <w:szCs w:val="26"/>
        </w:rPr>
        <w:t>по</w:t>
      </w:r>
      <w:r w:rsidRPr="00F96340">
        <w:rPr>
          <w:sz w:val="26"/>
          <w:szCs w:val="26"/>
        </w:rPr>
        <w:t> </w:t>
      </w:r>
      <w:r w:rsidRPr="00F96340">
        <w:rPr>
          <w:b/>
          <w:spacing w:val="-4"/>
          <w:sz w:val="26"/>
          <w:szCs w:val="26"/>
        </w:rPr>
        <w:t>критериям</w:t>
      </w:r>
      <w:r w:rsidRPr="00F96340">
        <w:rPr>
          <w:spacing w:val="-4"/>
          <w:sz w:val="26"/>
          <w:szCs w:val="26"/>
        </w:rPr>
        <w:t xml:space="preserve"> </w:t>
      </w:r>
      <w:r w:rsidRPr="00F96340">
        <w:rPr>
          <w:b/>
          <w:spacing w:val="-4"/>
          <w:sz w:val="26"/>
          <w:szCs w:val="26"/>
        </w:rPr>
        <w:t>ГК1</w:t>
      </w:r>
      <w:r w:rsidRPr="00F96340">
        <w:rPr>
          <w:b/>
          <w:bCs/>
          <w:spacing w:val="-4"/>
          <w:sz w:val="26"/>
          <w:szCs w:val="26"/>
        </w:rPr>
        <w:t>–</w:t>
      </w:r>
      <w:r w:rsidRPr="00F96340">
        <w:rPr>
          <w:b/>
          <w:spacing w:val="-4"/>
          <w:sz w:val="26"/>
          <w:szCs w:val="26"/>
        </w:rPr>
        <w:t xml:space="preserve">ФК1 выставляются соответствующие баллы </w:t>
      </w:r>
      <w:r w:rsidRPr="00F96340">
        <w:rPr>
          <w:bCs/>
          <w:sz w:val="26"/>
          <w:szCs w:val="26"/>
        </w:rPr>
        <w:t xml:space="preserve">(см. таблицу 6.1, для глухих и слабослышащих обучающихся, </w:t>
      </w:r>
      <w:r w:rsidRPr="00F96340">
        <w:rPr>
          <w:sz w:val="26"/>
          <w:szCs w:val="26"/>
        </w:rPr>
        <w:t>обучающиеся с тяжелыми нарушениями речи</w:t>
      </w:r>
      <w:r w:rsidRPr="00F96340">
        <w:rPr>
          <w:bCs/>
          <w:sz w:val="26"/>
          <w:szCs w:val="26"/>
        </w:rPr>
        <w:t xml:space="preserve"> см. таблицу 6.2).</w:t>
      </w: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rPr>
          <w:sz w:val="26"/>
          <w:szCs w:val="26"/>
        </w:rPr>
      </w:pPr>
      <w:r w:rsidRPr="00F96340">
        <w:rPr>
          <w:sz w:val="26"/>
          <w:szCs w:val="26"/>
        </w:rPr>
        <w:t xml:space="preserve">При оценке сочинения следует учитывать объём. Экзаменуемым рекомендован объём от 300 слов. Если в сочинении менее 250 слов </w:t>
      </w:r>
      <w:r w:rsidRPr="00F96340">
        <w:rPr>
          <w:sz w:val="26"/>
          <w:szCs w:val="26"/>
        </w:rPr>
        <w:br/>
        <w:t>(в подсчёт слов включаются все слова, в том числе служебные), то такая работа считается невыполненной и оценивается 0 баллов.</w:t>
      </w: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rPr>
          <w:sz w:val="26"/>
          <w:szCs w:val="26"/>
        </w:rPr>
      </w:pPr>
      <w:r w:rsidRPr="00F96340">
        <w:rPr>
          <w:sz w:val="26"/>
          <w:szCs w:val="26"/>
        </w:rPr>
        <w:t>Объем сочинения обучающихся с ОВЗ, выполняющих экзаменационную работу с маркировкой буквой «К», может быть сокращен: сочинение – от 150 слов (если в сочинении менее 100 слов (в подсчёт слов включаются все слова, в том числе и служебные), то сочинение оценивается 0 баллов).</w:t>
      </w: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rPr>
          <w:sz w:val="26"/>
          <w:szCs w:val="26"/>
        </w:rPr>
      </w:pPr>
    </w:p>
    <w:p w:rsidR="00F96340" w:rsidRPr="00F96340" w:rsidRDefault="00F96340" w:rsidP="00F96340">
      <w:pPr>
        <w:tabs>
          <w:tab w:val="left" w:pos="1200"/>
        </w:tabs>
        <w:overflowPunct w:val="0"/>
        <w:autoSpaceDE w:val="0"/>
        <w:autoSpaceDN w:val="0"/>
        <w:adjustRightInd w:val="0"/>
        <w:ind w:firstLine="709"/>
        <w:jc w:val="both"/>
        <w:textAlignment w:val="baseline"/>
        <w:rPr>
          <w:i/>
          <w:sz w:val="26"/>
          <w:szCs w:val="26"/>
        </w:rPr>
      </w:pPr>
    </w:p>
    <w:p w:rsidR="00F96340" w:rsidRPr="00F96340" w:rsidRDefault="00F96340" w:rsidP="00F96340">
      <w:pPr>
        <w:tabs>
          <w:tab w:val="left" w:pos="1200"/>
        </w:tabs>
        <w:overflowPunct w:val="0"/>
        <w:autoSpaceDE w:val="0"/>
        <w:autoSpaceDN w:val="0"/>
        <w:adjustRightInd w:val="0"/>
        <w:ind w:firstLine="709"/>
        <w:jc w:val="both"/>
        <w:textAlignment w:val="baseline"/>
        <w:rPr>
          <w:i/>
          <w:sz w:val="26"/>
          <w:szCs w:val="26"/>
        </w:rPr>
      </w:pPr>
    </w:p>
    <w:p w:rsidR="00F96340" w:rsidRPr="00F96340" w:rsidRDefault="00F96340" w:rsidP="00F96340">
      <w:pPr>
        <w:tabs>
          <w:tab w:val="left" w:pos="1200"/>
        </w:tabs>
        <w:overflowPunct w:val="0"/>
        <w:autoSpaceDE w:val="0"/>
        <w:autoSpaceDN w:val="0"/>
        <w:adjustRightInd w:val="0"/>
        <w:ind w:firstLine="709"/>
        <w:jc w:val="right"/>
        <w:textAlignment w:val="baseline"/>
        <w:rPr>
          <w:i/>
          <w:sz w:val="26"/>
          <w:szCs w:val="26"/>
        </w:rPr>
      </w:pPr>
      <w:r w:rsidRPr="00F96340">
        <w:rPr>
          <w:i/>
          <w:sz w:val="26"/>
          <w:szCs w:val="26"/>
        </w:rPr>
        <w:t>Таблица 2</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p>
    <w:tbl>
      <w:tblPr>
        <w:tblW w:w="5038" w:type="pct"/>
        <w:tblBorders>
          <w:top w:val="single" w:sz="4" w:space="0" w:color="auto"/>
          <w:left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7467"/>
        <w:gridCol w:w="1148"/>
      </w:tblGrid>
      <w:tr w:rsidR="00F96340" w:rsidRPr="00F96340" w:rsidTr="00F96340">
        <w:trPr>
          <w:cantSplit/>
          <w:trHeight w:val="342"/>
        </w:trPr>
        <w:tc>
          <w:tcPr>
            <w:tcW w:w="1419" w:type="dxa"/>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sz w:val="26"/>
                <w:szCs w:val="26"/>
              </w:rPr>
              <w:t xml:space="preserve"> </w:t>
            </w:r>
            <w:r w:rsidRPr="00F96340">
              <w:rPr>
                <w:b/>
                <w:sz w:val="26"/>
                <w:szCs w:val="26"/>
              </w:rPr>
              <w:t>№</w:t>
            </w:r>
          </w:p>
        </w:tc>
        <w:tc>
          <w:tcPr>
            <w:tcW w:w="7276" w:type="dxa"/>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bCs/>
                <w:sz w:val="26"/>
                <w:szCs w:val="26"/>
              </w:rPr>
              <w:t>Критерии</w:t>
            </w:r>
            <w:r w:rsidRPr="00F96340">
              <w:rPr>
                <w:b/>
                <w:sz w:val="26"/>
                <w:szCs w:val="26"/>
              </w:rPr>
              <w:t xml:space="preserve"> оценки сочинения на свободную тему</w:t>
            </w:r>
          </w:p>
        </w:tc>
        <w:tc>
          <w:tcPr>
            <w:tcW w:w="1119" w:type="dxa"/>
            <w:tcBorders>
              <w:right w:val="single" w:sz="4" w:space="0" w:color="auto"/>
            </w:tcBorders>
          </w:tcPr>
          <w:p w:rsidR="00F96340" w:rsidRPr="00F96340" w:rsidRDefault="00F96340" w:rsidP="00F96340">
            <w:pPr>
              <w:suppressAutoHyphens/>
              <w:overflowPunct w:val="0"/>
              <w:autoSpaceDE w:val="0"/>
              <w:autoSpaceDN w:val="0"/>
              <w:adjustRightInd w:val="0"/>
              <w:jc w:val="both"/>
              <w:textAlignment w:val="baseline"/>
              <w:rPr>
                <w:sz w:val="26"/>
                <w:szCs w:val="26"/>
              </w:rPr>
            </w:pPr>
            <w:r w:rsidRPr="00F96340">
              <w:rPr>
                <w:b/>
                <w:sz w:val="26"/>
                <w:szCs w:val="26"/>
              </w:rPr>
              <w:t>Баллы</w:t>
            </w:r>
          </w:p>
        </w:tc>
      </w:tr>
      <w:tr w:rsidR="00F96340" w:rsidRPr="00F96340" w:rsidTr="00F96340">
        <w:trPr>
          <w:cantSplit/>
          <w:trHeight w:val="401"/>
        </w:trPr>
        <w:tc>
          <w:tcPr>
            <w:tcW w:w="1419" w:type="dxa"/>
            <w:vMerge w:val="restart"/>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ССК1</w:t>
            </w:r>
          </w:p>
        </w:tc>
        <w:tc>
          <w:tcPr>
            <w:tcW w:w="7276" w:type="dxa"/>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bCs/>
                <w:sz w:val="26"/>
                <w:szCs w:val="26"/>
              </w:rPr>
              <w:t xml:space="preserve">Глубина раскрытия темы сочинения </w:t>
            </w:r>
            <w:r w:rsidRPr="00F96340">
              <w:rPr>
                <w:b/>
                <w:bCs/>
                <w:sz w:val="26"/>
                <w:szCs w:val="26"/>
              </w:rPr>
              <w:br/>
              <w:t xml:space="preserve">и убедительность суждений </w:t>
            </w:r>
          </w:p>
        </w:tc>
        <w:tc>
          <w:tcPr>
            <w:tcW w:w="1119"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p>
        </w:tc>
      </w:tr>
      <w:tr w:rsidR="00F96340" w:rsidRPr="00F96340" w:rsidTr="00F96340">
        <w:trPr>
          <w:cantSplit/>
        </w:trPr>
        <w:tc>
          <w:tcPr>
            <w:tcW w:w="1419" w:type="dxa"/>
            <w:vMerge/>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276"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Экзаменуемый раскрывает тему сочинения, формулирует свою точку зрения, убедительно обосновывает свои тезисы</w:t>
            </w:r>
          </w:p>
        </w:tc>
        <w:tc>
          <w:tcPr>
            <w:tcW w:w="1119"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3</w:t>
            </w:r>
          </w:p>
        </w:tc>
      </w:tr>
      <w:tr w:rsidR="00F96340" w:rsidRPr="00F96340" w:rsidTr="00F96340">
        <w:trPr>
          <w:cantSplit/>
        </w:trPr>
        <w:tc>
          <w:tcPr>
            <w:tcW w:w="1419" w:type="dxa"/>
            <w:vMerge/>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276"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Экзаменуемый раскрывает тему сочинения, формулирует свою точку зрения, </w:t>
            </w:r>
          </w:p>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sz w:val="26"/>
                <w:szCs w:val="26"/>
              </w:rPr>
              <w:t>но</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тезисы обосновывает недостаточно убедительно</w:t>
            </w:r>
          </w:p>
        </w:tc>
        <w:tc>
          <w:tcPr>
            <w:tcW w:w="1119"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2</w:t>
            </w:r>
          </w:p>
        </w:tc>
      </w:tr>
      <w:tr w:rsidR="00F96340" w:rsidRPr="00F96340" w:rsidTr="00F96340">
        <w:trPr>
          <w:cantSplit/>
        </w:trPr>
        <w:tc>
          <w:tcPr>
            <w:tcW w:w="1419" w:type="dxa"/>
            <w:vMerge/>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276" w:type="dxa"/>
          </w:tcPr>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sz w:val="26"/>
                <w:szCs w:val="26"/>
              </w:rPr>
              <w:t xml:space="preserve">Экзаменуемый раскрывает тему сочинения поверхностно </w:t>
            </w:r>
          </w:p>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sz w:val="26"/>
                <w:szCs w:val="26"/>
              </w:rPr>
              <w:t>и/или</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не обосновывает свои тезисы</w:t>
            </w:r>
          </w:p>
        </w:tc>
        <w:tc>
          <w:tcPr>
            <w:tcW w:w="1119"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rPr>
          <w:cantSplit/>
        </w:trPr>
        <w:tc>
          <w:tcPr>
            <w:tcW w:w="1419" w:type="dxa"/>
            <w:vMerge/>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276"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Экзаменуемый не раскрывает тему сочинения</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b/>
                <w:sz w:val="26"/>
                <w:szCs w:val="26"/>
              </w:rPr>
              <w:t xml:space="preserve">* Если при проверке сочинения эксперт по первому критерию ставит 0 баллов, то и по критериям </w:t>
            </w:r>
            <w:r w:rsidRPr="00F96340">
              <w:rPr>
                <w:b/>
                <w:bCs/>
                <w:sz w:val="26"/>
                <w:szCs w:val="26"/>
              </w:rPr>
              <w:t xml:space="preserve">ССК2 и ССК3 сочинение </w:t>
            </w:r>
            <w:r w:rsidRPr="00F96340">
              <w:rPr>
                <w:b/>
                <w:sz w:val="26"/>
                <w:szCs w:val="26"/>
              </w:rPr>
              <w:t xml:space="preserve">оценивается </w:t>
            </w:r>
            <w:r w:rsidRPr="00F96340">
              <w:rPr>
                <w:b/>
                <w:sz w:val="26"/>
                <w:szCs w:val="26"/>
              </w:rPr>
              <w:br/>
              <w:t>0 баллов</w:t>
            </w:r>
          </w:p>
        </w:tc>
        <w:tc>
          <w:tcPr>
            <w:tcW w:w="1119"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tc>
      </w:tr>
      <w:tr w:rsidR="00F96340" w:rsidRPr="00F96340" w:rsidTr="00F96340">
        <w:trPr>
          <w:cantSplit/>
          <w:trHeight w:val="417"/>
        </w:trPr>
        <w:tc>
          <w:tcPr>
            <w:tcW w:w="1419" w:type="dxa"/>
            <w:vMerge w:val="restart"/>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ССК2</w:t>
            </w:r>
          </w:p>
        </w:tc>
        <w:tc>
          <w:tcPr>
            <w:tcW w:w="7276"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b/>
                <w:bCs/>
                <w:sz w:val="26"/>
                <w:szCs w:val="26"/>
              </w:rPr>
              <w:t>Аргументация экзаменуемым собственного мнения по теме сочинения</w:t>
            </w:r>
          </w:p>
        </w:tc>
        <w:tc>
          <w:tcPr>
            <w:tcW w:w="1119"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p>
        </w:tc>
      </w:tr>
      <w:tr w:rsidR="00F96340" w:rsidRPr="00F96340" w:rsidTr="00F96340">
        <w:trPr>
          <w:cantSplit/>
        </w:trPr>
        <w:tc>
          <w:tcPr>
            <w:tcW w:w="1419" w:type="dxa"/>
            <w:vMerge/>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276" w:type="dxa"/>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sz w:val="26"/>
                <w:szCs w:val="26"/>
              </w:rPr>
              <w:t xml:space="preserve">Экзаменуемый выразил своё мнение по проблеме, соответствующей теме сочинения, и привёл не менее </w:t>
            </w:r>
            <w:r w:rsidRPr="00F96340">
              <w:rPr>
                <w:b/>
                <w:sz w:val="26"/>
                <w:szCs w:val="26"/>
              </w:rPr>
              <w:t>двух</w:t>
            </w:r>
            <w:r w:rsidRPr="00F96340">
              <w:rPr>
                <w:sz w:val="26"/>
                <w:szCs w:val="26"/>
              </w:rPr>
              <w:t xml:space="preserve"> аргументов в подтверждение этого мнения </w:t>
            </w:r>
          </w:p>
        </w:tc>
        <w:tc>
          <w:tcPr>
            <w:tcW w:w="1119"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2</w:t>
            </w:r>
          </w:p>
        </w:tc>
      </w:tr>
      <w:tr w:rsidR="00F96340" w:rsidRPr="00F96340" w:rsidTr="00F96340">
        <w:trPr>
          <w:cantSplit/>
        </w:trPr>
        <w:tc>
          <w:tcPr>
            <w:tcW w:w="1419" w:type="dxa"/>
            <w:vMerge/>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276" w:type="dxa"/>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sz w:val="26"/>
                <w:szCs w:val="26"/>
              </w:rPr>
              <w:t xml:space="preserve">Экзаменуемый выразил своё мнение по проблеме, соответствующей теме сочинения, и привёл только </w:t>
            </w:r>
            <w:r w:rsidRPr="00F96340">
              <w:rPr>
                <w:b/>
                <w:sz w:val="26"/>
                <w:szCs w:val="26"/>
              </w:rPr>
              <w:t xml:space="preserve">один </w:t>
            </w:r>
            <w:r w:rsidRPr="00F96340">
              <w:rPr>
                <w:sz w:val="26"/>
                <w:szCs w:val="26"/>
              </w:rPr>
              <w:t>аргумент в подтверждение этого мнения</w:t>
            </w:r>
          </w:p>
        </w:tc>
        <w:tc>
          <w:tcPr>
            <w:tcW w:w="1119"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rPr>
          <w:cantSplit/>
        </w:trPr>
        <w:tc>
          <w:tcPr>
            <w:tcW w:w="1419" w:type="dxa"/>
            <w:vMerge/>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276" w:type="dxa"/>
          </w:tcPr>
          <w:p w:rsidR="00F96340" w:rsidRPr="00F96340" w:rsidRDefault="00F96340" w:rsidP="00F96340">
            <w:pPr>
              <w:tabs>
                <w:tab w:val="center" w:pos="4677"/>
                <w:tab w:val="right" w:pos="9355"/>
              </w:tabs>
              <w:overflowPunct w:val="0"/>
              <w:autoSpaceDE w:val="0"/>
              <w:autoSpaceDN w:val="0"/>
              <w:adjustRightInd w:val="0"/>
              <w:ind w:firstLine="709"/>
              <w:jc w:val="both"/>
              <w:textAlignment w:val="baseline"/>
              <w:rPr>
                <w:rFonts w:eastAsia="Calibri"/>
                <w:sz w:val="26"/>
                <w:szCs w:val="26"/>
              </w:rPr>
            </w:pPr>
            <w:r w:rsidRPr="00F96340">
              <w:rPr>
                <w:rFonts w:eastAsia="Calibri"/>
                <w:sz w:val="26"/>
                <w:szCs w:val="26"/>
              </w:rPr>
              <w:t xml:space="preserve">Экзаменуемый выразил своё мнение по проблеме, соответствующей теме сочинения, но не привёл аргументов, </w:t>
            </w:r>
          </w:p>
          <w:p w:rsidR="00F96340" w:rsidRPr="00F96340" w:rsidRDefault="00F96340" w:rsidP="00F96340">
            <w:pPr>
              <w:tabs>
                <w:tab w:val="center" w:pos="4677"/>
                <w:tab w:val="right" w:pos="9355"/>
              </w:tabs>
              <w:overflowPunct w:val="0"/>
              <w:autoSpaceDE w:val="0"/>
              <w:autoSpaceDN w:val="0"/>
              <w:adjustRightInd w:val="0"/>
              <w:ind w:firstLine="709"/>
              <w:jc w:val="both"/>
              <w:textAlignment w:val="baseline"/>
              <w:rPr>
                <w:rFonts w:eastAsia="Calibri"/>
                <w:b/>
                <w:sz w:val="26"/>
                <w:szCs w:val="26"/>
              </w:rPr>
            </w:pPr>
            <w:r w:rsidRPr="00F96340">
              <w:rPr>
                <w:rFonts w:eastAsia="Calibri"/>
                <w:b/>
                <w:sz w:val="26"/>
                <w:szCs w:val="26"/>
              </w:rPr>
              <w:t>или</w:t>
            </w:r>
          </w:p>
          <w:p w:rsidR="00F96340" w:rsidRPr="00F96340" w:rsidRDefault="00F96340" w:rsidP="00F96340">
            <w:pPr>
              <w:tabs>
                <w:tab w:val="center" w:pos="4677"/>
                <w:tab w:val="right" w:pos="9355"/>
              </w:tabs>
              <w:overflowPunct w:val="0"/>
              <w:autoSpaceDE w:val="0"/>
              <w:autoSpaceDN w:val="0"/>
              <w:adjustRightInd w:val="0"/>
              <w:ind w:firstLine="709"/>
              <w:jc w:val="both"/>
              <w:textAlignment w:val="baseline"/>
              <w:rPr>
                <w:rFonts w:eastAsia="Calibri"/>
                <w:sz w:val="26"/>
                <w:szCs w:val="26"/>
              </w:rPr>
            </w:pPr>
            <w:r w:rsidRPr="00F96340">
              <w:rPr>
                <w:rFonts w:eastAsia="Calibri"/>
                <w:sz w:val="26"/>
                <w:szCs w:val="26"/>
              </w:rPr>
              <w:t>мнение экзаменуемого вообще не отражено в работе,</w:t>
            </w:r>
          </w:p>
          <w:p w:rsidR="00F96340" w:rsidRPr="00F96340" w:rsidRDefault="00F96340" w:rsidP="00F96340">
            <w:pPr>
              <w:tabs>
                <w:tab w:val="center" w:pos="4677"/>
                <w:tab w:val="right" w:pos="9355"/>
              </w:tabs>
              <w:overflowPunct w:val="0"/>
              <w:autoSpaceDE w:val="0"/>
              <w:autoSpaceDN w:val="0"/>
              <w:adjustRightInd w:val="0"/>
              <w:ind w:firstLine="709"/>
              <w:jc w:val="both"/>
              <w:textAlignment w:val="baseline"/>
              <w:rPr>
                <w:rFonts w:eastAsia="Calibri"/>
                <w:b/>
                <w:sz w:val="26"/>
                <w:szCs w:val="26"/>
              </w:rPr>
            </w:pPr>
            <w:r w:rsidRPr="00F96340">
              <w:rPr>
                <w:rFonts w:eastAsia="Calibri"/>
                <w:b/>
                <w:sz w:val="26"/>
                <w:szCs w:val="26"/>
              </w:rPr>
              <w:t>или</w:t>
            </w:r>
          </w:p>
          <w:p w:rsidR="00F96340" w:rsidRPr="00F96340" w:rsidRDefault="00F96340" w:rsidP="00F96340">
            <w:pPr>
              <w:tabs>
                <w:tab w:val="center" w:pos="4677"/>
                <w:tab w:val="right" w:pos="9355"/>
              </w:tabs>
              <w:overflowPunct w:val="0"/>
              <w:autoSpaceDE w:val="0"/>
              <w:autoSpaceDN w:val="0"/>
              <w:adjustRightInd w:val="0"/>
              <w:ind w:firstLine="709"/>
              <w:jc w:val="both"/>
              <w:textAlignment w:val="baseline"/>
              <w:rPr>
                <w:rFonts w:eastAsia="Calibri"/>
                <w:sz w:val="26"/>
                <w:szCs w:val="26"/>
              </w:rPr>
            </w:pPr>
            <w:r w:rsidRPr="00F96340">
              <w:rPr>
                <w:rFonts w:eastAsia="Calibri"/>
                <w:sz w:val="26"/>
                <w:szCs w:val="26"/>
              </w:rPr>
              <w:t>экзаменуемый выразил своё мнение по проблеме, не соответствующей теме сочинения</w:t>
            </w:r>
          </w:p>
        </w:tc>
        <w:tc>
          <w:tcPr>
            <w:tcW w:w="1119"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tc>
      </w:tr>
      <w:tr w:rsidR="00F96340" w:rsidRPr="00F96340" w:rsidTr="00F96340">
        <w:trPr>
          <w:cantSplit/>
        </w:trPr>
        <w:tc>
          <w:tcPr>
            <w:tcW w:w="1419" w:type="dxa"/>
            <w:vMerge w:val="restart"/>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ССК3</w:t>
            </w:r>
          </w:p>
        </w:tc>
        <w:tc>
          <w:tcPr>
            <w:tcW w:w="7276" w:type="dxa"/>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bCs/>
                <w:sz w:val="26"/>
                <w:szCs w:val="26"/>
              </w:rPr>
              <w:t xml:space="preserve"> Композиционная цельность и логичность сочинения</w:t>
            </w:r>
          </w:p>
        </w:tc>
        <w:tc>
          <w:tcPr>
            <w:tcW w:w="1119"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p>
        </w:tc>
      </w:tr>
      <w:tr w:rsidR="00F96340" w:rsidRPr="00F96340" w:rsidTr="00F96340">
        <w:trPr>
          <w:cantSplit/>
        </w:trPr>
        <w:tc>
          <w:tcPr>
            <w:tcW w:w="1419" w:type="dxa"/>
            <w:vMerge/>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276"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Сочинение характеризуется композиционной цельностью, части высказывания логически связаны, мысль последовательно развивается, нет необоснованных повторов и нарушений логической последовательности</w:t>
            </w:r>
          </w:p>
        </w:tc>
        <w:tc>
          <w:tcPr>
            <w:tcW w:w="1119"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2</w:t>
            </w:r>
          </w:p>
        </w:tc>
      </w:tr>
      <w:tr w:rsidR="00F96340" w:rsidRPr="00F96340" w:rsidTr="00F96340">
        <w:trPr>
          <w:cantSplit/>
        </w:trPr>
        <w:tc>
          <w:tcPr>
            <w:tcW w:w="1419" w:type="dxa"/>
            <w:vMerge/>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276"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Части сочинения логически связаны между собой, но имеются нарушения композиционной цельности:</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мысль повторяется,</w:t>
            </w:r>
          </w:p>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sz w:val="26"/>
                <w:szCs w:val="26"/>
              </w:rPr>
              <w:t>и/или</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есть нарушения в последовательности изложения (в том числе внутри смысловых частей высказывания),</w:t>
            </w:r>
          </w:p>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sz w:val="26"/>
                <w:szCs w:val="26"/>
              </w:rPr>
              <w:t xml:space="preserve">и/или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есть отступления от темы сочинения</w:t>
            </w:r>
          </w:p>
        </w:tc>
        <w:tc>
          <w:tcPr>
            <w:tcW w:w="1119"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rPr>
          <w:cantSplit/>
        </w:trPr>
        <w:tc>
          <w:tcPr>
            <w:tcW w:w="1419" w:type="dxa"/>
            <w:vMerge/>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276"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В сочинении не прослеживается композиционного замысла,</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b/>
                <w:sz w:val="26"/>
                <w:szCs w:val="26"/>
              </w:rPr>
              <w:t>и/или</w:t>
            </w:r>
            <w:r w:rsidRPr="00F96340">
              <w:rPr>
                <w:sz w:val="26"/>
                <w:szCs w:val="26"/>
              </w:rPr>
              <w:t xml:space="preserve">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допущены грубые нарушения в последовательности изложения,</w:t>
            </w:r>
          </w:p>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sz w:val="26"/>
                <w:szCs w:val="26"/>
              </w:rPr>
              <w:t>и/или</w:t>
            </w:r>
          </w:p>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sz w:val="26"/>
                <w:szCs w:val="26"/>
              </w:rPr>
              <w:t>нет связи между частями и внутри частей сочинения</w:t>
            </w:r>
          </w:p>
        </w:tc>
        <w:tc>
          <w:tcPr>
            <w:tcW w:w="1119"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tc>
      </w:tr>
      <w:tr w:rsidR="00F96340" w:rsidRPr="00F96340" w:rsidTr="00F96340">
        <w:trPr>
          <w:cantSplit/>
        </w:trPr>
        <w:tc>
          <w:tcPr>
            <w:tcW w:w="8695" w:type="dxa"/>
            <w:gridSpan w:val="2"/>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sz w:val="26"/>
                <w:szCs w:val="26"/>
              </w:rPr>
              <w:t xml:space="preserve">Максимальное количество баллов за сочинение на свободную тему по критериям </w:t>
            </w:r>
            <w:r w:rsidRPr="00F96340">
              <w:rPr>
                <w:b/>
                <w:bCs/>
                <w:sz w:val="26"/>
                <w:szCs w:val="26"/>
              </w:rPr>
              <w:t>ССК1</w:t>
            </w:r>
            <w:r w:rsidRPr="00F96340">
              <w:rPr>
                <w:sz w:val="26"/>
                <w:szCs w:val="26"/>
              </w:rPr>
              <w:t>–</w:t>
            </w:r>
            <w:r w:rsidRPr="00F96340">
              <w:rPr>
                <w:b/>
                <w:bCs/>
                <w:sz w:val="26"/>
                <w:szCs w:val="26"/>
              </w:rPr>
              <w:t>ССК3</w:t>
            </w:r>
          </w:p>
        </w:tc>
        <w:tc>
          <w:tcPr>
            <w:tcW w:w="1119"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7</w:t>
            </w:r>
          </w:p>
        </w:tc>
      </w:tr>
    </w:tbl>
    <w:p w:rsidR="00F96340" w:rsidRPr="00F96340" w:rsidRDefault="00F96340" w:rsidP="00F96340">
      <w:pPr>
        <w:tabs>
          <w:tab w:val="left" w:pos="1200"/>
        </w:tabs>
        <w:ind w:firstLine="709"/>
        <w:jc w:val="both"/>
        <w:rPr>
          <w:b/>
          <w:sz w:val="26"/>
          <w:szCs w:val="26"/>
        </w:rPr>
      </w:pPr>
    </w:p>
    <w:p w:rsidR="00F96340" w:rsidRPr="00F96340" w:rsidRDefault="00F96340" w:rsidP="00F96340">
      <w:pPr>
        <w:tabs>
          <w:tab w:val="left" w:pos="1200"/>
        </w:tabs>
        <w:ind w:firstLine="709"/>
        <w:jc w:val="both"/>
        <w:rPr>
          <w:b/>
          <w:sz w:val="26"/>
          <w:szCs w:val="26"/>
        </w:rPr>
      </w:pPr>
      <w:r w:rsidRPr="00F96340">
        <w:rPr>
          <w:b/>
          <w:sz w:val="26"/>
          <w:szCs w:val="26"/>
        </w:rPr>
        <w:t>3. Комплект критериев оценки изложения и выполнения творческого задания к изложению (сочинение)</w:t>
      </w:r>
    </w:p>
    <w:p w:rsidR="00F96340" w:rsidRPr="00F96340" w:rsidRDefault="00F96340" w:rsidP="00F96340">
      <w:pPr>
        <w:overflowPunct w:val="0"/>
        <w:autoSpaceDE w:val="0"/>
        <w:autoSpaceDN w:val="0"/>
        <w:adjustRightInd w:val="0"/>
        <w:ind w:firstLine="709"/>
        <w:jc w:val="both"/>
        <w:textAlignment w:val="baseline"/>
        <w:rPr>
          <w:bCs/>
          <w:sz w:val="26"/>
          <w:szCs w:val="26"/>
        </w:rPr>
      </w:pPr>
      <w:r w:rsidRPr="00F96340">
        <w:rPr>
          <w:bCs/>
          <w:sz w:val="26"/>
          <w:szCs w:val="26"/>
        </w:rPr>
        <w:t>Изложение и выполнение творческого задания к изложению оцениваются по критериям, представленным в таблицах 3–5.</w:t>
      </w:r>
    </w:p>
    <w:p w:rsidR="00F96340" w:rsidRPr="00F96340" w:rsidRDefault="00F96340" w:rsidP="00F96340">
      <w:pPr>
        <w:overflowPunct w:val="0"/>
        <w:autoSpaceDE w:val="0"/>
        <w:autoSpaceDN w:val="0"/>
        <w:adjustRightInd w:val="0"/>
        <w:ind w:firstLine="709"/>
        <w:jc w:val="both"/>
        <w:textAlignment w:val="baseline"/>
        <w:rPr>
          <w:bCs/>
          <w:sz w:val="26"/>
          <w:szCs w:val="26"/>
        </w:rPr>
      </w:pPr>
      <w:r w:rsidRPr="00F96340">
        <w:rPr>
          <w:bCs/>
          <w:sz w:val="26"/>
          <w:szCs w:val="26"/>
        </w:rPr>
        <w:t>Грамотность письменной речи экзаменуемого и фактическая точность сжатого изложения и выполнения творческого задания (сочинение) оцениваются по специальным критериям оценки грамотности и фактической точности речи экзаменуемого (см. таблицу 6.1, для глухих и слабослышащих обучающихся см. таблицу 6.2).</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Оценка смысловой цельности, речевой связности и последовательности созданного экзаменуемым текста (</w:t>
      </w:r>
      <w:r w:rsidRPr="00F96340">
        <w:rPr>
          <w:bCs/>
          <w:sz w:val="26"/>
          <w:szCs w:val="26"/>
        </w:rPr>
        <w:t>см. таблицу 5)</w:t>
      </w:r>
      <w:r w:rsidRPr="00F96340">
        <w:rPr>
          <w:sz w:val="26"/>
          <w:szCs w:val="26"/>
        </w:rPr>
        <w:t xml:space="preserve"> даётся за выполнение двух видов работы в целом (изложение и творческое задание).</w:t>
      </w: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rPr>
          <w:b/>
          <w:sz w:val="26"/>
          <w:szCs w:val="26"/>
        </w:rPr>
      </w:pPr>
      <w:r w:rsidRPr="00F96340">
        <w:rPr>
          <w:b/>
          <w:sz w:val="26"/>
          <w:szCs w:val="26"/>
        </w:rPr>
        <w:t xml:space="preserve">Критерии оценки сжатого изложения </w:t>
      </w: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rPr>
          <w:b/>
          <w:sz w:val="26"/>
          <w:szCs w:val="26"/>
        </w:rPr>
      </w:pPr>
      <w:r w:rsidRPr="00F96340">
        <w:rPr>
          <w:sz w:val="26"/>
          <w:szCs w:val="26"/>
        </w:rPr>
        <w:t xml:space="preserve">При оценке </w:t>
      </w:r>
      <w:r w:rsidRPr="00F96340">
        <w:rPr>
          <w:b/>
          <w:sz w:val="26"/>
          <w:szCs w:val="26"/>
        </w:rPr>
        <w:t>изложения</w:t>
      </w:r>
      <w:r w:rsidRPr="00F96340">
        <w:rPr>
          <w:sz w:val="26"/>
          <w:szCs w:val="26"/>
        </w:rPr>
        <w:t xml:space="preserve"> следует учитывать объём сжатого изложения. Экзаменуемым рекомендован объём от 70 слов. Если в изложении менее </w:t>
      </w:r>
      <w:r w:rsidRPr="00F96340">
        <w:rPr>
          <w:sz w:val="26"/>
          <w:szCs w:val="26"/>
        </w:rPr>
        <w:br/>
        <w:t xml:space="preserve">50 слов (в подсчёт слов включаются все слова, в том числе служебные), то такая работа считается невыполненной </w:t>
      </w:r>
      <w:r w:rsidRPr="00F96340">
        <w:rPr>
          <w:b/>
          <w:sz w:val="26"/>
          <w:szCs w:val="26"/>
        </w:rPr>
        <w:t>и оценивается 0 баллов</w:t>
      </w:r>
      <w:r w:rsidRPr="00F96340">
        <w:rPr>
          <w:sz w:val="26"/>
          <w:szCs w:val="26"/>
        </w:rPr>
        <w:t>.</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Объем сжатого изложения обучающихся с ограниченными возможностями здоровья, выполняющих экзаменационную работу с маркировкой буквой «К»: может быть сокращен до 50 слов (если </w:t>
      </w:r>
      <w:r w:rsidRPr="00F96340">
        <w:rPr>
          <w:sz w:val="26"/>
          <w:szCs w:val="26"/>
        </w:rPr>
        <w:br/>
        <w:t xml:space="preserve">в изложении 40 слов (в подсчёт слов включаются все слова, в том числе </w:t>
      </w:r>
      <w:r w:rsidRPr="00F96340">
        <w:rPr>
          <w:sz w:val="26"/>
          <w:szCs w:val="26"/>
        </w:rPr>
        <w:br/>
      </w:r>
      <w:r w:rsidRPr="00F96340">
        <w:rPr>
          <w:sz w:val="26"/>
          <w:szCs w:val="26"/>
        </w:rPr>
        <w:lastRenderedPageBreak/>
        <w:t xml:space="preserve">и служебные), то такая работа считается невыполненной и оценивается </w:t>
      </w:r>
      <w:r w:rsidRPr="00F96340">
        <w:rPr>
          <w:sz w:val="26"/>
          <w:szCs w:val="26"/>
        </w:rPr>
        <w:br/>
        <w:t xml:space="preserve">0 баллов). </w:t>
      </w: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rPr>
          <w:b/>
          <w:sz w:val="26"/>
          <w:szCs w:val="26"/>
        </w:rPr>
      </w:pPr>
    </w:p>
    <w:p w:rsidR="00F96340" w:rsidRPr="00F96340" w:rsidRDefault="00F96340" w:rsidP="00F96340">
      <w:pPr>
        <w:tabs>
          <w:tab w:val="left" w:pos="1200"/>
        </w:tabs>
        <w:overflowPunct w:val="0"/>
        <w:autoSpaceDE w:val="0"/>
        <w:autoSpaceDN w:val="0"/>
        <w:adjustRightInd w:val="0"/>
        <w:ind w:firstLine="709"/>
        <w:jc w:val="right"/>
        <w:textAlignment w:val="baseline"/>
        <w:rPr>
          <w:i/>
          <w:sz w:val="26"/>
          <w:szCs w:val="26"/>
        </w:rPr>
      </w:pPr>
      <w:r w:rsidRPr="00F96340">
        <w:rPr>
          <w:i/>
          <w:sz w:val="26"/>
          <w:szCs w:val="26"/>
        </w:rPr>
        <w:t>Таблица 3.1</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60"/>
        <w:gridCol w:w="7614"/>
        <w:gridCol w:w="1121"/>
      </w:tblGrid>
      <w:tr w:rsidR="00F96340" w:rsidRPr="00F96340" w:rsidTr="00F96340">
        <w:tc>
          <w:tcPr>
            <w:tcW w:w="630" w:type="pct"/>
            <w:tcBorders>
              <w:top w:val="single" w:sz="4" w:space="0" w:color="auto"/>
              <w:bottom w:val="single" w:sz="4" w:space="0" w:color="auto"/>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w:t>
            </w:r>
          </w:p>
        </w:tc>
        <w:tc>
          <w:tcPr>
            <w:tcW w:w="3809"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suppressAutoHyphens/>
              <w:overflowPunct w:val="0"/>
              <w:autoSpaceDE w:val="0"/>
              <w:autoSpaceDN w:val="0"/>
              <w:adjustRightInd w:val="0"/>
              <w:ind w:right="-108" w:firstLine="709"/>
              <w:jc w:val="both"/>
              <w:textAlignment w:val="baseline"/>
              <w:rPr>
                <w:b/>
                <w:sz w:val="26"/>
                <w:szCs w:val="26"/>
              </w:rPr>
            </w:pPr>
            <w:r w:rsidRPr="00F96340">
              <w:rPr>
                <w:b/>
                <w:bCs/>
                <w:sz w:val="26"/>
                <w:szCs w:val="26"/>
              </w:rPr>
              <w:t>Критерии</w:t>
            </w:r>
            <w:r w:rsidRPr="00F96340">
              <w:rPr>
                <w:b/>
                <w:sz w:val="26"/>
                <w:szCs w:val="26"/>
              </w:rPr>
              <w:t xml:space="preserve"> оценки сжатого изложения</w:t>
            </w:r>
          </w:p>
        </w:tc>
        <w:tc>
          <w:tcPr>
            <w:tcW w:w="561"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Баллы</w:t>
            </w:r>
          </w:p>
        </w:tc>
      </w:tr>
      <w:tr w:rsidR="00F96340" w:rsidRPr="00F96340" w:rsidTr="00F96340">
        <w:tc>
          <w:tcPr>
            <w:tcW w:w="630" w:type="pct"/>
            <w:vMerge w:val="restart"/>
            <w:tcBorders>
              <w:top w:val="single" w:sz="4" w:space="0" w:color="auto"/>
              <w:right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ИК1</w:t>
            </w:r>
          </w:p>
        </w:tc>
        <w:tc>
          <w:tcPr>
            <w:tcW w:w="3809"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suppressAutoHyphens/>
              <w:overflowPunct w:val="0"/>
              <w:autoSpaceDE w:val="0"/>
              <w:autoSpaceDN w:val="0"/>
              <w:adjustRightInd w:val="0"/>
              <w:ind w:right="-108" w:firstLine="709"/>
              <w:jc w:val="both"/>
              <w:textAlignment w:val="baseline"/>
              <w:rPr>
                <w:b/>
                <w:sz w:val="26"/>
                <w:szCs w:val="26"/>
              </w:rPr>
            </w:pPr>
            <w:r w:rsidRPr="00F96340">
              <w:rPr>
                <w:b/>
                <w:sz w:val="26"/>
                <w:szCs w:val="26"/>
              </w:rPr>
              <w:t xml:space="preserve">Содержание изложения </w:t>
            </w:r>
          </w:p>
        </w:tc>
        <w:tc>
          <w:tcPr>
            <w:tcW w:w="561"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r>
      <w:tr w:rsidR="00F96340" w:rsidRPr="00F96340" w:rsidTr="00F96340">
        <w:trPr>
          <w:cantSplit/>
        </w:trPr>
        <w:tc>
          <w:tcPr>
            <w:tcW w:w="630" w:type="pct"/>
            <w:vMerge/>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809"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Cs/>
                <w:sz w:val="26"/>
                <w:szCs w:val="26"/>
              </w:rPr>
            </w:pPr>
            <w:r w:rsidRPr="00F96340">
              <w:rPr>
                <w:bCs/>
                <w:sz w:val="26"/>
                <w:szCs w:val="26"/>
              </w:rPr>
              <w:t>Экзаменуемый точно передал основное содержание прослушанного текста</w:t>
            </w:r>
          </w:p>
        </w:tc>
        <w:tc>
          <w:tcPr>
            <w:tcW w:w="561"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rPr>
          <w:cantSplit/>
          <w:trHeight w:val="661"/>
        </w:trPr>
        <w:tc>
          <w:tcPr>
            <w:tcW w:w="0" w:type="auto"/>
            <w:vMerge/>
            <w:tcBorders>
              <w:bottom w:val="single" w:sz="4" w:space="0" w:color="auto"/>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809" w:type="pct"/>
            <w:tcBorders>
              <w:top w:val="single" w:sz="4" w:space="0" w:color="auto"/>
              <w:left w:val="single" w:sz="4" w:space="0" w:color="auto"/>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Cs/>
                <w:sz w:val="26"/>
                <w:szCs w:val="26"/>
              </w:rPr>
            </w:pPr>
            <w:r w:rsidRPr="00F96340">
              <w:rPr>
                <w:bCs/>
                <w:sz w:val="26"/>
                <w:szCs w:val="26"/>
              </w:rPr>
              <w:t>Экзаменуемый не передал основное содержание прослушанного текста</w:t>
            </w:r>
          </w:p>
        </w:tc>
        <w:tc>
          <w:tcPr>
            <w:tcW w:w="561" w:type="pct"/>
            <w:tcBorders>
              <w:top w:val="single" w:sz="4" w:space="0" w:color="auto"/>
              <w:lef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p>
        </w:tc>
      </w:tr>
      <w:tr w:rsidR="00F96340" w:rsidRPr="00F96340" w:rsidTr="00F96340">
        <w:tc>
          <w:tcPr>
            <w:tcW w:w="630" w:type="pct"/>
            <w:vMerge w:val="restart"/>
            <w:tcBorders>
              <w:top w:val="single" w:sz="4" w:space="0" w:color="auto"/>
              <w:right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ИК2</w:t>
            </w:r>
          </w:p>
        </w:tc>
        <w:tc>
          <w:tcPr>
            <w:tcW w:w="3809"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keepNext/>
              <w:suppressAutoHyphens/>
              <w:overflowPunct w:val="0"/>
              <w:autoSpaceDE w:val="0"/>
              <w:autoSpaceDN w:val="0"/>
              <w:adjustRightInd w:val="0"/>
              <w:ind w:right="-108" w:firstLine="709"/>
              <w:jc w:val="both"/>
              <w:textAlignment w:val="baseline"/>
              <w:rPr>
                <w:b/>
                <w:sz w:val="26"/>
                <w:szCs w:val="26"/>
              </w:rPr>
            </w:pPr>
            <w:r w:rsidRPr="00F96340">
              <w:rPr>
                <w:b/>
                <w:sz w:val="26"/>
                <w:szCs w:val="26"/>
              </w:rPr>
              <w:t>Сжатие исходного текста</w:t>
            </w:r>
          </w:p>
        </w:tc>
        <w:tc>
          <w:tcPr>
            <w:tcW w:w="561"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p>
        </w:tc>
      </w:tr>
      <w:tr w:rsidR="00F96340" w:rsidRPr="00F96340" w:rsidTr="00F96340">
        <w:trPr>
          <w:cantSplit/>
        </w:trPr>
        <w:tc>
          <w:tcPr>
            <w:tcW w:w="630" w:type="pct"/>
            <w:vMerge/>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809"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Cs/>
                <w:sz w:val="26"/>
                <w:szCs w:val="26"/>
              </w:rPr>
            </w:pPr>
            <w:r w:rsidRPr="00F96340">
              <w:rPr>
                <w:bCs/>
                <w:sz w:val="26"/>
                <w:szCs w:val="26"/>
              </w:rPr>
              <w:t xml:space="preserve">Экзаменуемый применил один или несколько приёмов сжатия текста </w:t>
            </w:r>
          </w:p>
        </w:tc>
        <w:tc>
          <w:tcPr>
            <w:tcW w:w="561"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rPr>
          <w:cantSplit/>
        </w:trPr>
        <w:tc>
          <w:tcPr>
            <w:tcW w:w="0" w:type="auto"/>
            <w:vMerge/>
            <w:tcBorders>
              <w:bottom w:val="single" w:sz="4" w:space="0" w:color="auto"/>
              <w:right w:val="single" w:sz="4" w:space="0" w:color="auto"/>
            </w:tcBorders>
            <w:vAlign w:val="center"/>
          </w:tcPr>
          <w:p w:rsidR="00F96340" w:rsidRPr="00F96340" w:rsidRDefault="00F96340" w:rsidP="00F96340">
            <w:pPr>
              <w:overflowPunct w:val="0"/>
              <w:autoSpaceDE w:val="0"/>
              <w:autoSpaceDN w:val="0"/>
              <w:adjustRightInd w:val="0"/>
              <w:ind w:firstLine="709"/>
              <w:jc w:val="both"/>
              <w:textAlignment w:val="baseline"/>
              <w:rPr>
                <w:b/>
                <w:sz w:val="26"/>
                <w:szCs w:val="26"/>
              </w:rPr>
            </w:pPr>
          </w:p>
        </w:tc>
        <w:tc>
          <w:tcPr>
            <w:tcW w:w="3809"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Cs/>
                <w:sz w:val="26"/>
                <w:szCs w:val="26"/>
              </w:rPr>
            </w:pPr>
            <w:r w:rsidRPr="00F96340">
              <w:rPr>
                <w:bCs/>
                <w:sz w:val="26"/>
                <w:szCs w:val="26"/>
              </w:rPr>
              <w:t>Экзаменуемый не использовал приёмов сжатия текста</w:t>
            </w:r>
          </w:p>
        </w:tc>
        <w:tc>
          <w:tcPr>
            <w:tcW w:w="561"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tc>
      </w:tr>
      <w:tr w:rsidR="00F96340" w:rsidRPr="00F96340" w:rsidTr="00F96340">
        <w:tc>
          <w:tcPr>
            <w:tcW w:w="4439" w:type="pct"/>
            <w:gridSpan w:val="2"/>
            <w:tcBorders>
              <w:top w:val="single" w:sz="4" w:space="0" w:color="auto"/>
              <w:bottom w:val="single" w:sz="4" w:space="0" w:color="auto"/>
              <w:right w:val="single" w:sz="4" w:space="0" w:color="auto"/>
            </w:tcBorders>
            <w:vAlign w:val="center"/>
          </w:tcPr>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sz w:val="26"/>
                <w:szCs w:val="26"/>
              </w:rPr>
              <w:t>Максимальное количество баллов за сжатое изложение по критериям ИК1</w:t>
            </w:r>
            <w:r w:rsidRPr="00F96340">
              <w:rPr>
                <w:sz w:val="26"/>
                <w:szCs w:val="26"/>
              </w:rPr>
              <w:t>–</w:t>
            </w:r>
            <w:r w:rsidRPr="00F96340">
              <w:rPr>
                <w:b/>
                <w:sz w:val="26"/>
                <w:szCs w:val="26"/>
              </w:rPr>
              <w:t>ИК2</w:t>
            </w:r>
          </w:p>
        </w:tc>
        <w:tc>
          <w:tcPr>
            <w:tcW w:w="561"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2</w:t>
            </w:r>
          </w:p>
        </w:tc>
      </w:tr>
    </w:tbl>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rPr>
          <w:b/>
          <w:sz w:val="26"/>
          <w:szCs w:val="26"/>
        </w:rPr>
      </w:pP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rPr>
          <w:b/>
          <w:sz w:val="26"/>
          <w:szCs w:val="26"/>
        </w:rPr>
      </w:pPr>
      <w:r w:rsidRPr="00F96340">
        <w:rPr>
          <w:b/>
          <w:sz w:val="26"/>
          <w:szCs w:val="26"/>
        </w:rPr>
        <w:t>Критерии оценки подробного изложения</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Критерии разработаны для обучающихся с ограниченными возможностями здоровья, выполняющих экзаменационную работу с маркировкой буквой «К» (они могут писать как подробное, так и сжатое изложение). Объем подробного изложения для указанной категории экзаменуемых не лимитируется. </w:t>
      </w:r>
    </w:p>
    <w:p w:rsidR="00F96340" w:rsidRPr="00F96340" w:rsidRDefault="00F96340" w:rsidP="00F96340">
      <w:pPr>
        <w:overflowPunct w:val="0"/>
        <w:autoSpaceDE w:val="0"/>
        <w:autoSpaceDN w:val="0"/>
        <w:adjustRightInd w:val="0"/>
        <w:ind w:firstLine="709"/>
        <w:jc w:val="both"/>
        <w:textAlignment w:val="baseline"/>
        <w:rPr>
          <w:sz w:val="26"/>
          <w:szCs w:val="26"/>
        </w:rPr>
      </w:pPr>
    </w:p>
    <w:p w:rsidR="00F96340" w:rsidRPr="00F96340" w:rsidRDefault="00F96340" w:rsidP="00F96340">
      <w:pPr>
        <w:tabs>
          <w:tab w:val="left" w:pos="1200"/>
        </w:tabs>
        <w:overflowPunct w:val="0"/>
        <w:autoSpaceDE w:val="0"/>
        <w:autoSpaceDN w:val="0"/>
        <w:adjustRightInd w:val="0"/>
        <w:ind w:firstLine="709"/>
        <w:jc w:val="right"/>
        <w:textAlignment w:val="baseline"/>
        <w:rPr>
          <w:i/>
          <w:sz w:val="26"/>
          <w:szCs w:val="26"/>
        </w:rPr>
      </w:pPr>
      <w:r w:rsidRPr="00F96340">
        <w:rPr>
          <w:i/>
          <w:sz w:val="26"/>
          <w:szCs w:val="26"/>
        </w:rPr>
        <w:t>Таблица 3.2</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60"/>
        <w:gridCol w:w="7614"/>
        <w:gridCol w:w="1121"/>
      </w:tblGrid>
      <w:tr w:rsidR="00F96340" w:rsidRPr="00F96340" w:rsidTr="00F96340">
        <w:tc>
          <w:tcPr>
            <w:tcW w:w="630" w:type="pct"/>
            <w:tcBorders>
              <w:top w:val="single" w:sz="4" w:space="0" w:color="auto"/>
              <w:bottom w:val="single" w:sz="4" w:space="0" w:color="auto"/>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w:t>
            </w:r>
          </w:p>
        </w:tc>
        <w:tc>
          <w:tcPr>
            <w:tcW w:w="3809"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suppressAutoHyphens/>
              <w:overflowPunct w:val="0"/>
              <w:autoSpaceDE w:val="0"/>
              <w:autoSpaceDN w:val="0"/>
              <w:adjustRightInd w:val="0"/>
              <w:ind w:right="-108" w:firstLine="709"/>
              <w:jc w:val="both"/>
              <w:textAlignment w:val="baseline"/>
              <w:rPr>
                <w:b/>
                <w:sz w:val="26"/>
                <w:szCs w:val="26"/>
              </w:rPr>
            </w:pPr>
            <w:r w:rsidRPr="00F96340">
              <w:rPr>
                <w:b/>
                <w:bCs/>
                <w:sz w:val="26"/>
                <w:szCs w:val="26"/>
              </w:rPr>
              <w:t>Критерии</w:t>
            </w:r>
            <w:r w:rsidRPr="00F96340">
              <w:rPr>
                <w:b/>
                <w:sz w:val="26"/>
                <w:szCs w:val="26"/>
              </w:rPr>
              <w:t xml:space="preserve"> оценки подробного изложения</w:t>
            </w:r>
          </w:p>
        </w:tc>
        <w:tc>
          <w:tcPr>
            <w:tcW w:w="561"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Баллы</w:t>
            </w:r>
          </w:p>
        </w:tc>
      </w:tr>
      <w:tr w:rsidR="00F96340" w:rsidRPr="00F96340" w:rsidTr="00F96340">
        <w:tc>
          <w:tcPr>
            <w:tcW w:w="630" w:type="pct"/>
            <w:vMerge w:val="restart"/>
            <w:tcBorders>
              <w:top w:val="single" w:sz="4" w:space="0" w:color="auto"/>
              <w:right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ИП1</w:t>
            </w:r>
          </w:p>
        </w:tc>
        <w:tc>
          <w:tcPr>
            <w:tcW w:w="3809"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suppressAutoHyphens/>
              <w:overflowPunct w:val="0"/>
              <w:autoSpaceDE w:val="0"/>
              <w:autoSpaceDN w:val="0"/>
              <w:adjustRightInd w:val="0"/>
              <w:ind w:right="-108" w:firstLine="709"/>
              <w:jc w:val="both"/>
              <w:textAlignment w:val="baseline"/>
              <w:rPr>
                <w:b/>
                <w:sz w:val="26"/>
                <w:szCs w:val="26"/>
              </w:rPr>
            </w:pPr>
            <w:r w:rsidRPr="00F96340">
              <w:rPr>
                <w:b/>
                <w:sz w:val="26"/>
                <w:szCs w:val="26"/>
              </w:rPr>
              <w:t xml:space="preserve">Содержание изложения </w:t>
            </w:r>
          </w:p>
        </w:tc>
        <w:tc>
          <w:tcPr>
            <w:tcW w:w="561"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r>
      <w:tr w:rsidR="00F96340" w:rsidRPr="00F96340" w:rsidTr="00F96340">
        <w:trPr>
          <w:cantSplit/>
        </w:trPr>
        <w:tc>
          <w:tcPr>
            <w:tcW w:w="630" w:type="pct"/>
            <w:vMerge/>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809"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Cs/>
                <w:sz w:val="26"/>
                <w:szCs w:val="26"/>
              </w:rPr>
            </w:pPr>
            <w:r w:rsidRPr="00F96340">
              <w:rPr>
                <w:bCs/>
                <w:sz w:val="26"/>
                <w:szCs w:val="26"/>
              </w:rPr>
              <w:t>Экзаменуемый точно передал содержание текста для изложения</w:t>
            </w:r>
          </w:p>
        </w:tc>
        <w:tc>
          <w:tcPr>
            <w:tcW w:w="561"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2</w:t>
            </w:r>
          </w:p>
        </w:tc>
      </w:tr>
      <w:tr w:rsidR="00F96340" w:rsidRPr="00F96340" w:rsidTr="00F96340">
        <w:trPr>
          <w:cantSplit/>
        </w:trPr>
        <w:tc>
          <w:tcPr>
            <w:tcW w:w="630" w:type="pct"/>
            <w:vMerge/>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809"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Cs/>
                <w:sz w:val="26"/>
                <w:szCs w:val="26"/>
              </w:rPr>
            </w:pPr>
            <w:r w:rsidRPr="00F96340">
              <w:rPr>
                <w:bCs/>
                <w:sz w:val="26"/>
                <w:szCs w:val="26"/>
              </w:rPr>
              <w:t>Экзаменуемый неточно передал содержание текста для изложения</w:t>
            </w:r>
          </w:p>
        </w:tc>
        <w:tc>
          <w:tcPr>
            <w:tcW w:w="561"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rPr>
          <w:cantSplit/>
          <w:trHeight w:val="661"/>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809" w:type="pct"/>
            <w:tcBorders>
              <w:top w:val="single" w:sz="4" w:space="0" w:color="auto"/>
              <w:left w:val="single" w:sz="4" w:space="0" w:color="auto"/>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Cs/>
                <w:sz w:val="26"/>
                <w:szCs w:val="26"/>
              </w:rPr>
            </w:pPr>
            <w:r w:rsidRPr="00F96340">
              <w:rPr>
                <w:bCs/>
                <w:sz w:val="26"/>
                <w:szCs w:val="26"/>
              </w:rPr>
              <w:t>Экзаменуемый не передал содержание текста для изложения</w:t>
            </w:r>
          </w:p>
        </w:tc>
        <w:tc>
          <w:tcPr>
            <w:tcW w:w="561" w:type="pct"/>
            <w:tcBorders>
              <w:top w:val="single" w:sz="4" w:space="0" w:color="auto"/>
              <w:lef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p>
        </w:tc>
      </w:tr>
      <w:tr w:rsidR="00F96340" w:rsidRPr="00F96340" w:rsidTr="00F96340">
        <w:trPr>
          <w:cantSplit/>
        </w:trPr>
        <w:tc>
          <w:tcPr>
            <w:tcW w:w="0" w:type="auto"/>
            <w:vMerge/>
            <w:tcBorders>
              <w:bottom w:val="single" w:sz="4" w:space="0" w:color="auto"/>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809"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Cs/>
                <w:sz w:val="26"/>
                <w:szCs w:val="26"/>
              </w:rPr>
            </w:pPr>
            <w:r w:rsidRPr="00F96340">
              <w:rPr>
                <w:bCs/>
                <w:sz w:val="26"/>
                <w:szCs w:val="26"/>
              </w:rPr>
              <w:t>Экзаменуемый непоследовательно изложил содержание текста для изложения (</w:t>
            </w:r>
            <w:r w:rsidRPr="00F96340">
              <w:rPr>
                <w:sz w:val="26"/>
                <w:szCs w:val="26"/>
              </w:rPr>
              <w:t>нарушение логики изложения, неоправданные повторы мысли существенно искажают смысл исходного текста)</w:t>
            </w:r>
          </w:p>
        </w:tc>
        <w:tc>
          <w:tcPr>
            <w:tcW w:w="561"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tc>
      </w:tr>
      <w:tr w:rsidR="00F96340" w:rsidRPr="00F96340" w:rsidTr="00F96340">
        <w:tc>
          <w:tcPr>
            <w:tcW w:w="4439" w:type="pct"/>
            <w:gridSpan w:val="2"/>
            <w:tcBorders>
              <w:top w:val="single" w:sz="4" w:space="0" w:color="auto"/>
              <w:bottom w:val="single" w:sz="4" w:space="0" w:color="auto"/>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 xml:space="preserve">Максимальное количество баллов за подробное изложение </w:t>
            </w:r>
          </w:p>
        </w:tc>
        <w:tc>
          <w:tcPr>
            <w:tcW w:w="561"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2</w:t>
            </w:r>
          </w:p>
        </w:tc>
      </w:tr>
    </w:tbl>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r w:rsidRPr="00F96340">
        <w:rPr>
          <w:b/>
          <w:sz w:val="26"/>
          <w:szCs w:val="26"/>
        </w:rPr>
        <w:t>Критерии оценки выполнения творческого задания к изложению</w:t>
      </w: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rPr>
          <w:sz w:val="26"/>
          <w:szCs w:val="26"/>
        </w:rPr>
      </w:pPr>
      <w:r w:rsidRPr="00F96340">
        <w:rPr>
          <w:sz w:val="26"/>
          <w:szCs w:val="26"/>
        </w:rPr>
        <w:t xml:space="preserve">Творческое задание оценивается по критериям, представленным </w:t>
      </w:r>
      <w:r w:rsidRPr="00F96340">
        <w:rPr>
          <w:sz w:val="26"/>
          <w:szCs w:val="26"/>
        </w:rPr>
        <w:br/>
        <w:t>в таблице 4.</w:t>
      </w: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rPr>
          <w:sz w:val="26"/>
          <w:szCs w:val="26"/>
        </w:rPr>
      </w:pPr>
      <w:r w:rsidRPr="00F96340">
        <w:rPr>
          <w:sz w:val="26"/>
          <w:szCs w:val="26"/>
        </w:rPr>
        <w:t xml:space="preserve">Среди критериев, по которым оценивается творческое задание, первый критерий (формулировка проблемы прослушанного текста) является основным. Если при проверке сочинения эксперт по первому критерию ставит 0 баллов, то такая работа по критериям </w:t>
      </w:r>
      <w:r w:rsidRPr="00F96340">
        <w:rPr>
          <w:b/>
          <w:sz w:val="26"/>
          <w:szCs w:val="26"/>
        </w:rPr>
        <w:t>КТ1–КТ3</w:t>
      </w:r>
      <w:r w:rsidRPr="00F96340">
        <w:rPr>
          <w:sz w:val="26"/>
          <w:szCs w:val="26"/>
        </w:rPr>
        <w:t xml:space="preserve"> оценивается 0 баллов. </w:t>
      </w: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rPr>
          <w:sz w:val="26"/>
          <w:szCs w:val="26"/>
        </w:rPr>
      </w:pPr>
      <w:r w:rsidRPr="00F96340">
        <w:rPr>
          <w:sz w:val="26"/>
          <w:szCs w:val="26"/>
        </w:rPr>
        <w:t xml:space="preserve">При оценке сочинения следует учитывать объём написанного сочинения. Экзаменуемым рекомендован объём от 200 слов. Если в сочинении менее 150 слов (в подсчёт слов включаются все слова, в том числе служебные), то такая работа считается невыполненной и оценивается 0 баллов. </w:t>
      </w: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rPr>
          <w:sz w:val="26"/>
          <w:szCs w:val="26"/>
        </w:rPr>
      </w:pPr>
      <w:r w:rsidRPr="00F96340">
        <w:rPr>
          <w:sz w:val="26"/>
          <w:szCs w:val="26"/>
        </w:rPr>
        <w:t xml:space="preserve">Объем сочинения обучающихся с ограниченными возможностями здоровья, выполняющих экзаменационную работу с маркировкой буквой «К», может быть </w:t>
      </w:r>
      <w:r w:rsidRPr="00F96340">
        <w:rPr>
          <w:sz w:val="26"/>
          <w:szCs w:val="26"/>
        </w:rPr>
        <w:lastRenderedPageBreak/>
        <w:t>сокращен: сочинение – от 100 слов (если в сочинении менее 70 слов (в подсчёт слов включаются все слова, в том числе и служебные), то творческая работа оценивается 0 баллов).</w:t>
      </w: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rPr>
          <w:sz w:val="26"/>
          <w:szCs w:val="26"/>
        </w:rPr>
      </w:pPr>
    </w:p>
    <w:p w:rsidR="00F96340" w:rsidRPr="00F96340" w:rsidRDefault="00F96340" w:rsidP="00F96340">
      <w:pPr>
        <w:tabs>
          <w:tab w:val="left" w:pos="1200"/>
        </w:tabs>
        <w:overflowPunct w:val="0"/>
        <w:autoSpaceDE w:val="0"/>
        <w:autoSpaceDN w:val="0"/>
        <w:adjustRightInd w:val="0"/>
        <w:ind w:firstLine="709"/>
        <w:jc w:val="right"/>
        <w:textAlignment w:val="baseline"/>
        <w:rPr>
          <w:i/>
          <w:sz w:val="26"/>
          <w:szCs w:val="26"/>
        </w:rPr>
      </w:pPr>
      <w:r w:rsidRPr="00F96340">
        <w:rPr>
          <w:i/>
          <w:sz w:val="26"/>
          <w:szCs w:val="26"/>
        </w:rPr>
        <w:t>Таблица 4</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7512"/>
        <w:gridCol w:w="1134"/>
      </w:tblGrid>
      <w:tr w:rsidR="00F96340" w:rsidRPr="00F96340" w:rsidTr="00F96340">
        <w:trPr>
          <w:trHeight w:val="278"/>
        </w:trPr>
        <w:tc>
          <w:tcPr>
            <w:tcW w:w="1101" w:type="dxa"/>
            <w:tcBorders>
              <w:top w:val="single" w:sz="4" w:space="0" w:color="auto"/>
              <w:bottom w:val="single" w:sz="4" w:space="0" w:color="auto"/>
              <w:right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w:t>
            </w:r>
          </w:p>
        </w:tc>
        <w:tc>
          <w:tcPr>
            <w:tcW w:w="7512" w:type="dxa"/>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bCs/>
                <w:sz w:val="26"/>
                <w:szCs w:val="26"/>
              </w:rPr>
              <w:t>Критерии</w:t>
            </w:r>
            <w:r w:rsidRPr="00F96340">
              <w:rPr>
                <w:b/>
                <w:sz w:val="26"/>
                <w:szCs w:val="26"/>
              </w:rPr>
              <w:t xml:space="preserve"> оценки творческого задания</w:t>
            </w:r>
          </w:p>
        </w:tc>
        <w:tc>
          <w:tcPr>
            <w:tcW w:w="1134" w:type="dxa"/>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Баллы</w:t>
            </w:r>
          </w:p>
        </w:tc>
      </w:tr>
      <w:tr w:rsidR="00F96340" w:rsidRPr="00F96340" w:rsidTr="00F96340">
        <w:trPr>
          <w:cantSplit/>
          <w:trHeight w:val="288"/>
        </w:trPr>
        <w:tc>
          <w:tcPr>
            <w:tcW w:w="1101" w:type="dxa"/>
            <w:vMerge w:val="restart"/>
            <w:tcBorders>
              <w:top w:val="single" w:sz="4" w:space="0" w:color="auto"/>
              <w:right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КТ1</w:t>
            </w:r>
          </w:p>
        </w:tc>
        <w:tc>
          <w:tcPr>
            <w:tcW w:w="7512" w:type="dxa"/>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bCs/>
                <w:sz w:val="26"/>
                <w:szCs w:val="26"/>
              </w:rPr>
              <w:t xml:space="preserve">Формулировка проблемы прослушанного текста </w:t>
            </w:r>
          </w:p>
        </w:tc>
        <w:tc>
          <w:tcPr>
            <w:tcW w:w="1134" w:type="dxa"/>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r>
      <w:tr w:rsidR="00F96340" w:rsidRPr="00F96340" w:rsidTr="00F96340">
        <w:trPr>
          <w:cantSplit/>
          <w:trHeight w:val="955"/>
        </w:trPr>
        <w:tc>
          <w:tcPr>
            <w:tcW w:w="1101" w:type="dxa"/>
            <w:vMerge/>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512" w:type="dxa"/>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Экзаменуемый (в той или иной форме в любой из частей сочинения) верно сформулировал одну из проблем прослушанного текста.</w:t>
            </w:r>
          </w:p>
          <w:p w:rsidR="00F96340" w:rsidRPr="00F96340" w:rsidRDefault="00F96340" w:rsidP="00F96340">
            <w:pPr>
              <w:ind w:firstLine="709"/>
              <w:jc w:val="both"/>
              <w:rPr>
                <w:sz w:val="26"/>
                <w:szCs w:val="26"/>
              </w:rPr>
            </w:pPr>
            <w:r w:rsidRPr="00F96340">
              <w:rPr>
                <w:sz w:val="26"/>
                <w:szCs w:val="26"/>
              </w:rPr>
              <w:t>Фактических ошибок, связанных с пониманием и формулировкой проблемы, нет</w:t>
            </w:r>
          </w:p>
        </w:tc>
        <w:tc>
          <w:tcPr>
            <w:tcW w:w="1134" w:type="dxa"/>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rPr>
          <w:cantSplit/>
        </w:trPr>
        <w:tc>
          <w:tcPr>
            <w:tcW w:w="1101" w:type="dxa"/>
            <w:vMerge/>
            <w:tcBorders>
              <w:bottom w:val="single" w:sz="4" w:space="0" w:color="auto"/>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512" w:type="dxa"/>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Экзаменуемый не смог верно сформулировать ни одну из проблем прослушанного текста.</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b/>
                <w:sz w:val="26"/>
                <w:szCs w:val="26"/>
              </w:rPr>
              <w:t xml:space="preserve">* Если экзаменуемый не сформулировал или сформулировал неверно одну из проблем прослушанного текста (в той или иной форме в любой из частей сочинения), то такая работа по критериям КТ1–КТ3 оценивается 0 баллов </w:t>
            </w:r>
          </w:p>
        </w:tc>
        <w:tc>
          <w:tcPr>
            <w:tcW w:w="1134" w:type="dxa"/>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tc>
      </w:tr>
      <w:tr w:rsidR="00F96340" w:rsidRPr="00F96340" w:rsidTr="00F96340">
        <w:trPr>
          <w:cantSplit/>
          <w:trHeight w:val="288"/>
        </w:trPr>
        <w:tc>
          <w:tcPr>
            <w:tcW w:w="1101" w:type="dxa"/>
            <w:vMerge w:val="restart"/>
            <w:tcBorders>
              <w:top w:val="single" w:sz="4" w:space="0" w:color="auto"/>
              <w:right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КТ2</w:t>
            </w:r>
          </w:p>
        </w:tc>
        <w:tc>
          <w:tcPr>
            <w:tcW w:w="7512" w:type="dxa"/>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bCs/>
                <w:sz w:val="26"/>
                <w:szCs w:val="26"/>
              </w:rPr>
              <w:t xml:space="preserve">Отражение позиции автора исходного текста </w:t>
            </w:r>
          </w:p>
        </w:tc>
        <w:tc>
          <w:tcPr>
            <w:tcW w:w="1134" w:type="dxa"/>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p>
        </w:tc>
      </w:tr>
      <w:tr w:rsidR="00F96340" w:rsidRPr="00F96340" w:rsidTr="00F96340">
        <w:trPr>
          <w:cantSplit/>
          <w:trHeight w:val="955"/>
        </w:trPr>
        <w:tc>
          <w:tcPr>
            <w:tcW w:w="1101" w:type="dxa"/>
            <w:vMerge/>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512" w:type="dxa"/>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Экзаменуемый верно сформулировал позицию автора (рассказчика) прослушанного текста по прокомментированной проблеме.</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Фактических ошибок, связанных с пониманием позиции автора прослушанного текста, нет</w:t>
            </w:r>
          </w:p>
        </w:tc>
        <w:tc>
          <w:tcPr>
            <w:tcW w:w="1134" w:type="dxa"/>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rPr>
          <w:cantSplit/>
        </w:trPr>
        <w:tc>
          <w:tcPr>
            <w:tcW w:w="1101" w:type="dxa"/>
            <w:vMerge/>
            <w:tcBorders>
              <w:bottom w:val="single" w:sz="4" w:space="0" w:color="auto"/>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512" w:type="dxa"/>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Позиция автора прослушанного текста экзаменуемым сформулирована неверно,</w:t>
            </w:r>
          </w:p>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bCs/>
                <w:sz w:val="26"/>
                <w:szCs w:val="26"/>
              </w:rPr>
              <w:t>или</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позиция автора прослушанного текста не сформулирована</w:t>
            </w:r>
          </w:p>
        </w:tc>
        <w:tc>
          <w:tcPr>
            <w:tcW w:w="1134" w:type="dxa"/>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tc>
      </w:tr>
      <w:tr w:rsidR="00F96340" w:rsidRPr="00F96340" w:rsidTr="00F96340">
        <w:tblPrEx>
          <w:tblBorders>
            <w:right w:val="none" w:sz="0" w:space="0" w:color="auto"/>
            <w:insideH w:val="single" w:sz="4" w:space="0" w:color="auto"/>
            <w:insideV w:val="single" w:sz="4" w:space="0" w:color="auto"/>
          </w:tblBorders>
        </w:tblPrEx>
        <w:trPr>
          <w:cantSplit/>
          <w:trHeight w:val="417"/>
        </w:trPr>
        <w:tc>
          <w:tcPr>
            <w:tcW w:w="1101" w:type="dxa"/>
            <w:vMerge w:val="restart"/>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КТ3</w:t>
            </w:r>
          </w:p>
        </w:tc>
        <w:tc>
          <w:tcPr>
            <w:tcW w:w="7512"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b/>
                <w:bCs/>
                <w:sz w:val="26"/>
                <w:szCs w:val="26"/>
              </w:rPr>
              <w:t xml:space="preserve">Аргументация экзаменуемым собственного мнения </w:t>
            </w:r>
          </w:p>
        </w:tc>
        <w:tc>
          <w:tcPr>
            <w:tcW w:w="1134"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r>
      <w:tr w:rsidR="00F96340" w:rsidRPr="00F96340" w:rsidTr="00F96340">
        <w:tblPrEx>
          <w:tblBorders>
            <w:right w:val="none" w:sz="0" w:space="0" w:color="auto"/>
            <w:insideH w:val="single" w:sz="4" w:space="0" w:color="auto"/>
            <w:insideV w:val="single" w:sz="4" w:space="0" w:color="auto"/>
          </w:tblBorders>
        </w:tblPrEx>
        <w:trPr>
          <w:cantSplit/>
        </w:trPr>
        <w:tc>
          <w:tcPr>
            <w:tcW w:w="1101" w:type="dxa"/>
            <w:vMerge/>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512"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Экзаменуемый выразил собственное мнение по сформулированной проблеме, соответствующей теме изложения, аргументировал его (привёл не менее одного аргумента)</w:t>
            </w:r>
          </w:p>
        </w:tc>
        <w:tc>
          <w:tcPr>
            <w:tcW w:w="1134"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blPrEx>
          <w:tblBorders>
            <w:right w:val="none" w:sz="0" w:space="0" w:color="auto"/>
            <w:insideH w:val="single" w:sz="4" w:space="0" w:color="auto"/>
            <w:insideV w:val="single" w:sz="4" w:space="0" w:color="auto"/>
          </w:tblBorders>
        </w:tblPrEx>
        <w:trPr>
          <w:cantSplit/>
          <w:trHeight w:val="3552"/>
        </w:trPr>
        <w:tc>
          <w:tcPr>
            <w:tcW w:w="1101" w:type="dxa"/>
            <w:vMerge/>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7512" w:type="dxa"/>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Экзаменуемый выразил собственное мнение по сформулированной проблеме, соответствующей теме изложения,</w:t>
            </w:r>
          </w:p>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sz w:val="26"/>
                <w:szCs w:val="26"/>
              </w:rPr>
              <w:t xml:space="preserve">но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не аргументировал собственное мнение,</w:t>
            </w:r>
          </w:p>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sz w:val="26"/>
                <w:szCs w:val="26"/>
              </w:rPr>
              <w:t>или</w:t>
            </w:r>
          </w:p>
          <w:p w:rsidR="00F96340" w:rsidRPr="00F96340" w:rsidRDefault="00F96340" w:rsidP="00F96340">
            <w:pPr>
              <w:overflowPunct w:val="0"/>
              <w:autoSpaceDE w:val="0"/>
              <w:autoSpaceDN w:val="0"/>
              <w:adjustRightInd w:val="0"/>
              <w:ind w:firstLine="709"/>
              <w:jc w:val="both"/>
              <w:textAlignment w:val="baseline"/>
              <w:rPr>
                <w:bCs/>
                <w:sz w:val="26"/>
                <w:szCs w:val="26"/>
              </w:rPr>
            </w:pPr>
            <w:r w:rsidRPr="00F96340">
              <w:rPr>
                <w:bCs/>
                <w:sz w:val="26"/>
                <w:szCs w:val="26"/>
              </w:rPr>
              <w:t xml:space="preserve">в работе не выражено </w:t>
            </w:r>
            <w:r w:rsidRPr="00F96340">
              <w:rPr>
                <w:sz w:val="26"/>
                <w:szCs w:val="26"/>
              </w:rPr>
              <w:t>собственное мнение</w:t>
            </w:r>
            <w:r w:rsidRPr="00F96340">
              <w:rPr>
                <w:bCs/>
                <w:sz w:val="26"/>
                <w:szCs w:val="26"/>
              </w:rPr>
              <w:t xml:space="preserve"> по сформулированной проблеме, а приведён только аргумент без тезиса,</w:t>
            </w:r>
          </w:p>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bCs/>
                <w:sz w:val="26"/>
                <w:szCs w:val="26"/>
              </w:rPr>
              <w:t xml:space="preserve">или </w:t>
            </w:r>
          </w:p>
          <w:p w:rsidR="00F96340" w:rsidRPr="00F96340" w:rsidRDefault="00F96340" w:rsidP="00F96340">
            <w:pPr>
              <w:tabs>
                <w:tab w:val="center" w:pos="4677"/>
                <w:tab w:val="right" w:pos="9355"/>
              </w:tabs>
              <w:overflowPunct w:val="0"/>
              <w:autoSpaceDE w:val="0"/>
              <w:autoSpaceDN w:val="0"/>
              <w:adjustRightInd w:val="0"/>
              <w:ind w:firstLine="709"/>
              <w:jc w:val="both"/>
              <w:textAlignment w:val="baseline"/>
              <w:rPr>
                <w:rFonts w:eastAsia="Calibri"/>
                <w:sz w:val="26"/>
                <w:szCs w:val="26"/>
              </w:rPr>
            </w:pPr>
            <w:r w:rsidRPr="00F96340">
              <w:rPr>
                <w:rFonts w:eastAsia="Calibri"/>
                <w:sz w:val="26"/>
                <w:szCs w:val="26"/>
              </w:rPr>
              <w:t>собственное мнение экзаменуемого вообще не отражено в работе,</w:t>
            </w:r>
          </w:p>
          <w:p w:rsidR="00F96340" w:rsidRPr="00F96340" w:rsidRDefault="00F96340" w:rsidP="00F96340">
            <w:pPr>
              <w:tabs>
                <w:tab w:val="center" w:pos="4677"/>
                <w:tab w:val="right" w:pos="9355"/>
              </w:tabs>
              <w:overflowPunct w:val="0"/>
              <w:autoSpaceDE w:val="0"/>
              <w:autoSpaceDN w:val="0"/>
              <w:adjustRightInd w:val="0"/>
              <w:ind w:firstLine="709"/>
              <w:jc w:val="both"/>
              <w:textAlignment w:val="baseline"/>
              <w:rPr>
                <w:rFonts w:eastAsia="Calibri"/>
                <w:b/>
                <w:sz w:val="26"/>
                <w:szCs w:val="26"/>
              </w:rPr>
            </w:pPr>
            <w:r w:rsidRPr="00F96340">
              <w:rPr>
                <w:rFonts w:eastAsia="Calibri"/>
                <w:b/>
                <w:sz w:val="26"/>
                <w:szCs w:val="26"/>
              </w:rPr>
              <w:t>или</w:t>
            </w:r>
          </w:p>
          <w:p w:rsidR="00F96340" w:rsidRPr="00F96340" w:rsidRDefault="00F96340" w:rsidP="00F96340">
            <w:pPr>
              <w:tabs>
                <w:tab w:val="center" w:pos="4677"/>
                <w:tab w:val="right" w:pos="9355"/>
              </w:tabs>
              <w:overflowPunct w:val="0"/>
              <w:autoSpaceDE w:val="0"/>
              <w:autoSpaceDN w:val="0"/>
              <w:adjustRightInd w:val="0"/>
              <w:ind w:firstLine="709"/>
              <w:jc w:val="both"/>
              <w:textAlignment w:val="baseline"/>
              <w:rPr>
                <w:rFonts w:eastAsia="Calibri"/>
                <w:bCs/>
                <w:sz w:val="26"/>
                <w:szCs w:val="26"/>
              </w:rPr>
            </w:pPr>
            <w:r w:rsidRPr="00F96340">
              <w:rPr>
                <w:rFonts w:eastAsia="Calibri"/>
                <w:sz w:val="26"/>
                <w:szCs w:val="26"/>
              </w:rPr>
              <w:t>экзаменуемый выразил мнение по проблеме, не соответствующей теме изложения</w:t>
            </w:r>
          </w:p>
        </w:tc>
        <w:tc>
          <w:tcPr>
            <w:tcW w:w="1134" w:type="dxa"/>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tc>
      </w:tr>
      <w:tr w:rsidR="00F96340" w:rsidRPr="00F96340" w:rsidTr="00F96340">
        <w:tc>
          <w:tcPr>
            <w:tcW w:w="8613" w:type="dxa"/>
            <w:gridSpan w:val="2"/>
            <w:tcBorders>
              <w:top w:val="single" w:sz="4" w:space="0" w:color="auto"/>
              <w:bottom w:val="single" w:sz="4" w:space="0" w:color="auto"/>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Максимальное количество баллов за выполнение творческого задания по критериям КТ1–КТ3</w:t>
            </w:r>
          </w:p>
        </w:tc>
        <w:tc>
          <w:tcPr>
            <w:tcW w:w="1134" w:type="dxa"/>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3</w:t>
            </w:r>
          </w:p>
        </w:tc>
      </w:tr>
    </w:tbl>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p>
    <w:p w:rsidR="00F96340" w:rsidRPr="00F96340" w:rsidRDefault="00F96340" w:rsidP="00F96340">
      <w:pPr>
        <w:overflowPunct w:val="0"/>
        <w:autoSpaceDE w:val="0"/>
        <w:autoSpaceDN w:val="0"/>
        <w:adjustRightInd w:val="0"/>
        <w:ind w:firstLine="709"/>
        <w:jc w:val="both"/>
        <w:textAlignment w:val="baseline"/>
        <w:rPr>
          <w:b/>
          <w:sz w:val="26"/>
          <w:szCs w:val="26"/>
        </w:rPr>
      </w:pPr>
    </w:p>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sz w:val="26"/>
          <w:szCs w:val="26"/>
        </w:rPr>
        <w:t xml:space="preserve">Критерии оценки смысловой цельности, речевой связности </w:t>
      </w:r>
      <w:r w:rsidRPr="00F96340">
        <w:rPr>
          <w:b/>
          <w:sz w:val="26"/>
          <w:szCs w:val="26"/>
        </w:rPr>
        <w:br/>
        <w:t>и последовательности изложения созданного экзаменуемым текста (изложение и творческое задание)</w:t>
      </w:r>
    </w:p>
    <w:p w:rsidR="00F96340" w:rsidRPr="00F96340" w:rsidRDefault="00F96340" w:rsidP="00F96340">
      <w:pPr>
        <w:overflowPunct w:val="0"/>
        <w:autoSpaceDE w:val="0"/>
        <w:autoSpaceDN w:val="0"/>
        <w:adjustRightInd w:val="0"/>
        <w:ind w:firstLine="709"/>
        <w:jc w:val="both"/>
        <w:textAlignment w:val="baseline"/>
        <w:rPr>
          <w:sz w:val="26"/>
          <w:szCs w:val="26"/>
        </w:rPr>
      </w:pPr>
    </w:p>
    <w:p w:rsidR="00F96340" w:rsidRPr="00F96340" w:rsidRDefault="00F96340" w:rsidP="00F96340">
      <w:pPr>
        <w:tabs>
          <w:tab w:val="left" w:pos="7815"/>
        </w:tabs>
        <w:overflowPunct w:val="0"/>
        <w:autoSpaceDE w:val="0"/>
        <w:autoSpaceDN w:val="0"/>
        <w:adjustRightInd w:val="0"/>
        <w:ind w:firstLine="709"/>
        <w:jc w:val="right"/>
        <w:textAlignment w:val="baseline"/>
        <w:rPr>
          <w:i/>
          <w:sz w:val="26"/>
          <w:szCs w:val="26"/>
        </w:rPr>
      </w:pPr>
      <w:r w:rsidRPr="00F96340">
        <w:rPr>
          <w:i/>
          <w:sz w:val="26"/>
          <w:szCs w:val="26"/>
        </w:rPr>
        <w:t>Таблица 5</w:t>
      </w:r>
    </w:p>
    <w:p w:rsidR="00F96340" w:rsidRPr="00F96340" w:rsidRDefault="00F96340" w:rsidP="00F96340">
      <w:pPr>
        <w:tabs>
          <w:tab w:val="left" w:pos="7815"/>
        </w:tabs>
        <w:overflowPunct w:val="0"/>
        <w:autoSpaceDE w:val="0"/>
        <w:autoSpaceDN w:val="0"/>
        <w:adjustRightInd w:val="0"/>
        <w:ind w:firstLine="709"/>
        <w:jc w:val="both"/>
        <w:textAlignment w:val="baseline"/>
        <w:rPr>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82"/>
        <w:gridCol w:w="1013"/>
      </w:tblGrid>
      <w:tr w:rsidR="00F96340" w:rsidRPr="00F96340" w:rsidTr="00F96340">
        <w:trPr>
          <w:trHeight w:val="288"/>
        </w:trPr>
        <w:tc>
          <w:tcPr>
            <w:tcW w:w="4508"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sz w:val="26"/>
                <w:szCs w:val="26"/>
              </w:rPr>
              <w:t xml:space="preserve">Критерии оценки смысловой цельности, речевой связности </w:t>
            </w:r>
            <w:r w:rsidRPr="00F96340">
              <w:rPr>
                <w:b/>
                <w:sz w:val="26"/>
                <w:szCs w:val="26"/>
              </w:rPr>
              <w:br/>
              <w:t>и последовательности изложения и творческого задания</w:t>
            </w:r>
          </w:p>
        </w:tc>
        <w:tc>
          <w:tcPr>
            <w:tcW w:w="49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Баллы</w:t>
            </w:r>
          </w:p>
        </w:tc>
      </w:tr>
      <w:tr w:rsidR="00F96340" w:rsidRPr="00F96340" w:rsidTr="00F96340">
        <w:trPr>
          <w:trHeight w:val="288"/>
        </w:trPr>
        <w:tc>
          <w:tcPr>
            <w:tcW w:w="4508"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Работа экзаменуемого характеризуется смысловой цельностью, речевой связностью и последовательностью изложения: </w:t>
            </w:r>
          </w:p>
          <w:p w:rsidR="00F96340" w:rsidRPr="00F96340" w:rsidRDefault="00F96340" w:rsidP="00F96340">
            <w:pPr>
              <w:tabs>
                <w:tab w:val="center" w:pos="4677"/>
                <w:tab w:val="right" w:pos="9355"/>
              </w:tabs>
              <w:overflowPunct w:val="0"/>
              <w:autoSpaceDE w:val="0"/>
              <w:autoSpaceDN w:val="0"/>
              <w:adjustRightInd w:val="0"/>
              <w:ind w:firstLine="709"/>
              <w:jc w:val="both"/>
              <w:textAlignment w:val="baseline"/>
              <w:rPr>
                <w:sz w:val="26"/>
                <w:szCs w:val="26"/>
              </w:rPr>
            </w:pPr>
            <w:r w:rsidRPr="00F96340">
              <w:rPr>
                <w:sz w:val="26"/>
                <w:szCs w:val="26"/>
              </w:rPr>
              <w:t>– логические ошибки отсутствуют, последовательность изложения не нарушена;</w:t>
            </w:r>
          </w:p>
          <w:p w:rsidR="00F96340" w:rsidRPr="00F96340" w:rsidRDefault="00F96340" w:rsidP="00F96340">
            <w:pPr>
              <w:suppressAutoHyphens/>
              <w:overflowPunct w:val="0"/>
              <w:autoSpaceDE w:val="0"/>
              <w:autoSpaceDN w:val="0"/>
              <w:adjustRightInd w:val="0"/>
              <w:ind w:firstLine="709"/>
              <w:jc w:val="both"/>
              <w:textAlignment w:val="baseline"/>
              <w:rPr>
                <w:bCs/>
                <w:sz w:val="26"/>
                <w:szCs w:val="26"/>
              </w:rPr>
            </w:pPr>
            <w:r w:rsidRPr="00F96340">
              <w:rPr>
                <w:sz w:val="26"/>
                <w:szCs w:val="26"/>
              </w:rPr>
              <w:t>– в работе нет нарушений абзацного членения текста</w:t>
            </w:r>
          </w:p>
        </w:tc>
        <w:tc>
          <w:tcPr>
            <w:tcW w:w="49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2</w:t>
            </w:r>
          </w:p>
        </w:tc>
      </w:tr>
      <w:tr w:rsidR="00F96340" w:rsidRPr="00F96340" w:rsidTr="00F96340">
        <w:trPr>
          <w:trHeight w:val="288"/>
        </w:trPr>
        <w:tc>
          <w:tcPr>
            <w:tcW w:w="4508"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sz w:val="26"/>
                <w:szCs w:val="26"/>
              </w:rPr>
              <w:t>Работа экзаменуемого характеризуется смысловой цельностью, связностью и последовательностью изложения,</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b/>
                <w:bCs/>
                <w:sz w:val="26"/>
                <w:szCs w:val="26"/>
              </w:rPr>
              <w:t xml:space="preserve">но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допущена одна логическая ошибка во всей работе,</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b/>
                <w:sz w:val="26"/>
                <w:szCs w:val="26"/>
              </w:rPr>
              <w:t>и/или</w:t>
            </w:r>
          </w:p>
          <w:p w:rsidR="00F96340" w:rsidRPr="00F96340" w:rsidRDefault="00F96340" w:rsidP="00F96340">
            <w:pPr>
              <w:suppressAutoHyphens/>
              <w:overflowPunct w:val="0"/>
              <w:autoSpaceDE w:val="0"/>
              <w:autoSpaceDN w:val="0"/>
              <w:adjustRightInd w:val="0"/>
              <w:ind w:firstLine="709"/>
              <w:jc w:val="both"/>
              <w:textAlignment w:val="baseline"/>
              <w:rPr>
                <w:bCs/>
                <w:sz w:val="26"/>
                <w:szCs w:val="26"/>
              </w:rPr>
            </w:pPr>
            <w:r w:rsidRPr="00F96340">
              <w:rPr>
                <w:sz w:val="26"/>
                <w:szCs w:val="26"/>
              </w:rPr>
              <w:t>в работе имеется одно нарушение абзацного членения текста</w:t>
            </w:r>
          </w:p>
        </w:tc>
        <w:tc>
          <w:tcPr>
            <w:tcW w:w="49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rPr>
          <w:trHeight w:val="288"/>
        </w:trPr>
        <w:tc>
          <w:tcPr>
            <w:tcW w:w="4508"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В работе экзаменуемого просматривается коммуникативный замысел, </w:t>
            </w:r>
          </w:p>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sz w:val="26"/>
                <w:szCs w:val="26"/>
              </w:rPr>
              <w:t>но</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более одной логической ошибки,</w:t>
            </w:r>
          </w:p>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sz w:val="26"/>
                <w:szCs w:val="26"/>
              </w:rPr>
              <w:t xml:space="preserve">и/или </w:t>
            </w:r>
          </w:p>
          <w:p w:rsidR="00F96340" w:rsidRPr="00F96340" w:rsidRDefault="00F96340" w:rsidP="00F96340">
            <w:pPr>
              <w:suppressAutoHyphens/>
              <w:overflowPunct w:val="0"/>
              <w:autoSpaceDE w:val="0"/>
              <w:autoSpaceDN w:val="0"/>
              <w:adjustRightInd w:val="0"/>
              <w:ind w:firstLine="709"/>
              <w:jc w:val="both"/>
              <w:textAlignment w:val="baseline"/>
              <w:rPr>
                <w:bCs/>
                <w:sz w:val="26"/>
                <w:szCs w:val="26"/>
              </w:rPr>
            </w:pPr>
            <w:r w:rsidRPr="00F96340">
              <w:rPr>
                <w:sz w:val="26"/>
                <w:szCs w:val="26"/>
              </w:rPr>
              <w:t>имеются два случая нарушения абзацного членения текста</w:t>
            </w:r>
          </w:p>
        </w:tc>
        <w:tc>
          <w:tcPr>
            <w:tcW w:w="49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tc>
      </w:tr>
      <w:tr w:rsidR="00F96340" w:rsidRPr="00F96340" w:rsidTr="00F96340">
        <w:tc>
          <w:tcPr>
            <w:tcW w:w="4508" w:type="pct"/>
            <w:tcBorders>
              <w:top w:val="single" w:sz="4" w:space="0" w:color="auto"/>
              <w:bottom w:val="single" w:sz="4" w:space="0" w:color="auto"/>
              <w:right w:val="single" w:sz="4" w:space="0" w:color="auto"/>
            </w:tcBorders>
            <w:vAlign w:val="center"/>
          </w:tcPr>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sz w:val="26"/>
                <w:szCs w:val="26"/>
              </w:rPr>
              <w:t>Максимальное количество баллов за смысловую цельность, речевая связность и последовательность изложения</w:t>
            </w:r>
          </w:p>
        </w:tc>
        <w:tc>
          <w:tcPr>
            <w:tcW w:w="49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2</w:t>
            </w:r>
          </w:p>
        </w:tc>
      </w:tr>
    </w:tbl>
    <w:p w:rsidR="00F96340" w:rsidRPr="00F96340" w:rsidRDefault="00F96340" w:rsidP="00F96340">
      <w:pPr>
        <w:overflowPunct w:val="0"/>
        <w:autoSpaceDE w:val="0"/>
        <w:autoSpaceDN w:val="0"/>
        <w:adjustRightInd w:val="0"/>
        <w:ind w:firstLine="709"/>
        <w:jc w:val="both"/>
        <w:textAlignment w:val="baseline"/>
        <w:rPr>
          <w:b/>
          <w:sz w:val="26"/>
          <w:szCs w:val="26"/>
        </w:rPr>
      </w:pPr>
    </w:p>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sz w:val="26"/>
          <w:szCs w:val="26"/>
        </w:rPr>
        <w:t xml:space="preserve">4. Общие для всех видов работ критерии оценки грамотности </w:t>
      </w:r>
      <w:r w:rsidRPr="00F96340">
        <w:rPr>
          <w:b/>
          <w:sz w:val="26"/>
          <w:szCs w:val="26"/>
        </w:rPr>
        <w:br/>
        <w:t>и фактической точности речи экзаменуемого</w:t>
      </w:r>
    </w:p>
    <w:p w:rsidR="00F96340" w:rsidRPr="00F96340" w:rsidRDefault="00F96340" w:rsidP="00F96340">
      <w:pPr>
        <w:ind w:right="60" w:firstLine="709"/>
        <w:jc w:val="both"/>
        <w:rPr>
          <w:sz w:val="26"/>
          <w:szCs w:val="26"/>
        </w:rPr>
      </w:pPr>
      <w:r w:rsidRPr="00F96340">
        <w:rPr>
          <w:sz w:val="26"/>
          <w:szCs w:val="26"/>
        </w:rPr>
        <w:t xml:space="preserve">Грамотность и фактическая точность речи экзаменуемого оцениваются по критериям, представленным в таблице 6.1. </w:t>
      </w:r>
    </w:p>
    <w:p w:rsidR="00F96340" w:rsidRPr="00F96340" w:rsidRDefault="00F96340" w:rsidP="00F96340">
      <w:pPr>
        <w:ind w:right="60" w:firstLine="709"/>
        <w:jc w:val="both"/>
        <w:rPr>
          <w:sz w:val="26"/>
          <w:szCs w:val="26"/>
        </w:rPr>
      </w:pPr>
      <w:r w:rsidRPr="00F96340">
        <w:rPr>
          <w:sz w:val="26"/>
          <w:szCs w:val="26"/>
        </w:rPr>
        <w:t>Рекомендации по квалификации ошибок при проверке экзаменационных работ по русскому языку даны в Приложении 1. При оценке грамотности следует учитывать однотипные и негрубые ошибки (см. Приложение 1).</w:t>
      </w:r>
    </w:p>
    <w:p w:rsidR="00F96340" w:rsidRPr="00F96340" w:rsidRDefault="00F96340" w:rsidP="00F96340">
      <w:pPr>
        <w:ind w:right="60" w:firstLine="709"/>
        <w:jc w:val="both"/>
        <w:rPr>
          <w:sz w:val="26"/>
          <w:szCs w:val="26"/>
        </w:rPr>
      </w:pPr>
      <w:r w:rsidRPr="00F96340">
        <w:rPr>
          <w:sz w:val="26"/>
          <w:szCs w:val="26"/>
        </w:rPr>
        <w:t xml:space="preserve">Грамотность и фактическая точность речи глухих и слабослышащих обучающихся, обучающиеся с тяжелыми нарушениями речи оцениваются по критериям, представленным в таблице 6.2. При оценке грамотности этой категории участников с ОВЗ следует учитывать специфику их письменной речи, проявляющуюся в «аграмматизмах» (пропуске предлогов, неправильном согласовании слов, использовании «телеграфного стиля» и проч.), которые должны рассматриваться как однотипные ошибки. </w:t>
      </w:r>
    </w:p>
    <w:p w:rsidR="00F96340" w:rsidRPr="00F96340" w:rsidRDefault="00F96340" w:rsidP="00F96340">
      <w:pPr>
        <w:ind w:right="60" w:firstLine="709"/>
        <w:jc w:val="right"/>
        <w:rPr>
          <w:bCs/>
          <w:i/>
          <w:sz w:val="26"/>
          <w:szCs w:val="26"/>
        </w:rPr>
      </w:pPr>
    </w:p>
    <w:p w:rsidR="00F96340" w:rsidRPr="00F96340" w:rsidRDefault="00F96340" w:rsidP="00F96340">
      <w:pPr>
        <w:ind w:right="60" w:firstLine="709"/>
        <w:jc w:val="right"/>
        <w:rPr>
          <w:bCs/>
          <w:i/>
          <w:sz w:val="26"/>
          <w:szCs w:val="26"/>
        </w:rPr>
      </w:pPr>
      <w:r w:rsidRPr="00F96340">
        <w:rPr>
          <w:bCs/>
          <w:i/>
          <w:sz w:val="26"/>
          <w:szCs w:val="26"/>
        </w:rPr>
        <w:t>Таблица 6.1</w:t>
      </w:r>
    </w:p>
    <w:p w:rsidR="00F96340" w:rsidRPr="00F96340" w:rsidRDefault="00F96340" w:rsidP="00F96340">
      <w:pPr>
        <w:tabs>
          <w:tab w:val="left" w:pos="1200"/>
        </w:tabs>
        <w:overflowPunct w:val="0"/>
        <w:autoSpaceDE w:val="0"/>
        <w:autoSpaceDN w:val="0"/>
        <w:adjustRightInd w:val="0"/>
        <w:ind w:firstLine="709"/>
        <w:jc w:val="both"/>
        <w:textAlignment w:val="baseline"/>
        <w:rPr>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86"/>
        <w:gridCol w:w="7566"/>
        <w:gridCol w:w="1143"/>
      </w:tblGrid>
      <w:tr w:rsidR="00F96340" w:rsidRPr="00F96340" w:rsidTr="00F96340">
        <w:tc>
          <w:tcPr>
            <w:tcW w:w="643" w:type="pct"/>
            <w:tcBorders>
              <w:top w:val="single" w:sz="4" w:space="0" w:color="auto"/>
              <w:bottom w:val="single" w:sz="4" w:space="0" w:color="auto"/>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w:t>
            </w: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bCs/>
                <w:sz w:val="26"/>
                <w:szCs w:val="26"/>
              </w:rPr>
              <w:t>Критерии оценки грамотности и фактической точности речи экзаменуемых</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Баллы</w:t>
            </w:r>
          </w:p>
        </w:tc>
      </w:tr>
      <w:tr w:rsidR="00F96340" w:rsidRPr="00F96340" w:rsidTr="00F96340">
        <w:tc>
          <w:tcPr>
            <w:tcW w:w="643" w:type="pct"/>
            <w:vMerge w:val="restart"/>
            <w:tcBorders>
              <w:top w:val="single" w:sz="4" w:space="0" w:color="auto"/>
              <w:right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ГК1</w:t>
            </w: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bCs/>
                <w:sz w:val="26"/>
                <w:szCs w:val="26"/>
              </w:rPr>
              <w:t>Соблюдение орфографических норм</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r>
      <w:tr w:rsidR="00F96340" w:rsidRPr="00F96340" w:rsidTr="00F96340">
        <w:trPr>
          <w:cantSplit/>
        </w:trPr>
        <w:tc>
          <w:tcPr>
            <w:tcW w:w="643" w:type="pct"/>
            <w:vMerge/>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Орфографических ошибок нет, </w:t>
            </w:r>
            <w:r w:rsidRPr="00F96340">
              <w:rPr>
                <w:b/>
                <w:bCs/>
                <w:sz w:val="26"/>
                <w:szCs w:val="26"/>
              </w:rPr>
              <w:t>или</w:t>
            </w:r>
            <w:r w:rsidRPr="00F96340">
              <w:rPr>
                <w:sz w:val="26"/>
                <w:szCs w:val="26"/>
              </w:rPr>
              <w:t xml:space="preserve"> допущено не более одной ошибки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2</w:t>
            </w:r>
          </w:p>
        </w:tc>
      </w:tr>
      <w:tr w:rsidR="00F96340" w:rsidRPr="00F96340" w:rsidTr="00F96340">
        <w:trPr>
          <w:cantSplit/>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две-три ошибки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rPr>
          <w:cantSplit/>
        </w:trPr>
        <w:tc>
          <w:tcPr>
            <w:tcW w:w="0" w:type="auto"/>
            <w:vMerge/>
            <w:tcBorders>
              <w:bottom w:val="single" w:sz="4" w:space="0" w:color="auto"/>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четыре и более ошибки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tc>
      </w:tr>
      <w:tr w:rsidR="00F96340" w:rsidRPr="00F96340" w:rsidTr="00F96340">
        <w:tc>
          <w:tcPr>
            <w:tcW w:w="643" w:type="pct"/>
            <w:vMerge w:val="restart"/>
            <w:tcBorders>
              <w:top w:val="single" w:sz="4" w:space="0" w:color="auto"/>
              <w:right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ГК2</w:t>
            </w: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keepNext/>
              <w:overflowPunct w:val="0"/>
              <w:autoSpaceDE w:val="0"/>
              <w:autoSpaceDN w:val="0"/>
              <w:adjustRightInd w:val="0"/>
              <w:ind w:firstLine="709"/>
              <w:jc w:val="both"/>
              <w:textAlignment w:val="baseline"/>
              <w:rPr>
                <w:b/>
                <w:bCs/>
                <w:sz w:val="26"/>
                <w:szCs w:val="26"/>
              </w:rPr>
            </w:pPr>
            <w:r w:rsidRPr="00F96340">
              <w:rPr>
                <w:b/>
                <w:bCs/>
                <w:sz w:val="26"/>
                <w:szCs w:val="26"/>
              </w:rPr>
              <w:t>Соблюдение пунктуационных норм</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p>
        </w:tc>
      </w:tr>
      <w:tr w:rsidR="00F96340" w:rsidRPr="00F96340" w:rsidTr="00F96340">
        <w:trPr>
          <w:cantSplit/>
        </w:trPr>
        <w:tc>
          <w:tcPr>
            <w:tcW w:w="643" w:type="pct"/>
            <w:vMerge/>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keepNext/>
              <w:overflowPunct w:val="0"/>
              <w:autoSpaceDE w:val="0"/>
              <w:autoSpaceDN w:val="0"/>
              <w:adjustRightInd w:val="0"/>
              <w:ind w:firstLine="709"/>
              <w:jc w:val="both"/>
              <w:textAlignment w:val="baseline"/>
              <w:rPr>
                <w:sz w:val="26"/>
                <w:szCs w:val="26"/>
              </w:rPr>
            </w:pPr>
            <w:r w:rsidRPr="00F96340">
              <w:rPr>
                <w:sz w:val="26"/>
                <w:szCs w:val="26"/>
              </w:rPr>
              <w:t xml:space="preserve">Пунктуационных ошибок нет, </w:t>
            </w:r>
            <w:r w:rsidRPr="00F96340">
              <w:rPr>
                <w:b/>
                <w:bCs/>
                <w:sz w:val="26"/>
                <w:szCs w:val="26"/>
              </w:rPr>
              <w:t>или</w:t>
            </w:r>
            <w:r w:rsidRPr="00F96340">
              <w:rPr>
                <w:sz w:val="26"/>
                <w:szCs w:val="26"/>
              </w:rPr>
              <w:t xml:space="preserve"> допущено не более двух ошибок</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2</w:t>
            </w:r>
          </w:p>
        </w:tc>
      </w:tr>
      <w:tr w:rsidR="00F96340" w:rsidRPr="00F96340" w:rsidTr="00F96340">
        <w:trPr>
          <w:cantSplit/>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три-четыре ошибки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rPr>
          <w:cantSplit/>
        </w:trPr>
        <w:tc>
          <w:tcPr>
            <w:tcW w:w="0" w:type="auto"/>
            <w:vMerge/>
            <w:tcBorders>
              <w:bottom w:val="single" w:sz="4" w:space="0" w:color="auto"/>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пять и более ошибок</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tc>
      </w:tr>
      <w:tr w:rsidR="00F96340" w:rsidRPr="00F96340" w:rsidTr="00F96340">
        <w:tc>
          <w:tcPr>
            <w:tcW w:w="643" w:type="pct"/>
            <w:vMerge w:val="restart"/>
            <w:tcBorders>
              <w:top w:val="single" w:sz="4" w:space="0" w:color="auto"/>
              <w:right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ГК3</w:t>
            </w: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bCs/>
                <w:sz w:val="26"/>
                <w:szCs w:val="26"/>
              </w:rPr>
              <w:t>Соблюдение грамматических норм</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p>
        </w:tc>
      </w:tr>
      <w:tr w:rsidR="00F96340" w:rsidRPr="00F96340" w:rsidTr="00F96340">
        <w:trPr>
          <w:cantSplit/>
        </w:trPr>
        <w:tc>
          <w:tcPr>
            <w:tcW w:w="643" w:type="pct"/>
            <w:vMerge/>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Грамматических ошибок нет, </w:t>
            </w:r>
            <w:r w:rsidRPr="00F96340">
              <w:rPr>
                <w:b/>
                <w:sz w:val="26"/>
                <w:szCs w:val="26"/>
              </w:rPr>
              <w:t xml:space="preserve">или </w:t>
            </w:r>
            <w:r w:rsidRPr="00F96340">
              <w:rPr>
                <w:sz w:val="26"/>
                <w:szCs w:val="26"/>
              </w:rPr>
              <w:t>допущена одна ошибка</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2</w:t>
            </w:r>
          </w:p>
        </w:tc>
      </w:tr>
      <w:tr w:rsidR="00F96340" w:rsidRPr="00F96340" w:rsidTr="00F96340">
        <w:trPr>
          <w:cantSplit/>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две ошибки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rPr>
          <w:cantSplit/>
        </w:trPr>
        <w:tc>
          <w:tcPr>
            <w:tcW w:w="0" w:type="auto"/>
            <w:vMerge/>
            <w:tcBorders>
              <w:bottom w:val="single" w:sz="4" w:space="0" w:color="auto"/>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три и более ошибки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tc>
      </w:tr>
      <w:tr w:rsidR="00F96340" w:rsidRPr="00F96340" w:rsidTr="00F96340">
        <w:tc>
          <w:tcPr>
            <w:tcW w:w="643" w:type="pct"/>
            <w:vMerge w:val="restart"/>
            <w:tcBorders>
              <w:top w:val="single" w:sz="4" w:space="0" w:color="auto"/>
              <w:right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ГК4</w:t>
            </w: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bCs/>
                <w:sz w:val="26"/>
                <w:szCs w:val="26"/>
              </w:rPr>
              <w:t>Соблюдение речевых норм</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p>
        </w:tc>
      </w:tr>
      <w:tr w:rsidR="00F96340" w:rsidRPr="00F96340" w:rsidTr="00F96340">
        <w:trPr>
          <w:cantSplit/>
        </w:trPr>
        <w:tc>
          <w:tcPr>
            <w:tcW w:w="643" w:type="pct"/>
            <w:vMerge/>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Речевых ошибок нет, </w:t>
            </w:r>
            <w:r w:rsidRPr="00F96340">
              <w:rPr>
                <w:b/>
                <w:bCs/>
                <w:sz w:val="26"/>
                <w:szCs w:val="26"/>
              </w:rPr>
              <w:t>или</w:t>
            </w:r>
            <w:r w:rsidRPr="00F96340">
              <w:rPr>
                <w:sz w:val="26"/>
                <w:szCs w:val="26"/>
              </w:rPr>
              <w:t xml:space="preserve"> допущено не более двух ошибок</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2</w:t>
            </w:r>
          </w:p>
        </w:tc>
      </w:tr>
      <w:tr w:rsidR="00F96340" w:rsidRPr="00F96340" w:rsidTr="00F96340">
        <w:trPr>
          <w:cantSplit/>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три-четыре ошибки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rPr>
          <w:cantSplit/>
        </w:trPr>
        <w:tc>
          <w:tcPr>
            <w:tcW w:w="0" w:type="auto"/>
            <w:vMerge/>
            <w:tcBorders>
              <w:bottom w:val="single" w:sz="4" w:space="0" w:color="auto"/>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пять и более ошибок</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tc>
      </w:tr>
      <w:tr w:rsidR="00F96340" w:rsidRPr="00F96340" w:rsidTr="00F96340">
        <w:tc>
          <w:tcPr>
            <w:tcW w:w="643" w:type="pct"/>
            <w:vMerge w:val="restart"/>
            <w:tcBorders>
              <w:top w:val="nil"/>
              <w:right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ФК1</w:t>
            </w: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b/>
                <w:bCs/>
                <w:sz w:val="26"/>
                <w:szCs w:val="26"/>
              </w:rPr>
              <w:t>Фактическая точность письменной речи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p>
        </w:tc>
      </w:tr>
      <w:tr w:rsidR="00F96340" w:rsidRPr="00F96340" w:rsidTr="00F96340">
        <w:trPr>
          <w:cantSplit/>
        </w:trPr>
        <w:tc>
          <w:tcPr>
            <w:tcW w:w="643" w:type="pct"/>
            <w:vMerge/>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Фактических ошибок в изложении материала, </w:t>
            </w:r>
            <w:r w:rsidRPr="00F96340">
              <w:rPr>
                <w:sz w:val="26"/>
                <w:szCs w:val="26"/>
              </w:rPr>
              <w:br/>
              <w:t>а также в понимании и употреблении терминов нет</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2</w:t>
            </w:r>
          </w:p>
        </w:tc>
      </w:tr>
      <w:tr w:rsidR="00F96340" w:rsidRPr="00F96340" w:rsidTr="00F96340">
        <w:trPr>
          <w:cantSplit/>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Допущена одна ошибка в изложении материала или в употреблении терминов</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rPr>
          <w:cantSplit/>
        </w:trPr>
        <w:tc>
          <w:tcPr>
            <w:tcW w:w="0" w:type="auto"/>
            <w:vMerge/>
            <w:tcBorders>
              <w:bottom w:val="single" w:sz="4" w:space="0" w:color="auto"/>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две и более ошибки в изложении материала или в употреблении терминов</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tc>
      </w:tr>
      <w:tr w:rsidR="00F96340" w:rsidRPr="00F96340" w:rsidTr="00F96340">
        <w:tc>
          <w:tcPr>
            <w:tcW w:w="4428" w:type="pct"/>
            <w:gridSpan w:val="2"/>
            <w:tcBorders>
              <w:top w:val="single" w:sz="4" w:space="0" w:color="auto"/>
              <w:bottom w:val="single" w:sz="4" w:space="0" w:color="auto"/>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Максимальное количество баллов за сочинение или изложение по критериям ФК1, ГК1–ГК4</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10</w:t>
            </w:r>
          </w:p>
        </w:tc>
      </w:tr>
    </w:tbl>
    <w:p w:rsidR="00F96340" w:rsidRPr="00F96340" w:rsidRDefault="00F96340" w:rsidP="00F96340">
      <w:pPr>
        <w:ind w:right="60" w:firstLine="709"/>
        <w:jc w:val="both"/>
        <w:rPr>
          <w:sz w:val="26"/>
          <w:szCs w:val="26"/>
        </w:rPr>
      </w:pPr>
    </w:p>
    <w:p w:rsidR="00F96340" w:rsidRPr="00F96340" w:rsidRDefault="00F96340" w:rsidP="00F96340">
      <w:pPr>
        <w:ind w:right="60" w:firstLine="709"/>
        <w:jc w:val="both"/>
        <w:rPr>
          <w:sz w:val="26"/>
          <w:szCs w:val="26"/>
        </w:rPr>
      </w:pPr>
    </w:p>
    <w:p w:rsidR="00F96340" w:rsidRPr="00F96340" w:rsidRDefault="00F96340" w:rsidP="00F96340">
      <w:pPr>
        <w:ind w:right="62"/>
        <w:jc w:val="right"/>
        <w:rPr>
          <w:i/>
          <w:sz w:val="26"/>
          <w:szCs w:val="26"/>
        </w:rPr>
      </w:pPr>
      <w:r w:rsidRPr="00F96340">
        <w:rPr>
          <w:i/>
          <w:sz w:val="26"/>
          <w:szCs w:val="26"/>
        </w:rPr>
        <w:t>Таблица 6.2</w:t>
      </w:r>
    </w:p>
    <w:p w:rsidR="00F96340" w:rsidRPr="00F96340" w:rsidRDefault="00F96340" w:rsidP="00F96340">
      <w:pPr>
        <w:ind w:right="62" w:firstLine="709"/>
        <w:jc w:val="both"/>
        <w:rPr>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86"/>
        <w:gridCol w:w="7566"/>
        <w:gridCol w:w="1143"/>
      </w:tblGrid>
      <w:tr w:rsidR="00F96340" w:rsidRPr="00F96340" w:rsidTr="00F96340">
        <w:tc>
          <w:tcPr>
            <w:tcW w:w="643" w:type="pct"/>
            <w:tcBorders>
              <w:top w:val="single" w:sz="4" w:space="0" w:color="auto"/>
              <w:bottom w:val="single" w:sz="4" w:space="0" w:color="auto"/>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w:t>
            </w: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sz w:val="26"/>
                <w:szCs w:val="26"/>
              </w:rPr>
              <w:t>Критерии оценки грамотности и фактической точности речи глухих и слабослышащих экзаменуемых, обучающихся с тяжелыми нарушениями речи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Баллы</w:t>
            </w:r>
          </w:p>
        </w:tc>
      </w:tr>
      <w:tr w:rsidR="00F96340" w:rsidRPr="00F96340" w:rsidTr="00F96340">
        <w:tc>
          <w:tcPr>
            <w:tcW w:w="643" w:type="pct"/>
            <w:vMerge w:val="restart"/>
            <w:tcBorders>
              <w:top w:val="single" w:sz="4" w:space="0" w:color="auto"/>
              <w:right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ГК1</w:t>
            </w: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bCs/>
                <w:sz w:val="26"/>
                <w:szCs w:val="26"/>
              </w:rPr>
              <w:t>Соблюдение орфографических норм</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r>
      <w:tr w:rsidR="00F96340" w:rsidRPr="00F96340" w:rsidTr="00F96340">
        <w:trPr>
          <w:cantSplit/>
        </w:trPr>
        <w:tc>
          <w:tcPr>
            <w:tcW w:w="643" w:type="pct"/>
            <w:vMerge/>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Орфографических ошибок нет, </w:t>
            </w:r>
            <w:r w:rsidRPr="00F96340">
              <w:rPr>
                <w:b/>
                <w:bCs/>
                <w:sz w:val="26"/>
                <w:szCs w:val="26"/>
              </w:rPr>
              <w:t>или</w:t>
            </w:r>
            <w:r w:rsidRPr="00F96340">
              <w:rPr>
                <w:sz w:val="26"/>
                <w:szCs w:val="26"/>
              </w:rPr>
              <w:t xml:space="preserve"> допущено не более двух ошибок </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2</w:t>
            </w:r>
          </w:p>
        </w:tc>
      </w:tr>
      <w:tr w:rsidR="00F96340" w:rsidRPr="00F96340" w:rsidTr="00F96340">
        <w:trPr>
          <w:cantSplit/>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три-пять ошибки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rPr>
          <w:cantSplit/>
        </w:trPr>
        <w:tc>
          <w:tcPr>
            <w:tcW w:w="0" w:type="auto"/>
            <w:vMerge/>
            <w:tcBorders>
              <w:bottom w:val="single" w:sz="4" w:space="0" w:color="auto"/>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пять и более ошибок</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tc>
      </w:tr>
      <w:tr w:rsidR="00F96340" w:rsidRPr="00F96340" w:rsidTr="00F96340">
        <w:tc>
          <w:tcPr>
            <w:tcW w:w="643" w:type="pct"/>
            <w:vMerge w:val="restart"/>
            <w:tcBorders>
              <w:top w:val="single" w:sz="4" w:space="0" w:color="auto"/>
              <w:right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ГК2</w:t>
            </w: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keepNext/>
              <w:overflowPunct w:val="0"/>
              <w:autoSpaceDE w:val="0"/>
              <w:autoSpaceDN w:val="0"/>
              <w:adjustRightInd w:val="0"/>
              <w:ind w:firstLine="709"/>
              <w:jc w:val="both"/>
              <w:textAlignment w:val="baseline"/>
              <w:rPr>
                <w:b/>
                <w:bCs/>
                <w:sz w:val="26"/>
                <w:szCs w:val="26"/>
              </w:rPr>
            </w:pPr>
            <w:r w:rsidRPr="00F96340">
              <w:rPr>
                <w:b/>
                <w:bCs/>
                <w:sz w:val="26"/>
                <w:szCs w:val="26"/>
              </w:rPr>
              <w:t>Соблюдение пунктуационных норм</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p>
        </w:tc>
      </w:tr>
      <w:tr w:rsidR="00F96340" w:rsidRPr="00F96340" w:rsidTr="00F96340">
        <w:trPr>
          <w:cantSplit/>
        </w:trPr>
        <w:tc>
          <w:tcPr>
            <w:tcW w:w="643" w:type="pct"/>
            <w:vMerge/>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keepNext/>
              <w:overflowPunct w:val="0"/>
              <w:autoSpaceDE w:val="0"/>
              <w:autoSpaceDN w:val="0"/>
              <w:adjustRightInd w:val="0"/>
              <w:ind w:firstLine="709"/>
              <w:jc w:val="both"/>
              <w:textAlignment w:val="baseline"/>
              <w:rPr>
                <w:sz w:val="26"/>
                <w:szCs w:val="26"/>
              </w:rPr>
            </w:pPr>
            <w:r w:rsidRPr="00F96340">
              <w:rPr>
                <w:sz w:val="26"/>
                <w:szCs w:val="26"/>
              </w:rPr>
              <w:t xml:space="preserve">Пунктуационных ошибок нет, </w:t>
            </w:r>
            <w:r w:rsidRPr="00F96340">
              <w:rPr>
                <w:b/>
                <w:bCs/>
                <w:sz w:val="26"/>
                <w:szCs w:val="26"/>
              </w:rPr>
              <w:t>или</w:t>
            </w:r>
            <w:r w:rsidRPr="00F96340">
              <w:rPr>
                <w:sz w:val="26"/>
                <w:szCs w:val="26"/>
              </w:rPr>
              <w:t xml:space="preserve"> допущено не более трёх ошибок</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2</w:t>
            </w:r>
          </w:p>
        </w:tc>
      </w:tr>
      <w:tr w:rsidR="00F96340" w:rsidRPr="00F96340" w:rsidTr="00F96340">
        <w:trPr>
          <w:cantSplit/>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четыре-пять ошибки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rPr>
          <w:cantSplit/>
        </w:trPr>
        <w:tc>
          <w:tcPr>
            <w:tcW w:w="0" w:type="auto"/>
            <w:vMerge/>
            <w:tcBorders>
              <w:bottom w:val="single" w:sz="4" w:space="0" w:color="auto"/>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шесть и более ошибок</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tc>
      </w:tr>
      <w:tr w:rsidR="00F96340" w:rsidRPr="00F96340" w:rsidTr="00F96340">
        <w:tc>
          <w:tcPr>
            <w:tcW w:w="643" w:type="pct"/>
            <w:vMerge w:val="restart"/>
            <w:tcBorders>
              <w:top w:val="single" w:sz="4" w:space="0" w:color="auto"/>
              <w:right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ГК3</w:t>
            </w: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bCs/>
                <w:sz w:val="26"/>
                <w:szCs w:val="26"/>
              </w:rPr>
              <w:t>Соблюдение грамматических норм</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p>
        </w:tc>
      </w:tr>
      <w:tr w:rsidR="00F96340" w:rsidRPr="00F96340" w:rsidTr="00F96340">
        <w:trPr>
          <w:cantSplit/>
        </w:trPr>
        <w:tc>
          <w:tcPr>
            <w:tcW w:w="643" w:type="pct"/>
            <w:vMerge/>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Грамматических ошибок нет, </w:t>
            </w:r>
            <w:r w:rsidRPr="00F96340">
              <w:rPr>
                <w:b/>
                <w:sz w:val="26"/>
                <w:szCs w:val="26"/>
              </w:rPr>
              <w:t xml:space="preserve">или </w:t>
            </w:r>
            <w:r w:rsidRPr="00F96340">
              <w:rPr>
                <w:sz w:val="26"/>
                <w:szCs w:val="26"/>
              </w:rPr>
              <w:t>допущено три ошибки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2</w:t>
            </w:r>
          </w:p>
        </w:tc>
      </w:tr>
      <w:tr w:rsidR="00F96340" w:rsidRPr="00F96340" w:rsidTr="00F96340">
        <w:trPr>
          <w:cantSplit/>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четыре-пять ошибки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rPr>
          <w:cantSplit/>
        </w:trPr>
        <w:tc>
          <w:tcPr>
            <w:tcW w:w="0" w:type="auto"/>
            <w:vMerge/>
            <w:tcBorders>
              <w:bottom w:val="single" w:sz="4" w:space="0" w:color="auto"/>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шесть и более ошибок</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tc>
      </w:tr>
      <w:tr w:rsidR="00F96340" w:rsidRPr="00F96340" w:rsidTr="00F96340">
        <w:tc>
          <w:tcPr>
            <w:tcW w:w="643" w:type="pct"/>
            <w:vMerge w:val="restart"/>
            <w:tcBorders>
              <w:top w:val="single" w:sz="4" w:space="0" w:color="auto"/>
              <w:right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ГК4</w:t>
            </w: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bCs/>
                <w:sz w:val="26"/>
                <w:szCs w:val="26"/>
              </w:rPr>
              <w:t>Соблюдение речевых норм</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p>
        </w:tc>
      </w:tr>
      <w:tr w:rsidR="00F96340" w:rsidRPr="00F96340" w:rsidTr="00F96340">
        <w:trPr>
          <w:cantSplit/>
        </w:trPr>
        <w:tc>
          <w:tcPr>
            <w:tcW w:w="643" w:type="pct"/>
            <w:vMerge/>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Речевых ошибок нет, </w:t>
            </w:r>
            <w:r w:rsidRPr="00F96340">
              <w:rPr>
                <w:b/>
                <w:bCs/>
                <w:sz w:val="26"/>
                <w:szCs w:val="26"/>
              </w:rPr>
              <w:t>или</w:t>
            </w:r>
            <w:r w:rsidRPr="00F96340">
              <w:rPr>
                <w:sz w:val="26"/>
                <w:szCs w:val="26"/>
              </w:rPr>
              <w:t xml:space="preserve"> допущено не более трёх ошибок</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2</w:t>
            </w:r>
          </w:p>
        </w:tc>
      </w:tr>
      <w:tr w:rsidR="00F96340" w:rsidRPr="00F96340" w:rsidTr="00F96340">
        <w:trPr>
          <w:cantSplit/>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четыре-пять ошибки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rPr>
          <w:cantSplit/>
        </w:trPr>
        <w:tc>
          <w:tcPr>
            <w:tcW w:w="0" w:type="auto"/>
            <w:vMerge/>
            <w:tcBorders>
              <w:bottom w:val="single" w:sz="4" w:space="0" w:color="auto"/>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шесть и более ошибок</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tc>
      </w:tr>
      <w:tr w:rsidR="00F96340" w:rsidRPr="00F96340" w:rsidTr="00F96340">
        <w:tc>
          <w:tcPr>
            <w:tcW w:w="643" w:type="pct"/>
            <w:vMerge w:val="restart"/>
            <w:tcBorders>
              <w:top w:val="nil"/>
              <w:right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ФК1</w:t>
            </w: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b/>
                <w:bCs/>
                <w:sz w:val="26"/>
                <w:szCs w:val="26"/>
              </w:rPr>
              <w:t>Фактическая точность письменной речи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p>
        </w:tc>
      </w:tr>
      <w:tr w:rsidR="00F96340" w:rsidRPr="00F96340" w:rsidTr="00F96340">
        <w:trPr>
          <w:cantSplit/>
        </w:trPr>
        <w:tc>
          <w:tcPr>
            <w:tcW w:w="643" w:type="pct"/>
            <w:vMerge/>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Фактических ошибок в изложении материала, а также в понимании и употреблении терминов нет</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2</w:t>
            </w:r>
          </w:p>
        </w:tc>
      </w:tr>
      <w:tr w:rsidR="00F96340" w:rsidRPr="00F96340" w:rsidTr="00F96340">
        <w:trPr>
          <w:cantSplit/>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Допущено две ошибки в изложении материала или </w:t>
            </w:r>
            <w:r w:rsidRPr="00F96340">
              <w:rPr>
                <w:sz w:val="26"/>
                <w:szCs w:val="26"/>
              </w:rPr>
              <w:br/>
              <w:t>в употреблении терминов</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rPr>
          <w:cantSplit/>
        </w:trPr>
        <w:tc>
          <w:tcPr>
            <w:tcW w:w="0" w:type="auto"/>
            <w:vMerge/>
            <w:tcBorders>
              <w:bottom w:val="single" w:sz="4" w:space="0" w:color="auto"/>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три и более ошибки в изложении материала или в употреблении терминов</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tc>
      </w:tr>
      <w:tr w:rsidR="00F96340" w:rsidRPr="00F96340" w:rsidTr="00F96340">
        <w:tc>
          <w:tcPr>
            <w:tcW w:w="4428" w:type="pct"/>
            <w:gridSpan w:val="2"/>
            <w:tcBorders>
              <w:top w:val="single" w:sz="4" w:space="0" w:color="auto"/>
              <w:bottom w:val="single" w:sz="4" w:space="0" w:color="auto"/>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lastRenderedPageBreak/>
              <w:t>Максимальное количество баллов за сочинение или изложение по критериям ФК1, ГК1–ГК4</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10</w:t>
            </w:r>
          </w:p>
        </w:tc>
      </w:tr>
    </w:tbl>
    <w:p w:rsidR="00F96340" w:rsidRPr="00F96340" w:rsidRDefault="00F96340" w:rsidP="00F96340">
      <w:pPr>
        <w:tabs>
          <w:tab w:val="left" w:pos="1200"/>
        </w:tabs>
        <w:ind w:firstLine="709"/>
        <w:jc w:val="both"/>
        <w:rPr>
          <w:b/>
          <w:sz w:val="26"/>
          <w:szCs w:val="26"/>
        </w:rPr>
      </w:pPr>
    </w:p>
    <w:p w:rsidR="00F96340" w:rsidRPr="00F96340" w:rsidRDefault="00F96340" w:rsidP="00F96340">
      <w:pPr>
        <w:tabs>
          <w:tab w:val="left" w:pos="1200"/>
        </w:tabs>
        <w:ind w:firstLine="709"/>
        <w:jc w:val="both"/>
        <w:rPr>
          <w:b/>
          <w:sz w:val="26"/>
          <w:szCs w:val="26"/>
        </w:rPr>
      </w:pPr>
    </w:p>
    <w:p w:rsidR="00F96340" w:rsidRPr="00F96340" w:rsidRDefault="00F96340" w:rsidP="00F96340">
      <w:pPr>
        <w:tabs>
          <w:tab w:val="left" w:pos="1200"/>
        </w:tabs>
        <w:ind w:firstLine="709"/>
        <w:jc w:val="both"/>
        <w:rPr>
          <w:b/>
          <w:sz w:val="26"/>
          <w:szCs w:val="26"/>
        </w:rPr>
      </w:pPr>
    </w:p>
    <w:p w:rsidR="00F96340" w:rsidRPr="00F96340" w:rsidRDefault="00F96340" w:rsidP="00F96340">
      <w:pPr>
        <w:tabs>
          <w:tab w:val="left" w:pos="1200"/>
        </w:tabs>
        <w:jc w:val="both"/>
        <w:rPr>
          <w:b/>
          <w:sz w:val="26"/>
          <w:szCs w:val="26"/>
        </w:rPr>
      </w:pPr>
      <w:r w:rsidRPr="00F96340">
        <w:rPr>
          <w:b/>
          <w:sz w:val="26"/>
          <w:szCs w:val="26"/>
        </w:rPr>
        <w:t xml:space="preserve">5. Критерии оценки диктанта </w:t>
      </w:r>
    </w:p>
    <w:p w:rsidR="00F96340" w:rsidRPr="00F96340" w:rsidRDefault="00F96340" w:rsidP="00F96340">
      <w:pPr>
        <w:ind w:right="60" w:firstLine="709"/>
        <w:jc w:val="both"/>
        <w:rPr>
          <w:sz w:val="26"/>
          <w:szCs w:val="26"/>
        </w:rPr>
      </w:pPr>
      <w:r w:rsidRPr="00F96340">
        <w:rPr>
          <w:sz w:val="26"/>
          <w:szCs w:val="26"/>
        </w:rPr>
        <w:t>Рекомендации по квалификации ошибок при проверке экзаменационных работ по русскому языку даны в Приложении 1.</w:t>
      </w:r>
    </w:p>
    <w:p w:rsidR="00F96340" w:rsidRPr="00F96340" w:rsidRDefault="00F96340" w:rsidP="00F96340">
      <w:pPr>
        <w:ind w:right="60" w:firstLine="709"/>
        <w:jc w:val="both"/>
        <w:rPr>
          <w:sz w:val="26"/>
          <w:szCs w:val="26"/>
        </w:rPr>
      </w:pPr>
      <w:r w:rsidRPr="00F96340">
        <w:rPr>
          <w:sz w:val="26"/>
          <w:szCs w:val="26"/>
        </w:rPr>
        <w:t>При оценке грамотности следует учитывать однотипные и негрубые ошибки (см. Приложение 1).</w:t>
      </w:r>
    </w:p>
    <w:p w:rsidR="00F96340" w:rsidRPr="00F96340" w:rsidRDefault="00F96340" w:rsidP="00F96340">
      <w:pPr>
        <w:tabs>
          <w:tab w:val="left" w:pos="1200"/>
        </w:tabs>
        <w:overflowPunct w:val="0"/>
        <w:autoSpaceDE w:val="0"/>
        <w:autoSpaceDN w:val="0"/>
        <w:adjustRightInd w:val="0"/>
        <w:ind w:firstLine="709"/>
        <w:jc w:val="right"/>
        <w:textAlignment w:val="baseline"/>
        <w:rPr>
          <w:i/>
          <w:sz w:val="26"/>
          <w:szCs w:val="26"/>
        </w:rPr>
      </w:pPr>
      <w:r w:rsidRPr="00F96340">
        <w:rPr>
          <w:i/>
          <w:sz w:val="26"/>
          <w:szCs w:val="26"/>
        </w:rPr>
        <w:t>Таблица 7</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86"/>
        <w:gridCol w:w="7566"/>
        <w:gridCol w:w="1143"/>
      </w:tblGrid>
      <w:tr w:rsidR="00F96340" w:rsidRPr="00F96340" w:rsidTr="00F96340">
        <w:tc>
          <w:tcPr>
            <w:tcW w:w="643" w:type="pct"/>
            <w:tcBorders>
              <w:top w:val="single" w:sz="4" w:space="0" w:color="auto"/>
              <w:bottom w:val="single" w:sz="4" w:space="0" w:color="auto"/>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r w:rsidRPr="00F96340">
              <w:rPr>
                <w:b/>
                <w:sz w:val="26"/>
                <w:szCs w:val="26"/>
              </w:rPr>
              <w:t>№</w:t>
            </w: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b/>
                <w:sz w:val="26"/>
                <w:szCs w:val="26"/>
              </w:rPr>
            </w:pPr>
            <w:r w:rsidRPr="00F96340">
              <w:rPr>
                <w:b/>
                <w:sz w:val="26"/>
                <w:szCs w:val="26"/>
              </w:rPr>
              <w:t>Критерии оценки грамотности и фактической точности речи экзаменуемого</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Баллы</w:t>
            </w:r>
          </w:p>
        </w:tc>
      </w:tr>
      <w:tr w:rsidR="00F96340" w:rsidRPr="00F96340" w:rsidTr="00F96340">
        <w:tc>
          <w:tcPr>
            <w:tcW w:w="643" w:type="pct"/>
            <w:vMerge w:val="restart"/>
            <w:tcBorders>
              <w:top w:val="single" w:sz="4" w:space="0" w:color="auto"/>
              <w:right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ДК1</w:t>
            </w: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bCs/>
                <w:sz w:val="26"/>
                <w:szCs w:val="26"/>
              </w:rPr>
              <w:t>Соблюдение орфографических норм</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r>
      <w:tr w:rsidR="00F96340" w:rsidRPr="00F96340" w:rsidTr="00F96340">
        <w:trPr>
          <w:cantSplit/>
        </w:trPr>
        <w:tc>
          <w:tcPr>
            <w:tcW w:w="643" w:type="pct"/>
            <w:vMerge/>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Орфографических ошибок нет, </w:t>
            </w:r>
            <w:r w:rsidRPr="00F96340">
              <w:rPr>
                <w:b/>
                <w:bCs/>
                <w:sz w:val="26"/>
                <w:szCs w:val="26"/>
              </w:rPr>
              <w:t>или</w:t>
            </w:r>
            <w:r w:rsidRPr="00F96340">
              <w:rPr>
                <w:sz w:val="26"/>
                <w:szCs w:val="26"/>
              </w:rPr>
              <w:t xml:space="preserve"> допущено не более одной ошибки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5</w:t>
            </w:r>
          </w:p>
        </w:tc>
      </w:tr>
      <w:tr w:rsidR="00F96340" w:rsidRPr="00F96340" w:rsidTr="00F96340">
        <w:trPr>
          <w:cantSplit/>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две ошибки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4</w:t>
            </w:r>
          </w:p>
        </w:tc>
      </w:tr>
      <w:tr w:rsidR="00F96340" w:rsidRPr="00F96340" w:rsidTr="00F96340">
        <w:trPr>
          <w:cantSplit/>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три ошибки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3</w:t>
            </w:r>
          </w:p>
        </w:tc>
      </w:tr>
      <w:tr w:rsidR="00F96340" w:rsidRPr="00F96340" w:rsidTr="00F96340">
        <w:trPr>
          <w:cantSplit/>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четыре ошибки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2</w:t>
            </w:r>
          </w:p>
        </w:tc>
      </w:tr>
      <w:tr w:rsidR="00F96340" w:rsidRPr="00F96340" w:rsidTr="00F96340">
        <w:trPr>
          <w:cantSplit/>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пять ошибок</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rPr>
          <w:cantSplit/>
        </w:trPr>
        <w:tc>
          <w:tcPr>
            <w:tcW w:w="0" w:type="auto"/>
            <w:vMerge/>
            <w:tcBorders>
              <w:bottom w:val="single" w:sz="4" w:space="0" w:color="auto"/>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шесть и более ошибок</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tc>
      </w:tr>
      <w:tr w:rsidR="00F96340" w:rsidRPr="00F96340" w:rsidTr="00F96340">
        <w:tc>
          <w:tcPr>
            <w:tcW w:w="643" w:type="pct"/>
            <w:vMerge w:val="restart"/>
            <w:tcBorders>
              <w:top w:val="single" w:sz="4" w:space="0" w:color="auto"/>
              <w:right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ДК2</w:t>
            </w: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keepNext/>
              <w:overflowPunct w:val="0"/>
              <w:autoSpaceDE w:val="0"/>
              <w:autoSpaceDN w:val="0"/>
              <w:adjustRightInd w:val="0"/>
              <w:ind w:firstLine="709"/>
              <w:jc w:val="both"/>
              <w:textAlignment w:val="baseline"/>
              <w:rPr>
                <w:b/>
                <w:bCs/>
                <w:sz w:val="26"/>
                <w:szCs w:val="26"/>
              </w:rPr>
            </w:pPr>
            <w:r w:rsidRPr="00F96340">
              <w:rPr>
                <w:b/>
                <w:bCs/>
                <w:sz w:val="26"/>
                <w:szCs w:val="26"/>
              </w:rPr>
              <w:t>Соблюдение пунктуационных норм</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p>
        </w:tc>
      </w:tr>
      <w:tr w:rsidR="00F96340" w:rsidRPr="00F96340" w:rsidTr="00F96340">
        <w:trPr>
          <w:cantSplit/>
        </w:trPr>
        <w:tc>
          <w:tcPr>
            <w:tcW w:w="643" w:type="pct"/>
            <w:vMerge/>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keepNext/>
              <w:overflowPunct w:val="0"/>
              <w:autoSpaceDE w:val="0"/>
              <w:autoSpaceDN w:val="0"/>
              <w:adjustRightInd w:val="0"/>
              <w:ind w:firstLine="709"/>
              <w:jc w:val="both"/>
              <w:textAlignment w:val="baseline"/>
              <w:rPr>
                <w:sz w:val="26"/>
                <w:szCs w:val="26"/>
              </w:rPr>
            </w:pPr>
            <w:r w:rsidRPr="00F96340">
              <w:rPr>
                <w:sz w:val="26"/>
                <w:szCs w:val="26"/>
              </w:rPr>
              <w:t xml:space="preserve">Пунктуационных ошибок нет, </w:t>
            </w:r>
            <w:r w:rsidRPr="00F96340">
              <w:rPr>
                <w:b/>
                <w:bCs/>
                <w:sz w:val="26"/>
                <w:szCs w:val="26"/>
              </w:rPr>
              <w:t>или</w:t>
            </w:r>
            <w:r w:rsidRPr="00F96340">
              <w:rPr>
                <w:sz w:val="26"/>
                <w:szCs w:val="26"/>
              </w:rPr>
              <w:t xml:space="preserve"> допущено не более одной ошибки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5</w:t>
            </w:r>
          </w:p>
        </w:tc>
      </w:tr>
      <w:tr w:rsidR="00F96340" w:rsidRPr="00F96340" w:rsidTr="00F96340">
        <w:trPr>
          <w:cantSplit/>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две ошибки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4</w:t>
            </w:r>
          </w:p>
        </w:tc>
      </w:tr>
      <w:tr w:rsidR="00F96340" w:rsidRPr="00F96340" w:rsidTr="00F96340">
        <w:trPr>
          <w:cantSplit/>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три ошибки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3</w:t>
            </w:r>
          </w:p>
        </w:tc>
      </w:tr>
      <w:tr w:rsidR="00F96340" w:rsidRPr="00F96340" w:rsidTr="00F96340">
        <w:trPr>
          <w:cantSplit/>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четыре ошибки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2</w:t>
            </w:r>
          </w:p>
        </w:tc>
      </w:tr>
      <w:tr w:rsidR="00F96340" w:rsidRPr="00F96340" w:rsidTr="00F96340">
        <w:trPr>
          <w:cantSplit/>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пять ошибок</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rPr>
          <w:cantSplit/>
        </w:trPr>
        <w:tc>
          <w:tcPr>
            <w:tcW w:w="0" w:type="auto"/>
            <w:vMerge/>
            <w:tcBorders>
              <w:bottom w:val="single" w:sz="4" w:space="0" w:color="auto"/>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шесть и более ошибок</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tc>
      </w:tr>
      <w:tr w:rsidR="00F96340" w:rsidRPr="00F96340" w:rsidTr="00F96340">
        <w:tc>
          <w:tcPr>
            <w:tcW w:w="643" w:type="pct"/>
            <w:vMerge w:val="restart"/>
            <w:tcBorders>
              <w:top w:val="single" w:sz="4" w:space="0" w:color="auto"/>
              <w:right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ДК3</w:t>
            </w: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bCs/>
                <w:sz w:val="26"/>
                <w:szCs w:val="26"/>
              </w:rPr>
              <w:t>Соблюдение грамматических норм</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p>
        </w:tc>
      </w:tr>
      <w:tr w:rsidR="00F96340" w:rsidRPr="00F96340" w:rsidTr="00F96340">
        <w:trPr>
          <w:cantSplit/>
        </w:trPr>
        <w:tc>
          <w:tcPr>
            <w:tcW w:w="643" w:type="pct"/>
            <w:vMerge/>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Грамматических ошибок нет, </w:t>
            </w:r>
            <w:r w:rsidRPr="00F96340">
              <w:rPr>
                <w:b/>
                <w:sz w:val="26"/>
                <w:szCs w:val="26"/>
              </w:rPr>
              <w:t xml:space="preserve">или </w:t>
            </w:r>
            <w:r w:rsidRPr="00F96340">
              <w:rPr>
                <w:sz w:val="26"/>
                <w:szCs w:val="26"/>
              </w:rPr>
              <w:t>допущена одна ошибка</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2</w:t>
            </w:r>
          </w:p>
        </w:tc>
      </w:tr>
      <w:tr w:rsidR="00F96340" w:rsidRPr="00F96340" w:rsidTr="00F96340">
        <w:trPr>
          <w:cantSplit/>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две ошибки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rPr>
          <w:cantSplit/>
        </w:trPr>
        <w:tc>
          <w:tcPr>
            <w:tcW w:w="0" w:type="auto"/>
            <w:vMerge/>
            <w:tcBorders>
              <w:bottom w:val="single" w:sz="4" w:space="0" w:color="auto"/>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три и более ошибки</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tc>
      </w:tr>
      <w:tr w:rsidR="00F96340" w:rsidRPr="00F96340" w:rsidTr="00F96340">
        <w:tc>
          <w:tcPr>
            <w:tcW w:w="643" w:type="pct"/>
            <w:vMerge w:val="restart"/>
            <w:tcBorders>
              <w:top w:val="single" w:sz="4" w:space="0" w:color="auto"/>
              <w:right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ДК4</w:t>
            </w: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b/>
                <w:bCs/>
                <w:sz w:val="26"/>
                <w:szCs w:val="26"/>
              </w:rPr>
            </w:pPr>
            <w:r w:rsidRPr="00F96340">
              <w:rPr>
                <w:b/>
                <w:bCs/>
                <w:sz w:val="26"/>
                <w:szCs w:val="26"/>
              </w:rPr>
              <w:t>Точность записи текста</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p>
        </w:tc>
      </w:tr>
      <w:tr w:rsidR="00F96340" w:rsidRPr="00F96340" w:rsidTr="00F96340">
        <w:trPr>
          <w:cantSplit/>
        </w:trPr>
        <w:tc>
          <w:tcPr>
            <w:tcW w:w="643" w:type="pct"/>
            <w:vMerge/>
            <w:tcBorders>
              <w:right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Ошибок в воспроизведении текста нет </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5</w:t>
            </w:r>
          </w:p>
        </w:tc>
      </w:tr>
      <w:tr w:rsidR="00F96340" w:rsidRPr="00F96340" w:rsidTr="00F96340">
        <w:trPr>
          <w:cantSplit/>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Допущена одна ошибка в воспроизведении текста</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4</w:t>
            </w:r>
          </w:p>
        </w:tc>
      </w:tr>
      <w:tr w:rsidR="00F96340" w:rsidRPr="00F96340" w:rsidTr="00F96340">
        <w:trPr>
          <w:cantSplit/>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две ошибки в воспроизведении текста</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3</w:t>
            </w:r>
          </w:p>
        </w:tc>
      </w:tr>
      <w:tr w:rsidR="00F96340" w:rsidRPr="00F96340" w:rsidTr="00F96340">
        <w:trPr>
          <w:cantSplit/>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три ошибки в воспроизведении текста</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2</w:t>
            </w:r>
          </w:p>
        </w:tc>
      </w:tr>
      <w:tr w:rsidR="00F96340" w:rsidRPr="00F96340" w:rsidTr="00F96340">
        <w:trPr>
          <w:cantSplit/>
        </w:trPr>
        <w:tc>
          <w:tcPr>
            <w:tcW w:w="0" w:type="auto"/>
            <w:vMerge/>
            <w:tcBorders>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четыре ошибки в воспроизведении текста</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1</w:t>
            </w:r>
          </w:p>
        </w:tc>
      </w:tr>
      <w:tr w:rsidR="00F96340" w:rsidRPr="00F96340" w:rsidTr="00F96340">
        <w:trPr>
          <w:cantSplit/>
        </w:trPr>
        <w:tc>
          <w:tcPr>
            <w:tcW w:w="0" w:type="auto"/>
            <w:vMerge/>
            <w:tcBorders>
              <w:bottom w:val="single" w:sz="4" w:space="0" w:color="auto"/>
              <w:right w:val="single" w:sz="4" w:space="0" w:color="auto"/>
            </w:tcBorders>
            <w:vAlign w:val="center"/>
          </w:tcPr>
          <w:p w:rsidR="00F96340" w:rsidRPr="00F96340" w:rsidRDefault="00F96340" w:rsidP="00F96340">
            <w:pPr>
              <w:suppressAutoHyphens/>
              <w:overflowPunct w:val="0"/>
              <w:autoSpaceDE w:val="0"/>
              <w:autoSpaceDN w:val="0"/>
              <w:adjustRightInd w:val="0"/>
              <w:ind w:firstLine="709"/>
              <w:jc w:val="both"/>
              <w:textAlignment w:val="baseline"/>
              <w:rPr>
                <w:b/>
                <w:sz w:val="26"/>
                <w:szCs w:val="26"/>
              </w:rPr>
            </w:pPr>
          </w:p>
        </w:tc>
        <w:tc>
          <w:tcPr>
            <w:tcW w:w="3785"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Допущено пять и более ошибок в воспроизведении текста</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ind w:firstLine="709"/>
              <w:jc w:val="both"/>
              <w:textAlignment w:val="baseline"/>
              <w:rPr>
                <w:sz w:val="26"/>
                <w:szCs w:val="26"/>
              </w:rPr>
            </w:pPr>
            <w:r w:rsidRPr="00F96340">
              <w:rPr>
                <w:sz w:val="26"/>
                <w:szCs w:val="26"/>
              </w:rPr>
              <w:t>0</w:t>
            </w:r>
          </w:p>
        </w:tc>
      </w:tr>
      <w:tr w:rsidR="00F96340" w:rsidRPr="00F96340" w:rsidTr="00F96340">
        <w:tc>
          <w:tcPr>
            <w:tcW w:w="4428" w:type="pct"/>
            <w:gridSpan w:val="2"/>
            <w:tcBorders>
              <w:top w:val="single" w:sz="4" w:space="0" w:color="auto"/>
              <w:bottom w:val="single" w:sz="4" w:space="0" w:color="auto"/>
              <w:right w:val="single" w:sz="4" w:space="0" w:color="auto"/>
            </w:tcBorders>
            <w:vAlign w:val="center"/>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Максимальное количество баллов за диктант по критериям ДК1–ДК4</w:t>
            </w:r>
          </w:p>
        </w:tc>
        <w:tc>
          <w:tcPr>
            <w:tcW w:w="572" w:type="pct"/>
            <w:tcBorders>
              <w:top w:val="single" w:sz="4" w:space="0" w:color="auto"/>
              <w:left w:val="single" w:sz="4" w:space="0" w:color="auto"/>
              <w:bottom w:val="single" w:sz="4" w:space="0" w:color="auto"/>
            </w:tcBorders>
          </w:tcPr>
          <w:p w:rsidR="00F96340" w:rsidRPr="00F96340" w:rsidRDefault="00F96340" w:rsidP="00F96340">
            <w:pPr>
              <w:suppressAutoHyphens/>
              <w:overflowPunct w:val="0"/>
              <w:autoSpaceDE w:val="0"/>
              <w:autoSpaceDN w:val="0"/>
              <w:adjustRightInd w:val="0"/>
              <w:jc w:val="both"/>
              <w:textAlignment w:val="baseline"/>
              <w:rPr>
                <w:b/>
                <w:sz w:val="26"/>
                <w:szCs w:val="26"/>
              </w:rPr>
            </w:pPr>
            <w:r w:rsidRPr="00F96340">
              <w:rPr>
                <w:b/>
                <w:sz w:val="26"/>
                <w:szCs w:val="26"/>
              </w:rPr>
              <w:t>17</w:t>
            </w:r>
          </w:p>
        </w:tc>
      </w:tr>
    </w:tbl>
    <w:p w:rsidR="00F96340" w:rsidRPr="00F96340" w:rsidRDefault="00F96340" w:rsidP="00F96340">
      <w:pPr>
        <w:tabs>
          <w:tab w:val="left" w:pos="1200"/>
        </w:tabs>
        <w:autoSpaceDN w:val="0"/>
        <w:jc w:val="both"/>
        <w:textAlignment w:val="baseline"/>
        <w:rPr>
          <w:sz w:val="26"/>
          <w:szCs w:val="26"/>
        </w:rPr>
      </w:pPr>
    </w:p>
    <w:p w:rsidR="00F96340" w:rsidRPr="00F96340" w:rsidRDefault="00F96340" w:rsidP="00F96340">
      <w:pPr>
        <w:tabs>
          <w:tab w:val="left" w:pos="1200"/>
        </w:tabs>
        <w:autoSpaceDN w:val="0"/>
        <w:ind w:firstLine="709"/>
        <w:jc w:val="both"/>
        <w:textAlignment w:val="baseline"/>
        <w:rPr>
          <w:sz w:val="26"/>
          <w:szCs w:val="26"/>
        </w:rPr>
      </w:pPr>
      <w:r w:rsidRPr="00F96340">
        <w:rPr>
          <w:sz w:val="26"/>
          <w:szCs w:val="26"/>
        </w:rPr>
        <w:t>Ниже приведены образцы заданий для проведения ГВЭ-11.</w:t>
      </w:r>
    </w:p>
    <w:p w:rsidR="00F96340" w:rsidRPr="00F96340" w:rsidRDefault="00F96340" w:rsidP="00F96340">
      <w:pPr>
        <w:tabs>
          <w:tab w:val="left" w:pos="6765"/>
        </w:tabs>
        <w:overflowPunct w:val="0"/>
        <w:autoSpaceDE w:val="0"/>
        <w:autoSpaceDN w:val="0"/>
        <w:adjustRightInd w:val="0"/>
        <w:ind w:firstLine="709"/>
        <w:jc w:val="both"/>
        <w:textAlignment w:val="baseline"/>
        <w:rPr>
          <w:sz w:val="26"/>
          <w:szCs w:val="26"/>
        </w:rPr>
      </w:pPr>
    </w:p>
    <w:p w:rsidR="00F96340" w:rsidRPr="00F96340" w:rsidRDefault="00F96340" w:rsidP="00F96340">
      <w:pPr>
        <w:tabs>
          <w:tab w:val="left" w:pos="6765"/>
        </w:tabs>
        <w:overflowPunct w:val="0"/>
        <w:autoSpaceDE w:val="0"/>
        <w:autoSpaceDN w:val="0"/>
        <w:adjustRightInd w:val="0"/>
        <w:ind w:firstLine="709"/>
        <w:jc w:val="both"/>
        <w:textAlignment w:val="baseline"/>
        <w:rPr>
          <w:sz w:val="26"/>
          <w:szCs w:val="26"/>
        </w:rPr>
      </w:pPr>
    </w:p>
    <w:p w:rsidR="00F96340" w:rsidRPr="00F96340" w:rsidRDefault="00F96340" w:rsidP="00F96340">
      <w:pPr>
        <w:keepNext/>
        <w:overflowPunct w:val="0"/>
        <w:autoSpaceDE w:val="0"/>
        <w:autoSpaceDN w:val="0"/>
        <w:adjustRightInd w:val="0"/>
        <w:spacing w:before="120" w:after="60"/>
        <w:jc w:val="both"/>
        <w:textAlignment w:val="baseline"/>
        <w:outlineLvl w:val="1"/>
        <w:rPr>
          <w:b/>
          <w:bCs/>
          <w:iCs/>
          <w:sz w:val="28"/>
          <w:szCs w:val="26"/>
        </w:rPr>
      </w:pPr>
      <w:bookmarkStart w:id="80" w:name="_Toc435461225"/>
      <w:bookmarkStart w:id="81" w:name="_Toc439022850"/>
      <w:bookmarkStart w:id="82" w:name="_Toc439022936"/>
      <w:r w:rsidRPr="00F96340">
        <w:rPr>
          <w:b/>
          <w:bCs/>
          <w:iCs/>
          <w:sz w:val="28"/>
          <w:szCs w:val="26"/>
        </w:rPr>
        <w:t>Образцы экзаменационных материалов ГВЭ-11 (письменная форма) по русскому языку</w:t>
      </w:r>
      <w:bookmarkEnd w:id="80"/>
      <w:bookmarkEnd w:id="81"/>
      <w:bookmarkEnd w:id="82"/>
    </w:p>
    <w:p w:rsidR="00F96340" w:rsidRPr="00F96340" w:rsidRDefault="00F96340" w:rsidP="00F96340">
      <w:pPr>
        <w:tabs>
          <w:tab w:val="left" w:pos="1200"/>
        </w:tabs>
        <w:ind w:firstLine="709"/>
        <w:jc w:val="both"/>
        <w:rPr>
          <w:b/>
          <w:sz w:val="26"/>
          <w:szCs w:val="26"/>
        </w:rPr>
      </w:pPr>
    </w:p>
    <w:p w:rsidR="00F96340" w:rsidRPr="00F96340" w:rsidRDefault="00F96340" w:rsidP="00F96340">
      <w:pPr>
        <w:tabs>
          <w:tab w:val="left" w:pos="1200"/>
        </w:tabs>
        <w:overflowPunct w:val="0"/>
        <w:autoSpaceDE w:val="0"/>
        <w:autoSpaceDN w:val="0"/>
        <w:adjustRightInd w:val="0"/>
        <w:ind w:firstLine="709"/>
        <w:jc w:val="both"/>
        <w:textAlignment w:val="baseline"/>
        <w:rPr>
          <w:b/>
          <w:bCs/>
          <w:sz w:val="26"/>
          <w:szCs w:val="26"/>
        </w:rPr>
      </w:pPr>
      <w:r w:rsidRPr="00F96340">
        <w:rPr>
          <w:b/>
          <w:bCs/>
          <w:sz w:val="26"/>
          <w:szCs w:val="26"/>
        </w:rPr>
        <w:t>Комплект тем сочинений № А11-3</w:t>
      </w:r>
    </w:p>
    <w:p w:rsidR="00F96340" w:rsidRPr="00F96340" w:rsidRDefault="00F96340" w:rsidP="00850972">
      <w:pPr>
        <w:numPr>
          <w:ilvl w:val="0"/>
          <w:numId w:val="6"/>
        </w:numPr>
        <w:overflowPunct w:val="0"/>
        <w:autoSpaceDE w:val="0"/>
        <w:autoSpaceDN w:val="0"/>
        <w:adjustRightInd w:val="0"/>
        <w:ind w:left="0" w:firstLine="709"/>
        <w:jc w:val="both"/>
        <w:textAlignment w:val="baseline"/>
        <w:rPr>
          <w:sz w:val="26"/>
          <w:szCs w:val="26"/>
        </w:rPr>
      </w:pPr>
      <w:r w:rsidRPr="00F96340">
        <w:rPr>
          <w:sz w:val="26"/>
          <w:szCs w:val="26"/>
        </w:rPr>
        <w:t>Как образы помещиков соотносятся с названием поэмы Н.В. Гоголя «Мёртвые души»?</w:t>
      </w:r>
    </w:p>
    <w:p w:rsidR="00F96340" w:rsidRPr="00F96340" w:rsidRDefault="00F96340" w:rsidP="00850972">
      <w:pPr>
        <w:numPr>
          <w:ilvl w:val="0"/>
          <w:numId w:val="6"/>
        </w:numPr>
        <w:overflowPunct w:val="0"/>
        <w:autoSpaceDE w:val="0"/>
        <w:autoSpaceDN w:val="0"/>
        <w:adjustRightInd w:val="0"/>
        <w:ind w:left="0" w:firstLine="709"/>
        <w:jc w:val="both"/>
        <w:textAlignment w:val="baseline"/>
        <w:rPr>
          <w:sz w:val="26"/>
          <w:szCs w:val="26"/>
        </w:rPr>
      </w:pPr>
      <w:r w:rsidRPr="00F96340">
        <w:rPr>
          <w:sz w:val="26"/>
          <w:szCs w:val="26"/>
        </w:rPr>
        <w:t>Драма любви в пьесе А.Н. Островского «Гроза».</w:t>
      </w:r>
    </w:p>
    <w:p w:rsidR="00F96340" w:rsidRPr="00F96340" w:rsidRDefault="00F96340" w:rsidP="00850972">
      <w:pPr>
        <w:numPr>
          <w:ilvl w:val="0"/>
          <w:numId w:val="6"/>
        </w:numPr>
        <w:overflowPunct w:val="0"/>
        <w:autoSpaceDE w:val="0"/>
        <w:autoSpaceDN w:val="0"/>
        <w:adjustRightInd w:val="0"/>
        <w:ind w:left="0" w:firstLine="709"/>
        <w:jc w:val="both"/>
        <w:textAlignment w:val="baseline"/>
        <w:rPr>
          <w:sz w:val="26"/>
          <w:szCs w:val="26"/>
        </w:rPr>
      </w:pPr>
      <w:r w:rsidRPr="00F96340">
        <w:rPr>
          <w:sz w:val="26"/>
          <w:szCs w:val="26"/>
        </w:rPr>
        <w:lastRenderedPageBreak/>
        <w:t xml:space="preserve"> «Кто истинно свободен? Тот, кто не раболепствует собственным страстям и чужим прихотям» (Ф.Н. Глинка)</w:t>
      </w:r>
    </w:p>
    <w:p w:rsidR="00F96340" w:rsidRPr="00F96340" w:rsidRDefault="00F96340" w:rsidP="00850972">
      <w:pPr>
        <w:numPr>
          <w:ilvl w:val="0"/>
          <w:numId w:val="6"/>
        </w:numPr>
        <w:overflowPunct w:val="0"/>
        <w:autoSpaceDE w:val="0"/>
        <w:autoSpaceDN w:val="0"/>
        <w:adjustRightInd w:val="0"/>
        <w:ind w:left="0" w:firstLine="709"/>
        <w:jc w:val="both"/>
        <w:textAlignment w:val="baseline"/>
        <w:rPr>
          <w:sz w:val="26"/>
          <w:szCs w:val="26"/>
        </w:rPr>
      </w:pPr>
      <w:r w:rsidRPr="00F96340">
        <w:rPr>
          <w:sz w:val="26"/>
          <w:szCs w:val="26"/>
        </w:rPr>
        <w:t>Размышление о важности внимания к ближнему.</w:t>
      </w:r>
    </w:p>
    <w:p w:rsidR="00F96340" w:rsidRPr="00F96340" w:rsidRDefault="00F96340" w:rsidP="00850972">
      <w:pPr>
        <w:numPr>
          <w:ilvl w:val="0"/>
          <w:numId w:val="6"/>
        </w:numPr>
        <w:overflowPunct w:val="0"/>
        <w:autoSpaceDE w:val="0"/>
        <w:autoSpaceDN w:val="0"/>
        <w:adjustRightInd w:val="0"/>
        <w:ind w:left="0" w:firstLine="709"/>
        <w:jc w:val="both"/>
        <w:textAlignment w:val="baseline"/>
        <w:rPr>
          <w:sz w:val="26"/>
          <w:szCs w:val="26"/>
        </w:rPr>
      </w:pPr>
      <w:r w:rsidRPr="00F96340">
        <w:rPr>
          <w:sz w:val="26"/>
          <w:szCs w:val="26"/>
        </w:rPr>
        <w:t>Как следует относиться к собственному таланту?</w:t>
      </w:r>
    </w:p>
    <w:p w:rsidR="00F96340" w:rsidRPr="00F96340" w:rsidRDefault="00F96340" w:rsidP="00F96340">
      <w:pPr>
        <w:overflowPunct w:val="0"/>
        <w:autoSpaceDE w:val="0"/>
        <w:autoSpaceDN w:val="0"/>
        <w:adjustRightInd w:val="0"/>
        <w:ind w:firstLine="709"/>
        <w:jc w:val="both"/>
        <w:textAlignment w:val="baseline"/>
        <w:rPr>
          <w:sz w:val="26"/>
          <w:szCs w:val="26"/>
        </w:rPr>
      </w:pPr>
    </w:p>
    <w:p w:rsidR="00F96340" w:rsidRPr="00F96340" w:rsidRDefault="00F96340" w:rsidP="00F96340">
      <w:pPr>
        <w:overflowPunct w:val="0"/>
        <w:autoSpaceDE w:val="0"/>
        <w:autoSpaceDN w:val="0"/>
        <w:adjustRightInd w:val="0"/>
        <w:ind w:firstLine="709"/>
        <w:jc w:val="both"/>
        <w:textAlignment w:val="baseline"/>
        <w:rPr>
          <w:i/>
          <w:sz w:val="26"/>
          <w:szCs w:val="26"/>
        </w:rPr>
      </w:pPr>
      <w:r w:rsidRPr="00F96340">
        <w:rPr>
          <w:i/>
          <w:sz w:val="26"/>
          <w:szCs w:val="26"/>
        </w:rPr>
        <w:t>Выберите только ОДНУ из предложенных тем сочинений, а затем напишите сочинение на эту тему в объёме от 300 слов. Если в сочинении менее 250 слов (в подсчёт слов включаются все слова, в том числе служебные), то такая работа считается невыполненной и оценивается 0 баллов.</w:t>
      </w:r>
    </w:p>
    <w:p w:rsidR="00F96340" w:rsidRPr="00F96340" w:rsidRDefault="00F96340" w:rsidP="00F96340">
      <w:pPr>
        <w:overflowPunct w:val="0"/>
        <w:autoSpaceDE w:val="0"/>
        <w:autoSpaceDN w:val="0"/>
        <w:adjustRightInd w:val="0"/>
        <w:ind w:firstLine="709"/>
        <w:jc w:val="both"/>
        <w:textAlignment w:val="baseline"/>
        <w:rPr>
          <w:i/>
          <w:sz w:val="26"/>
          <w:szCs w:val="26"/>
        </w:rPr>
      </w:pPr>
      <w:r w:rsidRPr="00F96340">
        <w:rPr>
          <w:i/>
          <w:sz w:val="26"/>
          <w:szCs w:val="26"/>
        </w:rPr>
        <w:t>В случае выбора первой или второй темы сочинения опирайтесь на авторскую позицию и формулируйте свою точку зрения. Аргументируйте свои тезисы, опираясь на литературные произведения.</w:t>
      </w:r>
    </w:p>
    <w:p w:rsidR="00F96340" w:rsidRPr="00F96340" w:rsidRDefault="00F96340" w:rsidP="00F96340">
      <w:pPr>
        <w:overflowPunct w:val="0"/>
        <w:autoSpaceDE w:val="0"/>
        <w:autoSpaceDN w:val="0"/>
        <w:adjustRightInd w:val="0"/>
        <w:ind w:firstLine="709"/>
        <w:jc w:val="both"/>
        <w:textAlignment w:val="baseline"/>
        <w:rPr>
          <w:i/>
          <w:sz w:val="26"/>
          <w:szCs w:val="26"/>
        </w:rPr>
      </w:pPr>
      <w:r w:rsidRPr="00F96340">
        <w:rPr>
          <w:i/>
          <w:sz w:val="26"/>
          <w:szCs w:val="26"/>
        </w:rPr>
        <w:t xml:space="preserve">В случае выбора третьей, или четвёртой, или пятой темы сочинения Вы можете аргументировать свою позицию с опорой как на содержание художественных произведений, так и на свой жизненный опыт (личные впечатления, собственные размышления, знания и др.). </w:t>
      </w:r>
    </w:p>
    <w:p w:rsidR="00F96340" w:rsidRPr="00F96340" w:rsidRDefault="00F96340" w:rsidP="00F96340">
      <w:pPr>
        <w:overflowPunct w:val="0"/>
        <w:autoSpaceDE w:val="0"/>
        <w:autoSpaceDN w:val="0"/>
        <w:adjustRightInd w:val="0"/>
        <w:ind w:firstLine="709"/>
        <w:jc w:val="both"/>
        <w:textAlignment w:val="baseline"/>
        <w:rPr>
          <w:i/>
          <w:sz w:val="26"/>
          <w:szCs w:val="26"/>
        </w:rPr>
      </w:pPr>
      <w:r w:rsidRPr="00F96340">
        <w:rPr>
          <w:i/>
          <w:sz w:val="26"/>
          <w:szCs w:val="26"/>
        </w:rPr>
        <w:t>Продумайте композицию сочинения.</w:t>
      </w:r>
    </w:p>
    <w:p w:rsidR="00F96340" w:rsidRPr="00F96340" w:rsidRDefault="00F96340" w:rsidP="00F96340">
      <w:pPr>
        <w:overflowPunct w:val="0"/>
        <w:autoSpaceDE w:val="0"/>
        <w:autoSpaceDN w:val="0"/>
        <w:adjustRightInd w:val="0"/>
        <w:ind w:firstLine="709"/>
        <w:jc w:val="both"/>
        <w:textAlignment w:val="baseline"/>
        <w:rPr>
          <w:i/>
          <w:sz w:val="26"/>
          <w:szCs w:val="26"/>
        </w:rPr>
      </w:pPr>
      <w:r w:rsidRPr="00F96340">
        <w:rPr>
          <w:i/>
          <w:sz w:val="26"/>
          <w:szCs w:val="26"/>
        </w:rPr>
        <w:t>Сочинение пишите чётко и разборчиво, соблюдая нормы речи.</w:t>
      </w:r>
    </w:p>
    <w:p w:rsidR="00F96340" w:rsidRPr="00F96340" w:rsidRDefault="00F96340" w:rsidP="00F96340">
      <w:pPr>
        <w:tabs>
          <w:tab w:val="left" w:pos="1200"/>
        </w:tabs>
        <w:overflowPunct w:val="0"/>
        <w:autoSpaceDE w:val="0"/>
        <w:autoSpaceDN w:val="0"/>
        <w:adjustRightInd w:val="0"/>
        <w:ind w:firstLine="709"/>
        <w:jc w:val="both"/>
        <w:textAlignment w:val="baseline"/>
        <w:rPr>
          <w:b/>
          <w:sz w:val="26"/>
          <w:szCs w:val="26"/>
        </w:rPr>
      </w:pPr>
    </w:p>
    <w:p w:rsidR="00F96340" w:rsidRPr="00F96340" w:rsidRDefault="00F96340" w:rsidP="00F96340">
      <w:pPr>
        <w:tabs>
          <w:tab w:val="left" w:pos="1200"/>
        </w:tabs>
        <w:overflowPunct w:val="0"/>
        <w:autoSpaceDE w:val="0"/>
        <w:autoSpaceDN w:val="0"/>
        <w:adjustRightInd w:val="0"/>
        <w:jc w:val="both"/>
        <w:textAlignment w:val="baseline"/>
        <w:rPr>
          <w:b/>
          <w:bCs/>
          <w:sz w:val="26"/>
          <w:szCs w:val="26"/>
        </w:rPr>
      </w:pPr>
      <w:r w:rsidRPr="00F96340">
        <w:rPr>
          <w:b/>
          <w:bCs/>
          <w:sz w:val="26"/>
          <w:szCs w:val="26"/>
        </w:rPr>
        <w:t>Комплект тем сочинений № К11-3</w:t>
      </w:r>
    </w:p>
    <w:p w:rsidR="00F96340" w:rsidRPr="00F96340" w:rsidRDefault="00F96340" w:rsidP="00850972">
      <w:pPr>
        <w:numPr>
          <w:ilvl w:val="0"/>
          <w:numId w:val="8"/>
        </w:numPr>
        <w:overflowPunct w:val="0"/>
        <w:autoSpaceDE w:val="0"/>
        <w:autoSpaceDN w:val="0"/>
        <w:adjustRightInd w:val="0"/>
        <w:ind w:left="0" w:firstLine="709"/>
        <w:jc w:val="both"/>
        <w:textAlignment w:val="baseline"/>
        <w:rPr>
          <w:sz w:val="26"/>
          <w:szCs w:val="26"/>
        </w:rPr>
      </w:pPr>
      <w:r w:rsidRPr="00F96340">
        <w:rPr>
          <w:sz w:val="26"/>
          <w:szCs w:val="26"/>
        </w:rPr>
        <w:t xml:space="preserve">Какие стихотворения Ф.И. Тютчева Вам интересны и почему? </w:t>
      </w:r>
      <w:r w:rsidRPr="00F96340">
        <w:rPr>
          <w:sz w:val="26"/>
          <w:szCs w:val="26"/>
        </w:rPr>
        <w:br/>
        <w:t>(На примере не менее двух стихотворений по Вашему выбору)</w:t>
      </w:r>
    </w:p>
    <w:p w:rsidR="00F96340" w:rsidRPr="00F96340" w:rsidRDefault="00F96340" w:rsidP="00850972">
      <w:pPr>
        <w:numPr>
          <w:ilvl w:val="0"/>
          <w:numId w:val="8"/>
        </w:numPr>
        <w:overflowPunct w:val="0"/>
        <w:autoSpaceDE w:val="0"/>
        <w:autoSpaceDN w:val="0"/>
        <w:adjustRightInd w:val="0"/>
        <w:ind w:left="0" w:firstLine="709"/>
        <w:jc w:val="both"/>
        <w:textAlignment w:val="baseline"/>
        <w:rPr>
          <w:sz w:val="26"/>
          <w:szCs w:val="26"/>
        </w:rPr>
      </w:pPr>
      <w:r w:rsidRPr="00F96340">
        <w:rPr>
          <w:sz w:val="26"/>
          <w:szCs w:val="26"/>
        </w:rPr>
        <w:t xml:space="preserve">Какими чертами характера обладает главный герой поэмы </w:t>
      </w:r>
      <w:r w:rsidRPr="00F96340">
        <w:rPr>
          <w:sz w:val="26"/>
          <w:szCs w:val="26"/>
        </w:rPr>
        <w:br/>
        <w:t>А.Т. Твардовского «Василий Тёркин»?</w:t>
      </w:r>
    </w:p>
    <w:p w:rsidR="00F96340" w:rsidRPr="00F96340" w:rsidRDefault="00F96340" w:rsidP="00850972">
      <w:pPr>
        <w:numPr>
          <w:ilvl w:val="0"/>
          <w:numId w:val="8"/>
        </w:numPr>
        <w:overflowPunct w:val="0"/>
        <w:autoSpaceDE w:val="0"/>
        <w:autoSpaceDN w:val="0"/>
        <w:adjustRightInd w:val="0"/>
        <w:ind w:left="0" w:firstLine="709"/>
        <w:jc w:val="both"/>
        <w:textAlignment w:val="baseline"/>
        <w:rPr>
          <w:sz w:val="26"/>
          <w:szCs w:val="26"/>
        </w:rPr>
      </w:pPr>
      <w:r w:rsidRPr="00F96340">
        <w:rPr>
          <w:sz w:val="26"/>
          <w:szCs w:val="26"/>
        </w:rPr>
        <w:t>Какую роль в духовном воспитании человека играет книга?</w:t>
      </w:r>
    </w:p>
    <w:p w:rsidR="00F96340" w:rsidRPr="00F96340" w:rsidRDefault="00F96340" w:rsidP="00850972">
      <w:pPr>
        <w:numPr>
          <w:ilvl w:val="0"/>
          <w:numId w:val="8"/>
        </w:numPr>
        <w:overflowPunct w:val="0"/>
        <w:autoSpaceDE w:val="0"/>
        <w:autoSpaceDN w:val="0"/>
        <w:adjustRightInd w:val="0"/>
        <w:ind w:left="0" w:firstLine="709"/>
        <w:jc w:val="both"/>
        <w:textAlignment w:val="baseline"/>
        <w:rPr>
          <w:sz w:val="26"/>
          <w:szCs w:val="26"/>
        </w:rPr>
      </w:pPr>
      <w:r w:rsidRPr="00F96340">
        <w:rPr>
          <w:sz w:val="26"/>
          <w:szCs w:val="26"/>
        </w:rPr>
        <w:t xml:space="preserve">Какие жизненные цели Вам представляются наиболее важными? </w:t>
      </w:r>
    </w:p>
    <w:p w:rsidR="00F96340" w:rsidRPr="00F96340" w:rsidRDefault="00F96340" w:rsidP="00850972">
      <w:pPr>
        <w:numPr>
          <w:ilvl w:val="0"/>
          <w:numId w:val="8"/>
        </w:numPr>
        <w:overflowPunct w:val="0"/>
        <w:autoSpaceDE w:val="0"/>
        <w:autoSpaceDN w:val="0"/>
        <w:adjustRightInd w:val="0"/>
        <w:ind w:left="0" w:firstLine="709"/>
        <w:jc w:val="both"/>
        <w:textAlignment w:val="baseline"/>
        <w:rPr>
          <w:sz w:val="26"/>
          <w:szCs w:val="26"/>
        </w:rPr>
      </w:pPr>
      <w:r w:rsidRPr="00F96340">
        <w:rPr>
          <w:sz w:val="26"/>
          <w:szCs w:val="26"/>
        </w:rPr>
        <w:t>Какой смысл Вы вкладываете в понятие «подвиг»?</w:t>
      </w:r>
    </w:p>
    <w:p w:rsidR="00F96340" w:rsidRPr="00F96340" w:rsidRDefault="00F96340" w:rsidP="00F96340">
      <w:pPr>
        <w:overflowPunct w:val="0"/>
        <w:autoSpaceDE w:val="0"/>
        <w:autoSpaceDN w:val="0"/>
        <w:adjustRightInd w:val="0"/>
        <w:ind w:firstLine="709"/>
        <w:jc w:val="both"/>
        <w:textAlignment w:val="baseline"/>
        <w:rPr>
          <w:sz w:val="26"/>
          <w:szCs w:val="26"/>
        </w:rPr>
      </w:pPr>
    </w:p>
    <w:p w:rsidR="00F96340" w:rsidRPr="00F96340" w:rsidRDefault="00F96340" w:rsidP="00F96340">
      <w:pPr>
        <w:overflowPunct w:val="0"/>
        <w:autoSpaceDE w:val="0"/>
        <w:autoSpaceDN w:val="0"/>
        <w:adjustRightInd w:val="0"/>
        <w:ind w:firstLine="709"/>
        <w:jc w:val="both"/>
        <w:textAlignment w:val="baseline"/>
        <w:rPr>
          <w:i/>
          <w:sz w:val="26"/>
          <w:szCs w:val="26"/>
        </w:rPr>
      </w:pPr>
      <w:r w:rsidRPr="00F96340">
        <w:rPr>
          <w:i/>
          <w:sz w:val="26"/>
          <w:szCs w:val="26"/>
        </w:rPr>
        <w:t>Выберите только ОДНУ из предложенных тем сочинений, а затем напишите сочинение на эту тему в объёме от 150 слов. Если в сочинении менее 100 слов (в подсчёт слов включаются все слова, в том числе служебные), то такая работа считается невыполненной и оценивается 0 баллов.</w:t>
      </w:r>
    </w:p>
    <w:p w:rsidR="00F96340" w:rsidRPr="00F96340" w:rsidRDefault="00F96340" w:rsidP="00F96340">
      <w:pPr>
        <w:overflowPunct w:val="0"/>
        <w:autoSpaceDE w:val="0"/>
        <w:autoSpaceDN w:val="0"/>
        <w:adjustRightInd w:val="0"/>
        <w:ind w:firstLine="709"/>
        <w:jc w:val="both"/>
        <w:textAlignment w:val="baseline"/>
        <w:rPr>
          <w:i/>
          <w:sz w:val="26"/>
          <w:szCs w:val="26"/>
        </w:rPr>
      </w:pPr>
      <w:r w:rsidRPr="00F96340">
        <w:rPr>
          <w:i/>
          <w:sz w:val="26"/>
          <w:szCs w:val="26"/>
        </w:rPr>
        <w:t>В случае выбора первой или второй темы сочинения опирайтесь на авторскую позицию и формулируйте свою точку зрения. Аргументируйте свои тезисы, опираясь на литературные произведения.</w:t>
      </w:r>
    </w:p>
    <w:p w:rsidR="00F96340" w:rsidRPr="00F96340" w:rsidRDefault="00F96340" w:rsidP="00F96340">
      <w:pPr>
        <w:overflowPunct w:val="0"/>
        <w:autoSpaceDE w:val="0"/>
        <w:autoSpaceDN w:val="0"/>
        <w:adjustRightInd w:val="0"/>
        <w:ind w:firstLine="709"/>
        <w:jc w:val="both"/>
        <w:textAlignment w:val="baseline"/>
        <w:rPr>
          <w:i/>
          <w:sz w:val="26"/>
          <w:szCs w:val="26"/>
        </w:rPr>
      </w:pPr>
      <w:r w:rsidRPr="00F96340">
        <w:rPr>
          <w:i/>
          <w:sz w:val="26"/>
          <w:szCs w:val="26"/>
        </w:rPr>
        <w:t xml:space="preserve">В случае выбора третьей, или четвёртой, или пятой темы сочинения Вы можете аргументировать свою позицию с опорой как на содержание художественных произведений, так и на свой жизненный опыт (личные впечатления, собственные размышления, знания и др.). </w:t>
      </w:r>
    </w:p>
    <w:p w:rsidR="00F96340" w:rsidRPr="00F96340" w:rsidRDefault="00F96340" w:rsidP="00F96340">
      <w:pPr>
        <w:overflowPunct w:val="0"/>
        <w:autoSpaceDE w:val="0"/>
        <w:autoSpaceDN w:val="0"/>
        <w:adjustRightInd w:val="0"/>
        <w:ind w:firstLine="709"/>
        <w:jc w:val="both"/>
        <w:textAlignment w:val="baseline"/>
        <w:rPr>
          <w:i/>
          <w:sz w:val="26"/>
          <w:szCs w:val="26"/>
        </w:rPr>
      </w:pPr>
      <w:r w:rsidRPr="00F96340">
        <w:rPr>
          <w:i/>
          <w:sz w:val="26"/>
          <w:szCs w:val="26"/>
        </w:rPr>
        <w:t>Продумайте композицию сочинения.</w:t>
      </w:r>
    </w:p>
    <w:p w:rsidR="00F96340" w:rsidRPr="00F96340" w:rsidRDefault="00F96340" w:rsidP="00F96340">
      <w:pPr>
        <w:overflowPunct w:val="0"/>
        <w:autoSpaceDE w:val="0"/>
        <w:autoSpaceDN w:val="0"/>
        <w:adjustRightInd w:val="0"/>
        <w:ind w:firstLine="709"/>
        <w:jc w:val="both"/>
        <w:textAlignment w:val="baseline"/>
        <w:rPr>
          <w:i/>
          <w:sz w:val="26"/>
          <w:szCs w:val="26"/>
        </w:rPr>
      </w:pPr>
      <w:r w:rsidRPr="00F96340">
        <w:rPr>
          <w:i/>
          <w:sz w:val="26"/>
          <w:szCs w:val="26"/>
        </w:rPr>
        <w:t>Сочинение пишите чётко и разборчиво, соблюдая нормы речи.</w:t>
      </w:r>
    </w:p>
    <w:p w:rsidR="00F96340" w:rsidRPr="00F96340" w:rsidRDefault="00F96340" w:rsidP="00F96340">
      <w:pPr>
        <w:tabs>
          <w:tab w:val="left" w:pos="1200"/>
        </w:tabs>
        <w:overflowPunct w:val="0"/>
        <w:autoSpaceDE w:val="0"/>
        <w:autoSpaceDN w:val="0"/>
        <w:adjustRightInd w:val="0"/>
        <w:ind w:firstLine="709"/>
        <w:jc w:val="both"/>
        <w:textAlignment w:val="baseline"/>
        <w:rPr>
          <w:b/>
          <w:i/>
          <w:sz w:val="26"/>
          <w:szCs w:val="26"/>
        </w:rPr>
      </w:pPr>
    </w:p>
    <w:p w:rsidR="00F96340" w:rsidRPr="00F96340" w:rsidRDefault="00F96340" w:rsidP="00F96340">
      <w:pPr>
        <w:tabs>
          <w:tab w:val="left" w:pos="1200"/>
        </w:tabs>
        <w:overflowPunct w:val="0"/>
        <w:autoSpaceDE w:val="0"/>
        <w:autoSpaceDN w:val="0"/>
        <w:adjustRightInd w:val="0"/>
        <w:jc w:val="both"/>
        <w:textAlignment w:val="baseline"/>
        <w:rPr>
          <w:b/>
          <w:i/>
          <w:sz w:val="26"/>
          <w:szCs w:val="26"/>
        </w:rPr>
      </w:pPr>
      <w:r w:rsidRPr="00F96340">
        <w:rPr>
          <w:b/>
          <w:i/>
          <w:sz w:val="26"/>
          <w:szCs w:val="26"/>
        </w:rPr>
        <w:t>Образец экзаменационного материала: изложение с творческим заданием</w:t>
      </w:r>
    </w:p>
    <w:p w:rsidR="00F96340" w:rsidRPr="00F96340" w:rsidRDefault="00F96340" w:rsidP="00F96340">
      <w:pPr>
        <w:tabs>
          <w:tab w:val="left" w:pos="1200"/>
        </w:tabs>
        <w:overflowPunct w:val="0"/>
        <w:autoSpaceDE w:val="0"/>
        <w:autoSpaceDN w:val="0"/>
        <w:adjustRightInd w:val="0"/>
        <w:ind w:firstLine="709"/>
        <w:jc w:val="both"/>
        <w:textAlignment w:val="baseline"/>
        <w:rPr>
          <w:b/>
          <w:i/>
          <w:sz w:val="26"/>
          <w:szCs w:val="26"/>
        </w:rPr>
      </w:pPr>
    </w:p>
    <w:p w:rsidR="00F96340" w:rsidRPr="00F96340" w:rsidRDefault="00F96340" w:rsidP="00F96340">
      <w:pPr>
        <w:tabs>
          <w:tab w:val="left" w:pos="1200"/>
        </w:tabs>
        <w:overflowPunct w:val="0"/>
        <w:autoSpaceDE w:val="0"/>
        <w:autoSpaceDN w:val="0"/>
        <w:adjustRightInd w:val="0"/>
        <w:ind w:firstLine="709"/>
        <w:jc w:val="both"/>
        <w:textAlignment w:val="baseline"/>
        <w:rPr>
          <w:b/>
          <w:sz w:val="26"/>
          <w:szCs w:val="26"/>
        </w:rPr>
      </w:pPr>
      <w:r w:rsidRPr="00F96340">
        <w:rPr>
          <w:b/>
          <w:sz w:val="26"/>
          <w:szCs w:val="26"/>
        </w:rPr>
        <w:t>Изложение с творческим заданием № АИ-11-1</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Родина... Я живу с чувством, что когда-нибудь я вернусь на родину навсегда. Может быть, мне это нужно, думаю я, чтобы постоянно ощущать в себе житейский «запас прочности»: всегда есть куда вернуться, если станет невмоготу. Одно дело жить и бороться, когда есть куда вернуться, другое дело, когда отступать некуда. Я думаю, что русского человека во многом выручает сознание – есть ещё куда отступать, есть где отдышаться, собраться с духом. И какая-то огромная мощь чудится мне там, на родине, какая-то животворная сила, которой надо коснуться, чтобы обрести утраченный напор в крови. Видно, та жизнеспособность, та стойкость духа, какую принесли туда наши предки, живёт там с людьми и поныне, и не зря верится, что </w:t>
      </w:r>
      <w:r w:rsidRPr="00F96340">
        <w:rPr>
          <w:sz w:val="26"/>
          <w:szCs w:val="26"/>
        </w:rPr>
        <w:lastRenderedPageBreak/>
        <w:t>родной воздух, родная речь, песня, знакомая с детства, ласковое слово матери врачуют душу.</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Я долго стыдился, что я из деревни и что моя деревня далеко. Любил её молчком, не говорил много. Служил действительную, как на грех, во флоте, где в то время, не знаю, как теперь, витал душок некоторого пижонства: ребятки в основном все из городов, из больших городов, я и помалкивал со своей деревней. Но потом – и дальше, в жизни – заметил: чем открытее человек, чем меньше он чего-нибудь стыдится или боится, тем меньше желания вызывает у людей дотронуться в нём до того места, которое он бы хотел, чтоб не трогали. Смотрит какой-нибудь ясными-ясными глазами и просто говорит: «вяцкий». И с него взятки гладки. Я удивился – до чего это хорошо, не стал больше прятаться со своей деревней. Конечно, родина простит мне эту молодую дурь, но впредь я зарёкся скрывать что-нибудь, что люблю и о чём думаю. То есть нельзя и надоедать со своей любовью, но как прижмут – говорю прямо.</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Родина... И почему же живёт в сердце мысль, что когда-то я останусь там навсегда? Когда? Ведь не похоже по жизни-то... Отчего же? Может, потому, что она и живёт постоянно в сердце, и образ её светлый погаснет со мной вместе. Видно, так. Благослови тебя, моя родина, труд и разум человеческий! Будь счастлива! Будешь ты счастлива – и я буду счастлив.</w:t>
      </w:r>
    </w:p>
    <w:p w:rsidR="00F96340" w:rsidRPr="00F96340" w:rsidRDefault="00F96340" w:rsidP="00F96340">
      <w:pPr>
        <w:overflowPunct w:val="0"/>
        <w:autoSpaceDE w:val="0"/>
        <w:autoSpaceDN w:val="0"/>
        <w:adjustRightInd w:val="0"/>
        <w:ind w:firstLine="709"/>
        <w:jc w:val="right"/>
        <w:textAlignment w:val="baseline"/>
        <w:rPr>
          <w:sz w:val="26"/>
          <w:szCs w:val="26"/>
        </w:rPr>
      </w:pPr>
      <w:r w:rsidRPr="00F96340">
        <w:rPr>
          <w:sz w:val="26"/>
          <w:szCs w:val="26"/>
        </w:rPr>
        <w:t>(Из статьи В.М. Шукшина «Слово о малой родине»)</w:t>
      </w:r>
    </w:p>
    <w:p w:rsidR="00F96340" w:rsidRPr="00F96340" w:rsidRDefault="00F96340" w:rsidP="00F96340">
      <w:pPr>
        <w:overflowPunct w:val="0"/>
        <w:autoSpaceDE w:val="0"/>
        <w:autoSpaceDN w:val="0"/>
        <w:adjustRightInd w:val="0"/>
        <w:ind w:firstLine="709"/>
        <w:jc w:val="right"/>
        <w:textAlignment w:val="baseline"/>
        <w:rPr>
          <w:sz w:val="26"/>
          <w:szCs w:val="26"/>
        </w:rPr>
      </w:pPr>
      <w:r w:rsidRPr="00F96340">
        <w:rPr>
          <w:sz w:val="26"/>
          <w:szCs w:val="26"/>
        </w:rPr>
        <w:t>(327 слов)</w:t>
      </w: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rPr>
          <w:b/>
          <w:i/>
          <w:sz w:val="26"/>
          <w:szCs w:val="26"/>
        </w:rPr>
      </w:pP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rPr>
          <w:b/>
          <w:i/>
          <w:sz w:val="26"/>
          <w:szCs w:val="26"/>
        </w:rPr>
      </w:pPr>
      <w:r w:rsidRPr="00F96340">
        <w:rPr>
          <w:b/>
          <w:i/>
          <w:sz w:val="26"/>
          <w:szCs w:val="26"/>
        </w:rPr>
        <w:t>Задание</w:t>
      </w:r>
    </w:p>
    <w:p w:rsidR="00F96340" w:rsidRPr="00F96340" w:rsidRDefault="00F96340" w:rsidP="00850972">
      <w:pPr>
        <w:numPr>
          <w:ilvl w:val="0"/>
          <w:numId w:val="5"/>
        </w:numPr>
        <w:overflowPunct w:val="0"/>
        <w:autoSpaceDE w:val="0"/>
        <w:autoSpaceDN w:val="0"/>
        <w:adjustRightInd w:val="0"/>
        <w:ind w:left="0" w:firstLine="709"/>
        <w:jc w:val="both"/>
        <w:textAlignment w:val="baseline"/>
        <w:rPr>
          <w:sz w:val="26"/>
          <w:szCs w:val="26"/>
        </w:rPr>
      </w:pPr>
      <w:r w:rsidRPr="00F96340">
        <w:rPr>
          <w:sz w:val="26"/>
          <w:szCs w:val="26"/>
        </w:rPr>
        <w:t>Прослушайте текст. Напишите сжатое изложение по фрагменту статьи В.М. Шукшина «Слово о малой родине».</w:t>
      </w:r>
    </w:p>
    <w:p w:rsidR="00F96340" w:rsidRPr="00F96340" w:rsidRDefault="00F96340" w:rsidP="00F96340">
      <w:pPr>
        <w:overflowPunct w:val="0"/>
        <w:autoSpaceDE w:val="0"/>
        <w:autoSpaceDN w:val="0"/>
        <w:adjustRightInd w:val="0"/>
        <w:ind w:right="-57" w:firstLine="709"/>
        <w:jc w:val="both"/>
        <w:textAlignment w:val="baseline"/>
        <w:rPr>
          <w:i/>
          <w:sz w:val="26"/>
          <w:szCs w:val="26"/>
        </w:rPr>
      </w:pPr>
      <w:r w:rsidRPr="00F96340">
        <w:rPr>
          <w:i/>
          <w:sz w:val="26"/>
          <w:szCs w:val="26"/>
        </w:rPr>
        <w:t xml:space="preserve">Передайте главное содержание текста в объеме от 70 слов. Если </w:t>
      </w:r>
      <w:r w:rsidRPr="00F96340">
        <w:rPr>
          <w:i/>
          <w:sz w:val="26"/>
          <w:szCs w:val="26"/>
        </w:rPr>
        <w:br/>
        <w:t xml:space="preserve">в сжатом изложении менее 50 слов (в подсчет слов включаются все слова, </w:t>
      </w:r>
      <w:r w:rsidRPr="00F96340">
        <w:rPr>
          <w:i/>
          <w:sz w:val="26"/>
          <w:szCs w:val="26"/>
        </w:rPr>
        <w:br/>
        <w:t>в том числе служебные), то такая работа считается невыполненной и оценивается 0 баллов.</w:t>
      </w:r>
    </w:p>
    <w:p w:rsidR="00F96340" w:rsidRPr="00F96340" w:rsidRDefault="00F96340" w:rsidP="00F96340">
      <w:pPr>
        <w:overflowPunct w:val="0"/>
        <w:autoSpaceDE w:val="0"/>
        <w:autoSpaceDN w:val="0"/>
        <w:adjustRightInd w:val="0"/>
        <w:ind w:right="-57" w:firstLine="709"/>
        <w:jc w:val="both"/>
        <w:textAlignment w:val="baseline"/>
        <w:rPr>
          <w:i/>
          <w:sz w:val="26"/>
          <w:szCs w:val="26"/>
        </w:rPr>
      </w:pPr>
    </w:p>
    <w:p w:rsidR="00F96340" w:rsidRPr="00F96340" w:rsidRDefault="00F96340" w:rsidP="00850972">
      <w:pPr>
        <w:numPr>
          <w:ilvl w:val="0"/>
          <w:numId w:val="5"/>
        </w:numPr>
        <w:overflowPunct w:val="0"/>
        <w:autoSpaceDE w:val="0"/>
        <w:autoSpaceDN w:val="0"/>
        <w:adjustRightInd w:val="0"/>
        <w:ind w:left="0" w:firstLine="709"/>
        <w:jc w:val="both"/>
        <w:textAlignment w:val="baseline"/>
        <w:rPr>
          <w:sz w:val="26"/>
          <w:szCs w:val="26"/>
        </w:rPr>
      </w:pPr>
      <w:r w:rsidRPr="00F96340">
        <w:rPr>
          <w:sz w:val="26"/>
          <w:szCs w:val="26"/>
        </w:rPr>
        <w:t>Напишите сочинение по прослушанному тексту.</w:t>
      </w:r>
    </w:p>
    <w:p w:rsidR="00F96340" w:rsidRPr="00F96340" w:rsidRDefault="00F96340" w:rsidP="00F96340">
      <w:pPr>
        <w:overflowPunct w:val="0"/>
        <w:autoSpaceDE w:val="0"/>
        <w:autoSpaceDN w:val="0"/>
        <w:adjustRightInd w:val="0"/>
        <w:ind w:right="-57" w:firstLine="709"/>
        <w:jc w:val="both"/>
        <w:textAlignment w:val="baseline"/>
        <w:rPr>
          <w:i/>
          <w:sz w:val="26"/>
          <w:szCs w:val="26"/>
        </w:rPr>
      </w:pPr>
      <w:r w:rsidRPr="00F96340">
        <w:rPr>
          <w:i/>
          <w:sz w:val="26"/>
          <w:szCs w:val="26"/>
        </w:rPr>
        <w:t>Сформулируйте одну из проблем, поставленных автором текста.</w:t>
      </w:r>
    </w:p>
    <w:p w:rsidR="00F96340" w:rsidRPr="00F96340" w:rsidRDefault="00F96340" w:rsidP="00F96340">
      <w:pPr>
        <w:overflowPunct w:val="0"/>
        <w:autoSpaceDE w:val="0"/>
        <w:autoSpaceDN w:val="0"/>
        <w:adjustRightInd w:val="0"/>
        <w:ind w:right="-57" w:firstLine="709"/>
        <w:jc w:val="both"/>
        <w:textAlignment w:val="baseline"/>
        <w:rPr>
          <w:i/>
          <w:sz w:val="26"/>
          <w:szCs w:val="26"/>
        </w:rPr>
      </w:pPr>
      <w:r w:rsidRPr="00F96340">
        <w:rPr>
          <w:i/>
          <w:sz w:val="26"/>
          <w:szCs w:val="26"/>
        </w:rPr>
        <w:t>Сформулируйте позицию автора (рассказчика). Напишите, согласны или не согласны Вы с точкой зрения автора прослушанного текста. Объясните почему. Своё мнение аргументируйте, опираясь на читательский опыт, а также на знания и жизненные наблюдения.</w:t>
      </w:r>
    </w:p>
    <w:p w:rsidR="00F96340" w:rsidRPr="00F96340" w:rsidRDefault="00F96340" w:rsidP="00F96340">
      <w:pPr>
        <w:overflowPunct w:val="0"/>
        <w:autoSpaceDE w:val="0"/>
        <w:autoSpaceDN w:val="0"/>
        <w:adjustRightInd w:val="0"/>
        <w:ind w:right="-57" w:firstLine="709"/>
        <w:jc w:val="both"/>
        <w:textAlignment w:val="baseline"/>
        <w:rPr>
          <w:i/>
          <w:sz w:val="26"/>
          <w:szCs w:val="26"/>
        </w:rPr>
      </w:pPr>
      <w:r w:rsidRPr="00F96340">
        <w:rPr>
          <w:i/>
          <w:sz w:val="26"/>
          <w:szCs w:val="26"/>
        </w:rPr>
        <w:t>Продумайте композицию сочинения.</w:t>
      </w: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rPr>
          <w:sz w:val="26"/>
          <w:szCs w:val="26"/>
        </w:rPr>
      </w:pPr>
      <w:r w:rsidRPr="00F96340">
        <w:rPr>
          <w:i/>
          <w:sz w:val="26"/>
          <w:szCs w:val="26"/>
        </w:rPr>
        <w:t xml:space="preserve">Сочинение напишите в объёме от 200 слов. Если в сочинении менее </w:t>
      </w:r>
      <w:r w:rsidRPr="00F96340">
        <w:rPr>
          <w:i/>
          <w:sz w:val="26"/>
          <w:szCs w:val="26"/>
        </w:rPr>
        <w:br/>
        <w:t>150 слов (в подсчёт слов включаются все слова, в том числе служебные), то такая работа считается невыполненной и оценивается 0 баллов</w:t>
      </w:r>
      <w:r w:rsidRPr="00F96340">
        <w:rPr>
          <w:sz w:val="26"/>
          <w:szCs w:val="26"/>
        </w:rPr>
        <w:t xml:space="preserve">. </w:t>
      </w:r>
    </w:p>
    <w:p w:rsidR="00F96340" w:rsidRPr="00F96340" w:rsidRDefault="00F96340" w:rsidP="00F96340">
      <w:pPr>
        <w:overflowPunct w:val="0"/>
        <w:autoSpaceDE w:val="0"/>
        <w:autoSpaceDN w:val="0"/>
        <w:adjustRightInd w:val="0"/>
        <w:ind w:right="-57" w:firstLine="709"/>
        <w:jc w:val="both"/>
        <w:textAlignment w:val="baseline"/>
        <w:rPr>
          <w:i/>
          <w:sz w:val="26"/>
          <w:szCs w:val="26"/>
        </w:rPr>
      </w:pPr>
      <w:r w:rsidRPr="00F96340">
        <w:rPr>
          <w:i/>
          <w:sz w:val="26"/>
          <w:szCs w:val="26"/>
        </w:rPr>
        <w:t>Если сочинение не опирается на прослушанный текст или представляет собой пересказанный текст, то такая работа оценивается 0 баллов.</w:t>
      </w:r>
    </w:p>
    <w:p w:rsidR="00F96340" w:rsidRPr="00F96340" w:rsidRDefault="00F96340" w:rsidP="00F96340">
      <w:pPr>
        <w:overflowPunct w:val="0"/>
        <w:autoSpaceDE w:val="0"/>
        <w:autoSpaceDN w:val="0"/>
        <w:adjustRightInd w:val="0"/>
        <w:ind w:right="-57" w:firstLine="709"/>
        <w:jc w:val="both"/>
        <w:textAlignment w:val="baseline"/>
        <w:rPr>
          <w:i/>
          <w:sz w:val="26"/>
          <w:szCs w:val="26"/>
        </w:rPr>
      </w:pPr>
      <w:r w:rsidRPr="00F96340">
        <w:rPr>
          <w:i/>
          <w:sz w:val="26"/>
          <w:szCs w:val="26"/>
        </w:rPr>
        <w:t>Сочинение пишите чётко и разборчиво, соблюдая нормы речи.</w:t>
      </w:r>
    </w:p>
    <w:p w:rsidR="00F96340" w:rsidRPr="00F96340" w:rsidRDefault="00F96340" w:rsidP="00F96340">
      <w:pPr>
        <w:overflowPunct w:val="0"/>
        <w:autoSpaceDE w:val="0"/>
        <w:autoSpaceDN w:val="0"/>
        <w:adjustRightInd w:val="0"/>
        <w:ind w:right="-57" w:firstLine="709"/>
        <w:jc w:val="both"/>
        <w:textAlignment w:val="baseline"/>
        <w:rPr>
          <w:i/>
          <w:sz w:val="26"/>
          <w:szCs w:val="26"/>
        </w:rPr>
      </w:pPr>
    </w:p>
    <w:p w:rsidR="00F96340" w:rsidRPr="00F96340" w:rsidRDefault="00F96340" w:rsidP="00F96340">
      <w:pPr>
        <w:tabs>
          <w:tab w:val="left" w:pos="1200"/>
        </w:tabs>
        <w:overflowPunct w:val="0"/>
        <w:autoSpaceDE w:val="0"/>
        <w:autoSpaceDN w:val="0"/>
        <w:adjustRightInd w:val="0"/>
        <w:ind w:firstLine="709"/>
        <w:jc w:val="both"/>
        <w:textAlignment w:val="baseline"/>
        <w:rPr>
          <w:b/>
          <w:sz w:val="26"/>
          <w:szCs w:val="26"/>
        </w:rPr>
      </w:pPr>
      <w:r w:rsidRPr="00F96340">
        <w:rPr>
          <w:b/>
          <w:sz w:val="26"/>
          <w:szCs w:val="26"/>
        </w:rPr>
        <w:t>Изложение с творческим заданием № СИ-11-1</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На сто первом километре толпа ягодников штурмует поезд. Поезд стоит здесь одну минуту. А ягодников тьма, и у всех посуда, и вся посуда полна...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У одного вагона шума особенно много. В узкую дверь пытаются влезть штук тридцать ребятишек, и среди них копошится старушонка. Кто-то из ребят хватает её под мышки, пытаясь втащить наверх. Бабка подпрыгивает, влезает на подножку, и в это время случается авария. Да что там авария –  трагедия! Корзинка опрокидывается, и из нее высыпается малина –  вся, до единой ягодки. Бабка оцепенела, схватилась за сердце. Поезд тронулся.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lastRenderedPageBreak/>
        <w:t xml:space="preserve">Так, с пустой корзиной и появилась бабка в вагоне. Потрясение всё ещё не сошло с её лица. Сухие, сморщенные губы дрожали, руки, так много и проворно работавшие в этот день, руки старой крестьянки и ягодницы, тоже тряслись.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Ей поспешно освободили место. Бабка молча села и сердито запихнула пустую корзину пяткой под сиденье...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На очередной станции в вагон вваливаются три рыбака. Они усаживаются подле бабки. Устроившись, они тут же грянули песню. Они её повторяли раз за разом. Бабка с досадой косилась на рыбаков.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Один из школьников придвинулся к рыбаку и что-то шепнул ему на ухо.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  Ну-ну! –  удивился рыбак и повернулся к бабке. –  Как же это тебя, бабусь, угораздило?! Экая ты неловкая!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И тут бабка не выдержала, подскочила: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Неловкая?! Ты больно ловкий! Я раньше знаешь какая была! Я ране… –  Она внезапно сникла.</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Рыбак неловко прокашлялся, подумал и, что-то обмыслив, хлопнул себя по лбу, вскочил, двинулся по вагону, заглядывая к ребятам в посуду и похваливая их ягодный сбор. Затем он позвал их и школьники потянулись к рыбаку. Он что-то пошептал им, и лица у ребят просияли.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В вагоне всё разом оживилось. Школьники засуетились, заговорили. Из-под лавки была извлечена корзина. Рыбак поставил её подле ног и дал команду: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  Налетай! Сыпь каждый по горсти. Не обеднеете, а бабусе радость будет!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И потекла малина в корзину, по горсти, по две. Бабка протестовала: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  Чужого не возьму! Сроду чужим не пользовалась!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  Молчи, бабусь! –  урезонил её рыбак. –  Какое же это чужое? Ребята ж эти всё внуки твои. Хорошие ребята. Сыпь, хлопцы, сыпь, не робей!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И когда туес наполнили доверху, рыбак торжественно поставил его бабке на колени. Она обняла посудину руками и, пошмыгивая носом, на котором поплясывала слеза, всё повторяла: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  Да милыя, да родимыя!.. Да зачем же это? Да куда мне столько? </w:t>
      </w:r>
    </w:p>
    <w:p w:rsidR="00F96340" w:rsidRPr="00F96340" w:rsidRDefault="00F96340" w:rsidP="00F96340">
      <w:pPr>
        <w:overflowPunct w:val="0"/>
        <w:autoSpaceDE w:val="0"/>
        <w:autoSpaceDN w:val="0"/>
        <w:adjustRightInd w:val="0"/>
        <w:ind w:firstLine="709"/>
        <w:jc w:val="right"/>
        <w:textAlignment w:val="baseline"/>
        <w:rPr>
          <w:i/>
          <w:sz w:val="26"/>
          <w:szCs w:val="26"/>
        </w:rPr>
      </w:pPr>
      <w:r w:rsidRPr="00F96340">
        <w:rPr>
          <w:i/>
          <w:sz w:val="26"/>
          <w:szCs w:val="26"/>
        </w:rPr>
        <w:t>(По В.П.Астафьеву)</w:t>
      </w:r>
    </w:p>
    <w:p w:rsidR="00F96340" w:rsidRPr="00F96340" w:rsidRDefault="00F96340" w:rsidP="00F96340">
      <w:pPr>
        <w:overflowPunct w:val="0"/>
        <w:autoSpaceDE w:val="0"/>
        <w:autoSpaceDN w:val="0"/>
        <w:adjustRightInd w:val="0"/>
        <w:ind w:firstLine="709"/>
        <w:jc w:val="right"/>
        <w:textAlignment w:val="baseline"/>
        <w:rPr>
          <w:sz w:val="26"/>
          <w:szCs w:val="26"/>
        </w:rPr>
      </w:pPr>
      <w:r w:rsidRPr="00F96340">
        <w:rPr>
          <w:sz w:val="26"/>
          <w:szCs w:val="26"/>
        </w:rPr>
        <w:t>(369 слов)</w:t>
      </w: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rPr>
          <w:b/>
          <w:i/>
          <w:sz w:val="26"/>
          <w:szCs w:val="26"/>
        </w:rPr>
      </w:pP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rPr>
          <w:b/>
          <w:i/>
          <w:sz w:val="26"/>
          <w:szCs w:val="26"/>
        </w:rPr>
      </w:pPr>
      <w:r w:rsidRPr="00F96340">
        <w:rPr>
          <w:b/>
          <w:i/>
          <w:sz w:val="26"/>
          <w:szCs w:val="26"/>
        </w:rPr>
        <w:t>Задание</w:t>
      </w:r>
    </w:p>
    <w:p w:rsidR="00F96340" w:rsidRPr="00F96340" w:rsidRDefault="00F96340" w:rsidP="00850972">
      <w:pPr>
        <w:numPr>
          <w:ilvl w:val="0"/>
          <w:numId w:val="5"/>
        </w:numPr>
        <w:overflowPunct w:val="0"/>
        <w:autoSpaceDE w:val="0"/>
        <w:autoSpaceDN w:val="0"/>
        <w:adjustRightInd w:val="0"/>
        <w:ind w:left="0" w:firstLine="709"/>
        <w:jc w:val="both"/>
        <w:textAlignment w:val="baseline"/>
        <w:rPr>
          <w:sz w:val="26"/>
          <w:szCs w:val="26"/>
        </w:rPr>
      </w:pPr>
      <w:r w:rsidRPr="00F96340">
        <w:rPr>
          <w:sz w:val="26"/>
          <w:szCs w:val="26"/>
        </w:rPr>
        <w:t>Прослушайте текст. Напишите сжатое изложение по фрагменту рассказа В.П. Астафьева «Бабушка с малиной».</w:t>
      </w:r>
    </w:p>
    <w:p w:rsidR="00F96340" w:rsidRPr="00F96340" w:rsidRDefault="00F96340" w:rsidP="00F96340">
      <w:pPr>
        <w:overflowPunct w:val="0"/>
        <w:autoSpaceDE w:val="0"/>
        <w:autoSpaceDN w:val="0"/>
        <w:adjustRightInd w:val="0"/>
        <w:ind w:right="-57" w:firstLine="709"/>
        <w:jc w:val="both"/>
        <w:textAlignment w:val="baseline"/>
        <w:rPr>
          <w:i/>
          <w:sz w:val="26"/>
          <w:szCs w:val="26"/>
        </w:rPr>
      </w:pPr>
      <w:r w:rsidRPr="00F96340">
        <w:rPr>
          <w:i/>
          <w:sz w:val="26"/>
          <w:szCs w:val="26"/>
        </w:rPr>
        <w:t xml:space="preserve">Передайте главное содержание текста в объеме от 70 слов. Если </w:t>
      </w:r>
      <w:r w:rsidRPr="00F96340">
        <w:rPr>
          <w:i/>
          <w:sz w:val="26"/>
          <w:szCs w:val="26"/>
        </w:rPr>
        <w:br/>
        <w:t xml:space="preserve">в сжатом изложении менее 50 слов (в подсчет слов включаются все слова, </w:t>
      </w:r>
      <w:r w:rsidRPr="00F96340">
        <w:rPr>
          <w:i/>
          <w:sz w:val="26"/>
          <w:szCs w:val="26"/>
        </w:rPr>
        <w:br/>
        <w:t>в том числе служебные), то такая работа считается невыполненной и оценивается 0 баллов.</w:t>
      </w:r>
    </w:p>
    <w:p w:rsidR="00F96340" w:rsidRPr="00F96340" w:rsidRDefault="00F96340" w:rsidP="00F96340">
      <w:pPr>
        <w:overflowPunct w:val="0"/>
        <w:autoSpaceDE w:val="0"/>
        <w:autoSpaceDN w:val="0"/>
        <w:adjustRightInd w:val="0"/>
        <w:ind w:right="-57" w:firstLine="709"/>
        <w:jc w:val="both"/>
        <w:textAlignment w:val="baseline"/>
        <w:rPr>
          <w:i/>
          <w:sz w:val="26"/>
          <w:szCs w:val="26"/>
        </w:rPr>
      </w:pPr>
    </w:p>
    <w:p w:rsidR="00F96340" w:rsidRPr="00F96340" w:rsidRDefault="00F96340" w:rsidP="00F96340">
      <w:pPr>
        <w:overflowPunct w:val="0"/>
        <w:autoSpaceDE w:val="0"/>
        <w:autoSpaceDN w:val="0"/>
        <w:adjustRightInd w:val="0"/>
        <w:ind w:right="-57" w:firstLine="709"/>
        <w:jc w:val="both"/>
        <w:textAlignment w:val="baseline"/>
        <w:rPr>
          <w:i/>
          <w:sz w:val="26"/>
          <w:szCs w:val="26"/>
        </w:rPr>
      </w:pPr>
    </w:p>
    <w:p w:rsidR="00F96340" w:rsidRPr="00F96340" w:rsidRDefault="00F96340" w:rsidP="00850972">
      <w:pPr>
        <w:numPr>
          <w:ilvl w:val="0"/>
          <w:numId w:val="5"/>
        </w:numPr>
        <w:overflowPunct w:val="0"/>
        <w:autoSpaceDE w:val="0"/>
        <w:autoSpaceDN w:val="0"/>
        <w:adjustRightInd w:val="0"/>
        <w:ind w:left="0" w:firstLine="709"/>
        <w:jc w:val="both"/>
        <w:textAlignment w:val="baseline"/>
        <w:rPr>
          <w:sz w:val="26"/>
          <w:szCs w:val="26"/>
        </w:rPr>
      </w:pPr>
      <w:r w:rsidRPr="00F96340">
        <w:rPr>
          <w:sz w:val="26"/>
          <w:szCs w:val="26"/>
        </w:rPr>
        <w:t>Напишите сочинение по прослушанному тексту.</w:t>
      </w:r>
    </w:p>
    <w:p w:rsidR="00F96340" w:rsidRPr="00F96340" w:rsidRDefault="00F96340" w:rsidP="00F96340">
      <w:pPr>
        <w:overflowPunct w:val="0"/>
        <w:autoSpaceDE w:val="0"/>
        <w:autoSpaceDN w:val="0"/>
        <w:adjustRightInd w:val="0"/>
        <w:ind w:right="-57" w:firstLine="709"/>
        <w:jc w:val="both"/>
        <w:textAlignment w:val="baseline"/>
        <w:rPr>
          <w:i/>
          <w:sz w:val="26"/>
          <w:szCs w:val="26"/>
        </w:rPr>
      </w:pPr>
      <w:r w:rsidRPr="00F96340">
        <w:rPr>
          <w:i/>
          <w:sz w:val="26"/>
          <w:szCs w:val="26"/>
        </w:rPr>
        <w:t>Сформулируйте одну из проблем, поставленных автором текста.</w:t>
      </w:r>
    </w:p>
    <w:p w:rsidR="00F96340" w:rsidRPr="00F96340" w:rsidRDefault="00F96340" w:rsidP="00F96340">
      <w:pPr>
        <w:overflowPunct w:val="0"/>
        <w:autoSpaceDE w:val="0"/>
        <w:autoSpaceDN w:val="0"/>
        <w:adjustRightInd w:val="0"/>
        <w:ind w:right="-57" w:firstLine="709"/>
        <w:jc w:val="both"/>
        <w:textAlignment w:val="baseline"/>
        <w:rPr>
          <w:i/>
          <w:sz w:val="26"/>
          <w:szCs w:val="26"/>
        </w:rPr>
      </w:pPr>
      <w:r w:rsidRPr="00F96340">
        <w:rPr>
          <w:i/>
          <w:sz w:val="26"/>
          <w:szCs w:val="26"/>
        </w:rPr>
        <w:t>Сформулируйте позицию автора (рассказчика). Напишите, согласны или не согласны Вы с точкой зрения автора прослушанного текста. Объясните почему. Своё мнение аргументируйте, опираясь на читательский опыт, а также на знания и жизненные наблюдения.</w:t>
      </w:r>
    </w:p>
    <w:p w:rsidR="00F96340" w:rsidRPr="00F96340" w:rsidRDefault="00F96340" w:rsidP="00F96340">
      <w:pPr>
        <w:overflowPunct w:val="0"/>
        <w:autoSpaceDE w:val="0"/>
        <w:autoSpaceDN w:val="0"/>
        <w:adjustRightInd w:val="0"/>
        <w:ind w:right="-57" w:firstLine="709"/>
        <w:jc w:val="both"/>
        <w:textAlignment w:val="baseline"/>
        <w:rPr>
          <w:i/>
          <w:sz w:val="26"/>
          <w:szCs w:val="26"/>
        </w:rPr>
      </w:pPr>
      <w:r w:rsidRPr="00F96340">
        <w:rPr>
          <w:i/>
          <w:sz w:val="26"/>
          <w:szCs w:val="26"/>
        </w:rPr>
        <w:t>Продумайте композицию сочинения.</w:t>
      </w: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rPr>
          <w:sz w:val="26"/>
          <w:szCs w:val="26"/>
        </w:rPr>
      </w:pPr>
      <w:r w:rsidRPr="00F96340">
        <w:rPr>
          <w:i/>
          <w:sz w:val="26"/>
          <w:szCs w:val="26"/>
        </w:rPr>
        <w:t xml:space="preserve">Сочинение напишите в объёме от 200 слов. Если в сочинении менее </w:t>
      </w:r>
      <w:r w:rsidRPr="00F96340">
        <w:rPr>
          <w:i/>
          <w:sz w:val="26"/>
          <w:szCs w:val="26"/>
        </w:rPr>
        <w:br/>
        <w:t>150 слов (в подсчёт слов включаются все слова, в том числе служебные), то такая работа считается невыполненной и оценивается 0 баллов</w:t>
      </w:r>
      <w:r w:rsidRPr="00F96340">
        <w:rPr>
          <w:sz w:val="26"/>
          <w:szCs w:val="26"/>
        </w:rPr>
        <w:t xml:space="preserve">. </w:t>
      </w:r>
    </w:p>
    <w:p w:rsidR="00F96340" w:rsidRPr="00F96340" w:rsidRDefault="00F96340" w:rsidP="00F96340">
      <w:pPr>
        <w:overflowPunct w:val="0"/>
        <w:autoSpaceDE w:val="0"/>
        <w:autoSpaceDN w:val="0"/>
        <w:adjustRightInd w:val="0"/>
        <w:ind w:right="-57" w:firstLine="709"/>
        <w:jc w:val="both"/>
        <w:textAlignment w:val="baseline"/>
        <w:rPr>
          <w:i/>
          <w:sz w:val="26"/>
          <w:szCs w:val="26"/>
        </w:rPr>
      </w:pPr>
      <w:r w:rsidRPr="00F96340">
        <w:rPr>
          <w:i/>
          <w:sz w:val="26"/>
          <w:szCs w:val="26"/>
        </w:rPr>
        <w:t>Если сочинение не опирается на прослушанный текст или представляет собой пересказанный текст, то такая работа оценивается 0 баллов.</w:t>
      </w:r>
    </w:p>
    <w:p w:rsidR="00F96340" w:rsidRPr="00F96340" w:rsidRDefault="00F96340" w:rsidP="00F96340">
      <w:pPr>
        <w:overflowPunct w:val="0"/>
        <w:autoSpaceDE w:val="0"/>
        <w:autoSpaceDN w:val="0"/>
        <w:adjustRightInd w:val="0"/>
        <w:ind w:right="-57" w:firstLine="709"/>
        <w:jc w:val="both"/>
        <w:textAlignment w:val="baseline"/>
        <w:rPr>
          <w:i/>
          <w:sz w:val="26"/>
          <w:szCs w:val="26"/>
        </w:rPr>
      </w:pPr>
      <w:r w:rsidRPr="00F96340">
        <w:rPr>
          <w:i/>
          <w:sz w:val="26"/>
          <w:szCs w:val="26"/>
        </w:rPr>
        <w:t>Сочинение пишите чётко и разборчиво, соблюдая нормы речи.</w:t>
      </w:r>
    </w:p>
    <w:p w:rsidR="00F96340" w:rsidRPr="00F96340" w:rsidRDefault="00F96340" w:rsidP="00F96340">
      <w:pPr>
        <w:overflowPunct w:val="0"/>
        <w:autoSpaceDE w:val="0"/>
        <w:autoSpaceDN w:val="0"/>
        <w:adjustRightInd w:val="0"/>
        <w:ind w:right="-57" w:firstLine="709"/>
        <w:jc w:val="both"/>
        <w:textAlignment w:val="baseline"/>
        <w:rPr>
          <w:sz w:val="26"/>
          <w:szCs w:val="26"/>
        </w:rPr>
      </w:pPr>
    </w:p>
    <w:p w:rsidR="00F96340" w:rsidRPr="00F96340" w:rsidRDefault="00F96340" w:rsidP="00F96340">
      <w:pPr>
        <w:overflowPunct w:val="0"/>
        <w:autoSpaceDE w:val="0"/>
        <w:autoSpaceDN w:val="0"/>
        <w:adjustRightInd w:val="0"/>
        <w:ind w:right="-57" w:firstLine="709"/>
        <w:jc w:val="both"/>
        <w:textAlignment w:val="baseline"/>
        <w:rPr>
          <w:i/>
          <w:sz w:val="26"/>
          <w:szCs w:val="26"/>
        </w:rPr>
      </w:pPr>
    </w:p>
    <w:p w:rsidR="00F96340" w:rsidRPr="00F96340" w:rsidRDefault="00F96340" w:rsidP="00F96340">
      <w:pPr>
        <w:tabs>
          <w:tab w:val="left" w:pos="1200"/>
        </w:tabs>
        <w:overflowPunct w:val="0"/>
        <w:autoSpaceDE w:val="0"/>
        <w:autoSpaceDN w:val="0"/>
        <w:adjustRightInd w:val="0"/>
        <w:ind w:firstLine="709"/>
        <w:jc w:val="both"/>
        <w:textAlignment w:val="baseline"/>
        <w:rPr>
          <w:b/>
          <w:sz w:val="26"/>
          <w:szCs w:val="26"/>
        </w:rPr>
      </w:pPr>
      <w:r w:rsidRPr="00F96340">
        <w:rPr>
          <w:b/>
          <w:sz w:val="26"/>
          <w:szCs w:val="26"/>
        </w:rPr>
        <w:t>Изложение с творческим заданием № КИ-11-1</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Как-то собирался я идти в одиночку к Северному полюсу на лыжах. Чтобы лучше подготовиться к походу, несколько месяцев жил в зимовье </w:t>
      </w:r>
      <w:r w:rsidRPr="00F96340">
        <w:rPr>
          <w:sz w:val="26"/>
          <w:szCs w:val="26"/>
        </w:rPr>
        <w:br/>
        <w:t>у якутских охотников, набирался опыта, учился у них. Конечно, учился не на лыжах ходить: по лыжам-то я и сам заслуженный мастер спорта. А вот философию людей, живущих среди дикой природы Севера, мне очень важно было понять.</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Они много рассказали мне полезного. И в том числе предупредили о том, что не следует стрелять в белого медведя, потому что белого медведя очень трудно убить. Его можно только ранить, но раненый зверь будет тебя всё время преследовать и рано или поздно обязательно подкараулит. Что, в общем-то, и не сложно. Например, на ночёвке путешественник лежит в палатке весь закутанный и в застёгнутом спальном мешке. А снаружи свирепствует метель. Ни за что не почувствуешь приближение медведя.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Что стрелять в медведя нельзя, это я понял. Только что же делать, если он вдруг придёт? Как тут-то быть? Страшно ведь. Тогда охотники научили меня одному старинному способу, и, когда я шёл к полюсу, этот способ мне очень даже помог. Каждый вечер, после того как поставлю палатку, я выходил наружу и начинал разговаривать с медведем. Хотя никаких медведей вокруг не видел. Но по совету охотников всё равно выходил, поднимал ружьё и объяснял: «Вот, мишка, я иду к Северному полюсу! Иду своим путём и не трогаю твою добычу! Я в тебя стрелять не буду, оставь и ты меня в покое!»</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Кладу патрон в карман, прячу ружьё в палатку. И лишь после этого устраиваюсь на ночлег. Конечно, я ни капельки не верил, что медведь поймёт меня. Просто я так успокаивал себя, прогонял свой страх. Но вот однажды встаю утром, палатку свернул. Только отошёл, замечаю – следы белого медведя. Свежие совсем: видно, ночью прошёл. Я отправился по следам, а они идут ровно вокруг места, где я ночевал. Пока я спал, он всё время ходил кругами возле палатки, но близко так и не подошёл. Может быть, он всё-таки понял меня? Кто их, медведей, разберёт...</w:t>
      </w:r>
    </w:p>
    <w:p w:rsidR="00F96340" w:rsidRPr="00F96340" w:rsidRDefault="00F96340" w:rsidP="00F96340">
      <w:pPr>
        <w:overflowPunct w:val="0"/>
        <w:autoSpaceDE w:val="0"/>
        <w:autoSpaceDN w:val="0"/>
        <w:adjustRightInd w:val="0"/>
        <w:ind w:firstLine="709"/>
        <w:jc w:val="right"/>
        <w:textAlignment w:val="baseline"/>
        <w:rPr>
          <w:sz w:val="26"/>
          <w:szCs w:val="26"/>
        </w:rPr>
      </w:pPr>
      <w:r w:rsidRPr="00F96340">
        <w:rPr>
          <w:sz w:val="26"/>
          <w:szCs w:val="26"/>
        </w:rPr>
        <w:t>(По Ф.Ф. Конюхову)</w:t>
      </w:r>
    </w:p>
    <w:p w:rsidR="00F96340" w:rsidRPr="00F96340" w:rsidRDefault="00F96340" w:rsidP="00F96340">
      <w:pPr>
        <w:overflowPunct w:val="0"/>
        <w:autoSpaceDE w:val="0"/>
        <w:autoSpaceDN w:val="0"/>
        <w:adjustRightInd w:val="0"/>
        <w:ind w:firstLine="709"/>
        <w:jc w:val="right"/>
        <w:textAlignment w:val="baseline"/>
        <w:rPr>
          <w:sz w:val="26"/>
          <w:szCs w:val="26"/>
        </w:rPr>
      </w:pPr>
      <w:r w:rsidRPr="00F96340">
        <w:rPr>
          <w:sz w:val="26"/>
          <w:szCs w:val="26"/>
        </w:rPr>
        <w:t>(321 слово)</w:t>
      </w: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rPr>
          <w:b/>
          <w:i/>
          <w:sz w:val="26"/>
          <w:szCs w:val="26"/>
        </w:rPr>
      </w:pPr>
    </w:p>
    <w:p w:rsidR="00F96340" w:rsidRPr="00F96340" w:rsidRDefault="00F96340" w:rsidP="00F9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ind w:firstLine="709"/>
        <w:jc w:val="both"/>
        <w:textAlignment w:val="baseline"/>
        <w:rPr>
          <w:b/>
          <w:i/>
          <w:sz w:val="26"/>
          <w:szCs w:val="26"/>
        </w:rPr>
      </w:pPr>
      <w:r w:rsidRPr="00F96340">
        <w:rPr>
          <w:b/>
          <w:i/>
          <w:sz w:val="26"/>
          <w:szCs w:val="26"/>
        </w:rPr>
        <w:t>Задание</w:t>
      </w:r>
    </w:p>
    <w:p w:rsidR="00F96340" w:rsidRPr="00F96340" w:rsidRDefault="00F96340" w:rsidP="00850972">
      <w:pPr>
        <w:numPr>
          <w:ilvl w:val="0"/>
          <w:numId w:val="7"/>
        </w:numPr>
        <w:overflowPunct w:val="0"/>
        <w:autoSpaceDE w:val="0"/>
        <w:autoSpaceDN w:val="0"/>
        <w:adjustRightInd w:val="0"/>
        <w:ind w:left="0" w:firstLine="709"/>
        <w:jc w:val="both"/>
        <w:textAlignment w:val="baseline"/>
        <w:rPr>
          <w:sz w:val="26"/>
          <w:szCs w:val="26"/>
        </w:rPr>
      </w:pPr>
      <w:r w:rsidRPr="00F96340">
        <w:rPr>
          <w:sz w:val="26"/>
          <w:szCs w:val="26"/>
        </w:rPr>
        <w:t xml:space="preserve">Прослушайте текст. Напишите изложение по фрагменту очерка </w:t>
      </w:r>
      <w:r w:rsidRPr="00F96340">
        <w:rPr>
          <w:sz w:val="26"/>
          <w:szCs w:val="26"/>
        </w:rPr>
        <w:br/>
        <w:t>Ф.Ф. Конюхова «Разговор с медведем».</w:t>
      </w:r>
    </w:p>
    <w:p w:rsidR="00F96340" w:rsidRPr="00F96340" w:rsidRDefault="00F96340" w:rsidP="00F96340">
      <w:pPr>
        <w:overflowPunct w:val="0"/>
        <w:autoSpaceDE w:val="0"/>
        <w:autoSpaceDN w:val="0"/>
        <w:adjustRightInd w:val="0"/>
        <w:ind w:right="-57" w:firstLine="709"/>
        <w:jc w:val="both"/>
        <w:textAlignment w:val="baseline"/>
        <w:rPr>
          <w:i/>
          <w:sz w:val="26"/>
          <w:szCs w:val="26"/>
        </w:rPr>
      </w:pPr>
      <w:r w:rsidRPr="00F96340">
        <w:rPr>
          <w:i/>
          <w:sz w:val="26"/>
          <w:szCs w:val="26"/>
        </w:rPr>
        <w:t>Передайте главное содержание текста. Напишите сжатое или развернутое изложение (по выбору обучающегося). Изложение можно писать как от первого, так и от третьего лица.</w:t>
      </w:r>
    </w:p>
    <w:p w:rsidR="00F96340" w:rsidRPr="00F96340" w:rsidRDefault="00F96340" w:rsidP="00F96340">
      <w:pPr>
        <w:overflowPunct w:val="0"/>
        <w:autoSpaceDE w:val="0"/>
        <w:autoSpaceDN w:val="0"/>
        <w:adjustRightInd w:val="0"/>
        <w:ind w:right="-57" w:firstLine="709"/>
        <w:jc w:val="both"/>
        <w:textAlignment w:val="baseline"/>
        <w:rPr>
          <w:i/>
          <w:sz w:val="26"/>
          <w:szCs w:val="26"/>
        </w:rPr>
      </w:pPr>
      <w:r w:rsidRPr="00F96340">
        <w:rPr>
          <w:i/>
          <w:sz w:val="26"/>
          <w:szCs w:val="26"/>
        </w:rPr>
        <w:t xml:space="preserve">Объем развёрнутого изложения – не более 300 слов. Объем сжатого изложения – от 50 до 100 слов. Если в сжатом изложении менее 40 слов </w:t>
      </w:r>
      <w:r w:rsidRPr="00F96340">
        <w:rPr>
          <w:i/>
          <w:sz w:val="26"/>
          <w:szCs w:val="26"/>
        </w:rPr>
        <w:br/>
        <w:t>(в подсчёт слов включаются все слова, в том числе служебные), то такая работа считается невыполненной и оценивается 0 баллов.</w:t>
      </w:r>
    </w:p>
    <w:p w:rsidR="00F96340" w:rsidRPr="00F96340" w:rsidRDefault="00F96340" w:rsidP="00F96340">
      <w:pPr>
        <w:overflowPunct w:val="0"/>
        <w:autoSpaceDE w:val="0"/>
        <w:autoSpaceDN w:val="0"/>
        <w:adjustRightInd w:val="0"/>
        <w:ind w:right="-57" w:firstLine="709"/>
        <w:jc w:val="both"/>
        <w:textAlignment w:val="baseline"/>
        <w:rPr>
          <w:i/>
          <w:sz w:val="26"/>
          <w:szCs w:val="26"/>
        </w:rPr>
      </w:pPr>
    </w:p>
    <w:p w:rsidR="00F96340" w:rsidRPr="00F96340" w:rsidRDefault="00F96340" w:rsidP="00850972">
      <w:pPr>
        <w:numPr>
          <w:ilvl w:val="0"/>
          <w:numId w:val="7"/>
        </w:numPr>
        <w:overflowPunct w:val="0"/>
        <w:autoSpaceDE w:val="0"/>
        <w:autoSpaceDN w:val="0"/>
        <w:adjustRightInd w:val="0"/>
        <w:ind w:left="0" w:firstLine="709"/>
        <w:jc w:val="both"/>
        <w:textAlignment w:val="baseline"/>
        <w:rPr>
          <w:sz w:val="26"/>
          <w:szCs w:val="26"/>
        </w:rPr>
      </w:pPr>
      <w:r w:rsidRPr="00F96340">
        <w:rPr>
          <w:sz w:val="26"/>
          <w:szCs w:val="26"/>
        </w:rPr>
        <w:t>Напишите сочинение по прослушанному тексту.</w:t>
      </w:r>
    </w:p>
    <w:p w:rsidR="00F96340" w:rsidRPr="00F96340" w:rsidRDefault="00F96340" w:rsidP="00F96340">
      <w:pPr>
        <w:overflowPunct w:val="0"/>
        <w:autoSpaceDE w:val="0"/>
        <w:autoSpaceDN w:val="0"/>
        <w:adjustRightInd w:val="0"/>
        <w:ind w:right="-57" w:firstLine="709"/>
        <w:jc w:val="both"/>
        <w:textAlignment w:val="baseline"/>
        <w:rPr>
          <w:i/>
          <w:sz w:val="26"/>
          <w:szCs w:val="26"/>
        </w:rPr>
      </w:pPr>
    </w:p>
    <w:p w:rsidR="00F96340" w:rsidRPr="00F96340" w:rsidRDefault="00F96340" w:rsidP="00F96340">
      <w:pPr>
        <w:overflowPunct w:val="0"/>
        <w:autoSpaceDE w:val="0"/>
        <w:autoSpaceDN w:val="0"/>
        <w:adjustRightInd w:val="0"/>
        <w:ind w:right="-57" w:firstLine="709"/>
        <w:jc w:val="both"/>
        <w:textAlignment w:val="baseline"/>
        <w:rPr>
          <w:i/>
          <w:sz w:val="26"/>
          <w:szCs w:val="26"/>
        </w:rPr>
      </w:pPr>
      <w:r w:rsidRPr="00F96340">
        <w:rPr>
          <w:i/>
          <w:sz w:val="26"/>
          <w:szCs w:val="26"/>
        </w:rPr>
        <w:t>Сформулируйте одну из тем или проблем, поставленных автором текста.</w:t>
      </w:r>
    </w:p>
    <w:p w:rsidR="00F96340" w:rsidRPr="00F96340" w:rsidRDefault="00F96340" w:rsidP="00F96340">
      <w:pPr>
        <w:overflowPunct w:val="0"/>
        <w:autoSpaceDE w:val="0"/>
        <w:autoSpaceDN w:val="0"/>
        <w:adjustRightInd w:val="0"/>
        <w:ind w:right="-57" w:firstLine="709"/>
        <w:jc w:val="both"/>
        <w:textAlignment w:val="baseline"/>
        <w:rPr>
          <w:i/>
          <w:sz w:val="26"/>
          <w:szCs w:val="26"/>
        </w:rPr>
      </w:pPr>
      <w:r w:rsidRPr="00F96340">
        <w:rPr>
          <w:i/>
          <w:sz w:val="26"/>
          <w:szCs w:val="26"/>
        </w:rPr>
        <w:t xml:space="preserve">Сформулируйте позицию автора (рассказчика). Напишите, согласны или </w:t>
      </w:r>
      <w:r w:rsidRPr="00F96340">
        <w:rPr>
          <w:i/>
          <w:sz w:val="26"/>
          <w:szCs w:val="26"/>
        </w:rPr>
        <w:br/>
        <w:t>не согласны Вы с точкой зрения автора прослушанного текста. Объясните почему. Своё мнение аргументируйте, опираясь на читательский опыт, а также на знания и жизненные наблюдения.</w:t>
      </w:r>
    </w:p>
    <w:p w:rsidR="00F96340" w:rsidRPr="00F96340" w:rsidRDefault="00F96340" w:rsidP="00F96340">
      <w:pPr>
        <w:overflowPunct w:val="0"/>
        <w:autoSpaceDE w:val="0"/>
        <w:autoSpaceDN w:val="0"/>
        <w:adjustRightInd w:val="0"/>
        <w:ind w:right="-57" w:firstLine="709"/>
        <w:jc w:val="both"/>
        <w:textAlignment w:val="baseline"/>
        <w:rPr>
          <w:i/>
          <w:sz w:val="26"/>
          <w:szCs w:val="26"/>
        </w:rPr>
      </w:pPr>
      <w:r w:rsidRPr="00F96340">
        <w:rPr>
          <w:i/>
          <w:sz w:val="26"/>
          <w:szCs w:val="26"/>
        </w:rPr>
        <w:t>Продумайте композицию сочинения.</w:t>
      </w:r>
    </w:p>
    <w:p w:rsidR="00F96340" w:rsidRPr="00F96340" w:rsidRDefault="00F96340" w:rsidP="00F96340">
      <w:pPr>
        <w:overflowPunct w:val="0"/>
        <w:autoSpaceDE w:val="0"/>
        <w:autoSpaceDN w:val="0"/>
        <w:adjustRightInd w:val="0"/>
        <w:ind w:right="-57" w:firstLine="709"/>
        <w:jc w:val="both"/>
        <w:textAlignment w:val="baseline"/>
        <w:rPr>
          <w:i/>
          <w:sz w:val="26"/>
          <w:szCs w:val="26"/>
        </w:rPr>
      </w:pPr>
      <w:r w:rsidRPr="00F96340">
        <w:rPr>
          <w:i/>
          <w:sz w:val="26"/>
          <w:szCs w:val="26"/>
        </w:rPr>
        <w:lastRenderedPageBreak/>
        <w:t xml:space="preserve">Сочинение напишите в объеме от 100 слов. Если в сочинении менее </w:t>
      </w:r>
      <w:r w:rsidRPr="00F96340">
        <w:rPr>
          <w:i/>
          <w:sz w:val="26"/>
          <w:szCs w:val="26"/>
        </w:rPr>
        <w:br/>
        <w:t>70 слов (в подсчёт слов включаются все слова, в том числе служебные), то такая работа считается невыполненной и оценивается 0 баллов.</w:t>
      </w:r>
    </w:p>
    <w:p w:rsidR="00F96340" w:rsidRPr="00F96340" w:rsidRDefault="00F96340" w:rsidP="00F96340">
      <w:pPr>
        <w:overflowPunct w:val="0"/>
        <w:autoSpaceDE w:val="0"/>
        <w:autoSpaceDN w:val="0"/>
        <w:adjustRightInd w:val="0"/>
        <w:ind w:right="-57" w:firstLine="709"/>
        <w:jc w:val="both"/>
        <w:textAlignment w:val="baseline"/>
        <w:rPr>
          <w:i/>
          <w:sz w:val="26"/>
          <w:szCs w:val="26"/>
        </w:rPr>
      </w:pPr>
      <w:r w:rsidRPr="00F96340">
        <w:rPr>
          <w:i/>
          <w:sz w:val="26"/>
          <w:szCs w:val="26"/>
        </w:rPr>
        <w:t>Если сочинение не опирается на прослушанный (прочитанный) текст или представляет собой пересказанный текст, то такая работа оценивается 0 баллов.</w:t>
      </w:r>
    </w:p>
    <w:p w:rsidR="00F96340" w:rsidRPr="00F96340" w:rsidRDefault="00F96340" w:rsidP="00F96340">
      <w:pPr>
        <w:overflowPunct w:val="0"/>
        <w:autoSpaceDE w:val="0"/>
        <w:autoSpaceDN w:val="0"/>
        <w:adjustRightInd w:val="0"/>
        <w:ind w:right="-57" w:firstLine="709"/>
        <w:jc w:val="both"/>
        <w:textAlignment w:val="baseline"/>
        <w:rPr>
          <w:i/>
          <w:sz w:val="26"/>
          <w:szCs w:val="26"/>
        </w:rPr>
      </w:pPr>
      <w:r w:rsidRPr="00F96340">
        <w:rPr>
          <w:i/>
          <w:sz w:val="26"/>
          <w:szCs w:val="26"/>
        </w:rPr>
        <w:t>Сочинение пишите четко и разборчиво, соблюдая нормы речи.</w:t>
      </w:r>
    </w:p>
    <w:p w:rsidR="00F96340" w:rsidRPr="00F96340" w:rsidRDefault="00F96340" w:rsidP="00F96340">
      <w:pPr>
        <w:overflowPunct w:val="0"/>
        <w:autoSpaceDE w:val="0"/>
        <w:autoSpaceDN w:val="0"/>
        <w:adjustRightInd w:val="0"/>
        <w:ind w:firstLine="709"/>
        <w:jc w:val="both"/>
        <w:textAlignment w:val="baseline"/>
        <w:rPr>
          <w:sz w:val="26"/>
          <w:szCs w:val="26"/>
        </w:rPr>
      </w:pPr>
    </w:p>
    <w:p w:rsidR="00F96340" w:rsidRPr="00F96340" w:rsidRDefault="00F96340" w:rsidP="00F96340">
      <w:pPr>
        <w:overflowPunct w:val="0"/>
        <w:autoSpaceDE w:val="0"/>
        <w:autoSpaceDN w:val="0"/>
        <w:adjustRightInd w:val="0"/>
        <w:ind w:right="-57" w:firstLine="709"/>
        <w:jc w:val="both"/>
        <w:textAlignment w:val="baseline"/>
        <w:rPr>
          <w:sz w:val="26"/>
          <w:szCs w:val="26"/>
        </w:rPr>
      </w:pPr>
      <w:r w:rsidRPr="00F96340">
        <w:rPr>
          <w:sz w:val="26"/>
          <w:szCs w:val="26"/>
        </w:rPr>
        <w:t>Примечание для организатора:</w:t>
      </w:r>
    </w:p>
    <w:p w:rsidR="00F96340" w:rsidRPr="00F96340" w:rsidRDefault="00F96340" w:rsidP="00850972">
      <w:pPr>
        <w:numPr>
          <w:ilvl w:val="0"/>
          <w:numId w:val="9"/>
        </w:numPr>
        <w:overflowPunct w:val="0"/>
        <w:autoSpaceDE w:val="0"/>
        <w:autoSpaceDN w:val="0"/>
        <w:adjustRightInd w:val="0"/>
        <w:ind w:left="0" w:right="-57" w:firstLine="709"/>
        <w:jc w:val="both"/>
        <w:textAlignment w:val="baseline"/>
        <w:rPr>
          <w:sz w:val="26"/>
          <w:szCs w:val="26"/>
        </w:rPr>
      </w:pPr>
      <w:r w:rsidRPr="00F96340">
        <w:rPr>
          <w:sz w:val="26"/>
          <w:szCs w:val="26"/>
        </w:rPr>
        <w:t>тест изложения читается 3 раза;</w:t>
      </w:r>
    </w:p>
    <w:p w:rsidR="00F96340" w:rsidRPr="00F96340" w:rsidRDefault="00F96340" w:rsidP="00850972">
      <w:pPr>
        <w:numPr>
          <w:ilvl w:val="0"/>
          <w:numId w:val="9"/>
        </w:numPr>
        <w:overflowPunct w:val="0"/>
        <w:autoSpaceDE w:val="0"/>
        <w:autoSpaceDN w:val="0"/>
        <w:adjustRightInd w:val="0"/>
        <w:ind w:left="0" w:right="-57" w:firstLine="709"/>
        <w:jc w:val="both"/>
        <w:textAlignment w:val="baseline"/>
        <w:rPr>
          <w:b/>
          <w:sz w:val="26"/>
          <w:szCs w:val="26"/>
        </w:rPr>
      </w:pPr>
      <w:r w:rsidRPr="00F96340">
        <w:rPr>
          <w:sz w:val="26"/>
          <w:szCs w:val="26"/>
        </w:rPr>
        <w:t>глухим и слабослышащим обучающимся текст изложения даётся для чтения на 40 минут (по истечении этого времени организатор забирает текст и обучающийся начинает писать сжатое или развёрнутое изложение с творческим заданием).</w:t>
      </w:r>
    </w:p>
    <w:p w:rsidR="00F96340" w:rsidRPr="00F96340" w:rsidRDefault="00F96340" w:rsidP="00F96340">
      <w:pPr>
        <w:overflowPunct w:val="0"/>
        <w:autoSpaceDE w:val="0"/>
        <w:autoSpaceDN w:val="0"/>
        <w:adjustRightInd w:val="0"/>
        <w:ind w:right="-57" w:firstLine="709"/>
        <w:jc w:val="both"/>
        <w:textAlignment w:val="baseline"/>
        <w:rPr>
          <w:b/>
          <w:i/>
          <w:sz w:val="26"/>
          <w:szCs w:val="26"/>
        </w:rPr>
      </w:pPr>
    </w:p>
    <w:p w:rsidR="00F96340" w:rsidRPr="00F96340" w:rsidRDefault="00F96340" w:rsidP="00F96340">
      <w:pPr>
        <w:overflowPunct w:val="0"/>
        <w:autoSpaceDE w:val="0"/>
        <w:autoSpaceDN w:val="0"/>
        <w:adjustRightInd w:val="0"/>
        <w:ind w:right="-57" w:firstLine="709"/>
        <w:jc w:val="both"/>
        <w:textAlignment w:val="baseline"/>
        <w:rPr>
          <w:b/>
          <w:i/>
          <w:sz w:val="26"/>
          <w:szCs w:val="26"/>
        </w:rPr>
      </w:pPr>
    </w:p>
    <w:p w:rsidR="00F96340" w:rsidRPr="00F96340" w:rsidRDefault="00F96340" w:rsidP="00F96340">
      <w:pPr>
        <w:overflowPunct w:val="0"/>
        <w:autoSpaceDE w:val="0"/>
        <w:autoSpaceDN w:val="0"/>
        <w:adjustRightInd w:val="0"/>
        <w:ind w:right="-57" w:firstLine="709"/>
        <w:jc w:val="both"/>
        <w:textAlignment w:val="baseline"/>
        <w:rPr>
          <w:b/>
          <w:i/>
          <w:sz w:val="26"/>
          <w:szCs w:val="26"/>
        </w:rPr>
      </w:pPr>
    </w:p>
    <w:p w:rsidR="00F96340" w:rsidRPr="00F96340" w:rsidRDefault="00F96340" w:rsidP="00F96340">
      <w:pPr>
        <w:overflowPunct w:val="0"/>
        <w:autoSpaceDE w:val="0"/>
        <w:autoSpaceDN w:val="0"/>
        <w:adjustRightInd w:val="0"/>
        <w:ind w:right="-57" w:firstLine="709"/>
        <w:jc w:val="both"/>
        <w:textAlignment w:val="baseline"/>
        <w:rPr>
          <w:b/>
          <w:sz w:val="26"/>
          <w:szCs w:val="26"/>
        </w:rPr>
      </w:pPr>
      <w:r w:rsidRPr="00F96340">
        <w:rPr>
          <w:b/>
          <w:i/>
          <w:sz w:val="26"/>
          <w:szCs w:val="26"/>
        </w:rPr>
        <w:t xml:space="preserve">Образец диктанта </w:t>
      </w:r>
      <w:r w:rsidRPr="00F96340">
        <w:rPr>
          <w:b/>
          <w:sz w:val="26"/>
          <w:szCs w:val="26"/>
        </w:rPr>
        <w:t>№Д-9-3</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 xml:space="preserve">Маленькую нашу речушку, впадающую в большую многоводную реку, все называют Вертушинкой. Начало своё Вертушинка берёт среди широкого, зелёного, покрытого цветами луга – там, где из земли бьёт чистый прозрачный ключ. Люди давным-давно устроили над ключом деревянный низкий сруб, на котором висел сделанный из бересты ковш. Каждый мог подойти и напиться холодной ключевой воды, от которой ломило зубы. Заглянешь, бывало, в колодец и, как в зеркале, увидишь свое лицо, глубокое небо с плывущими белыми облаками, увидишь песчаное дно родника, легкие песчинки, пляшущие на дне.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Вытекающий из родника ручеек колышет высокую зелёную осоку, над которой летают, повисая в воздухе, лёгкие прозрачные стрекозы. Напьёшься из родника холодной воды, пойдёшь по течению ручья дальше и дальше. Наполняясь водою из попутных ключей, в глубокий лесной овраг вливается Вертушинка, вертится, бежит среди высоких крутых берегов. Если вглядеться хорошенько, многое можно увидеть. Вот на упавшем листке осины неведомо куда путешествует желтобрюхий толстый шмель. Быстрое течение ручья несёт мохнатого путешественника среди множества препятствий. С куста на куст перекинул над ручьём свою серебристую паутину охотник-паук.</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Мелкая рыбёшка резвится в холодной прозрачной воде неглубоких затонов. Паук-водолаз с серебристым пузырём воздуха на мохнатом своём брюшке спускается по подводному стеблю на дно ручья. Там, где течение затихает, по зеркальной поверхности воды на высоких тонких ножках быстро бегают паучки-челночки.</w:t>
      </w:r>
    </w:p>
    <w:p w:rsidR="00F96340" w:rsidRPr="00F96340" w:rsidRDefault="00F96340" w:rsidP="00F96340">
      <w:pPr>
        <w:tabs>
          <w:tab w:val="left" w:pos="5400"/>
        </w:tabs>
        <w:overflowPunct w:val="0"/>
        <w:autoSpaceDE w:val="0"/>
        <w:autoSpaceDN w:val="0"/>
        <w:adjustRightInd w:val="0"/>
        <w:ind w:firstLine="709"/>
        <w:jc w:val="both"/>
        <w:textAlignment w:val="baseline"/>
        <w:rPr>
          <w:sz w:val="26"/>
          <w:szCs w:val="26"/>
        </w:rPr>
      </w:pPr>
      <w:r w:rsidRPr="00F96340">
        <w:rPr>
          <w:sz w:val="26"/>
          <w:szCs w:val="26"/>
        </w:rPr>
        <w:t xml:space="preserve">Я очень люблю Вертушинку. Спрятавшись в густых кустах, долго сижу на её берегу, слушаю пение птиц, тихое журчанье воды, наблюдаю скрытую жизнь. Маленькие речки и лесные ручьи мне милее широких и многоводных рек. Здесь раскрывается передо мною жизнь, которую трудно наблюдать </w:t>
      </w:r>
      <w:r w:rsidRPr="00F96340">
        <w:rPr>
          <w:sz w:val="26"/>
          <w:szCs w:val="26"/>
        </w:rPr>
        <w:br/>
        <w:t>и видеть на широкой многоводной реке. Эти маленькие ручьи и речушки, носящие ласковые, милые имена, питают водою самые глубоководные и широкие реки. По берегам Вертушинки густо разрослись ивовые и ольховые кусты. Весною и летом здесь гнездятся, всю ночь звонко поют соловьи. Ночами лесные звери подходят пить воду. У берегов Вертушинки водятся проворные ночные зверьки норки. Человеку их трудно увидеть. Только зимою на пушистом белом снегу видны их парные лёгкие следочки.</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sz w:val="26"/>
          <w:szCs w:val="26"/>
        </w:rPr>
        <w:t>Далёкое счастливое детство напоминает мне Вертушинка.</w:t>
      </w:r>
    </w:p>
    <w:p w:rsidR="00F96340" w:rsidRPr="00F96340" w:rsidRDefault="00F96340" w:rsidP="00F96340">
      <w:pPr>
        <w:overflowPunct w:val="0"/>
        <w:autoSpaceDE w:val="0"/>
        <w:autoSpaceDN w:val="0"/>
        <w:adjustRightInd w:val="0"/>
        <w:ind w:firstLine="709"/>
        <w:jc w:val="right"/>
        <w:textAlignment w:val="baseline"/>
        <w:rPr>
          <w:sz w:val="26"/>
          <w:szCs w:val="26"/>
        </w:rPr>
      </w:pPr>
    </w:p>
    <w:p w:rsidR="00F96340" w:rsidRPr="00F96340" w:rsidRDefault="00F96340" w:rsidP="00F96340">
      <w:pPr>
        <w:overflowPunct w:val="0"/>
        <w:autoSpaceDE w:val="0"/>
        <w:autoSpaceDN w:val="0"/>
        <w:adjustRightInd w:val="0"/>
        <w:ind w:firstLine="709"/>
        <w:jc w:val="right"/>
        <w:textAlignment w:val="baseline"/>
        <w:rPr>
          <w:sz w:val="26"/>
          <w:szCs w:val="26"/>
        </w:rPr>
      </w:pPr>
      <w:r w:rsidRPr="00F96340">
        <w:rPr>
          <w:sz w:val="26"/>
          <w:szCs w:val="26"/>
        </w:rPr>
        <w:t>(По И.С. Соколову-Микитову)</w:t>
      </w:r>
    </w:p>
    <w:p w:rsidR="00F96340" w:rsidRPr="00F96340" w:rsidRDefault="00F96340" w:rsidP="00F96340">
      <w:pPr>
        <w:overflowPunct w:val="0"/>
        <w:autoSpaceDE w:val="0"/>
        <w:autoSpaceDN w:val="0"/>
        <w:adjustRightInd w:val="0"/>
        <w:ind w:firstLine="709"/>
        <w:jc w:val="right"/>
        <w:textAlignment w:val="baseline"/>
        <w:rPr>
          <w:sz w:val="26"/>
          <w:szCs w:val="26"/>
        </w:rPr>
      </w:pPr>
      <w:r w:rsidRPr="00F96340">
        <w:rPr>
          <w:sz w:val="26"/>
          <w:szCs w:val="26"/>
        </w:rPr>
        <w:t>(322 слова)</w:t>
      </w:r>
    </w:p>
    <w:p w:rsidR="00F96340" w:rsidRPr="00F96340" w:rsidRDefault="00F96340" w:rsidP="00F96340">
      <w:pPr>
        <w:keepNext/>
        <w:overflowPunct w:val="0"/>
        <w:autoSpaceDE w:val="0"/>
        <w:autoSpaceDN w:val="0"/>
        <w:adjustRightInd w:val="0"/>
        <w:spacing w:before="120" w:after="60"/>
        <w:jc w:val="both"/>
        <w:textAlignment w:val="baseline"/>
        <w:outlineLvl w:val="1"/>
        <w:rPr>
          <w:b/>
          <w:bCs/>
          <w:iCs/>
          <w:sz w:val="28"/>
          <w:szCs w:val="26"/>
        </w:rPr>
      </w:pPr>
      <w:r w:rsidRPr="00F96340">
        <w:rPr>
          <w:b/>
          <w:bCs/>
          <w:iCs/>
          <w:sz w:val="28"/>
          <w:szCs w:val="26"/>
        </w:rPr>
        <w:br w:type="page"/>
      </w:r>
      <w:bookmarkStart w:id="83" w:name="_Toc439022851"/>
      <w:bookmarkStart w:id="84" w:name="_Toc439022937"/>
      <w:r w:rsidRPr="00F96340">
        <w:rPr>
          <w:b/>
          <w:bCs/>
          <w:iCs/>
          <w:sz w:val="28"/>
          <w:szCs w:val="26"/>
        </w:rPr>
        <w:lastRenderedPageBreak/>
        <w:t>Приложение 1. Рекомендации по квалификации ошибок</w:t>
      </w:r>
      <w:bookmarkEnd w:id="83"/>
      <w:bookmarkEnd w:id="84"/>
    </w:p>
    <w:p w:rsidR="00F96340" w:rsidRPr="00F96340" w:rsidRDefault="00F96340" w:rsidP="00F96340">
      <w:pPr>
        <w:ind w:firstLine="567"/>
        <w:jc w:val="center"/>
        <w:rPr>
          <w:b/>
          <w:bCs/>
          <w:sz w:val="26"/>
          <w:szCs w:val="26"/>
        </w:rPr>
      </w:pP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b/>
          <w:sz w:val="26"/>
          <w:szCs w:val="26"/>
        </w:rPr>
        <w:t>Орфографическая ошибка</w:t>
      </w:r>
      <w:r w:rsidRPr="00F96340">
        <w:rPr>
          <w:sz w:val="26"/>
          <w:szCs w:val="26"/>
        </w:rPr>
        <w:t xml:space="preserve"> – это написание слова, не соответствующее орфографическим нормам. Орфографические нормы устанавливаются академическими орфографическими словарями и справочниками. </w:t>
      </w:r>
    </w:p>
    <w:p w:rsidR="00F96340" w:rsidRPr="00F96340" w:rsidRDefault="00F96340" w:rsidP="00F96340">
      <w:pPr>
        <w:overflowPunct w:val="0"/>
        <w:autoSpaceDE w:val="0"/>
        <w:autoSpaceDN w:val="0"/>
        <w:adjustRightInd w:val="0"/>
        <w:ind w:firstLine="709"/>
        <w:jc w:val="both"/>
        <w:textAlignment w:val="baseline"/>
        <w:rPr>
          <w:sz w:val="26"/>
          <w:szCs w:val="26"/>
        </w:rPr>
      </w:pPr>
      <w:r w:rsidRPr="00F96340">
        <w:rPr>
          <w:b/>
          <w:sz w:val="26"/>
          <w:szCs w:val="26"/>
        </w:rPr>
        <w:t xml:space="preserve">Пунктуационная ошибка </w:t>
      </w:r>
      <w:r w:rsidRPr="00F96340">
        <w:rPr>
          <w:sz w:val="26"/>
          <w:szCs w:val="26"/>
        </w:rPr>
        <w:t xml:space="preserve">– это неиспользование пишущим необходимого знака препинания, его употребление там, где он не требуется, а также необоснованная замена одного знака препинания другим. Пунктуационная ошибка противопоставляется пунктуационной норме, отраженной в пунктуационном правиле. </w:t>
      </w:r>
    </w:p>
    <w:p w:rsidR="00F96340" w:rsidRPr="00F96340" w:rsidRDefault="00F96340" w:rsidP="00F96340">
      <w:pPr>
        <w:ind w:firstLine="709"/>
        <w:jc w:val="both"/>
        <w:rPr>
          <w:rFonts w:eastAsia="Calibri"/>
          <w:sz w:val="26"/>
          <w:szCs w:val="26"/>
        </w:rPr>
      </w:pPr>
      <w:r w:rsidRPr="00F96340">
        <w:rPr>
          <w:rFonts w:eastAsia="Calibri"/>
          <w:sz w:val="26"/>
          <w:szCs w:val="26"/>
        </w:rPr>
        <w:t xml:space="preserve">Эти ошибки могут быть допущены только на письме: их можно увидеть, услышать их нельзя. </w:t>
      </w:r>
    </w:p>
    <w:p w:rsidR="00F96340" w:rsidRPr="00F96340" w:rsidRDefault="00F96340" w:rsidP="00F96340">
      <w:pPr>
        <w:ind w:firstLine="709"/>
        <w:contextualSpacing/>
        <w:jc w:val="both"/>
        <w:rPr>
          <w:b/>
          <w:sz w:val="26"/>
          <w:szCs w:val="26"/>
          <w:lang w:eastAsia="en-US"/>
        </w:rPr>
      </w:pPr>
      <w:r w:rsidRPr="00F96340">
        <w:rPr>
          <w:b/>
          <w:sz w:val="26"/>
          <w:szCs w:val="26"/>
          <w:lang w:eastAsia="en-US"/>
        </w:rPr>
        <w:t xml:space="preserve">Эксперт при проверке должен учитывать следующее. </w:t>
      </w:r>
    </w:p>
    <w:p w:rsidR="00F96340" w:rsidRPr="00F96340" w:rsidRDefault="00F96340" w:rsidP="00850972">
      <w:pPr>
        <w:numPr>
          <w:ilvl w:val="0"/>
          <w:numId w:val="19"/>
        </w:numPr>
        <w:overflowPunct w:val="0"/>
        <w:autoSpaceDE w:val="0"/>
        <w:autoSpaceDN w:val="0"/>
        <w:adjustRightInd w:val="0"/>
        <w:ind w:left="0" w:firstLine="709"/>
        <w:contextualSpacing/>
        <w:jc w:val="both"/>
        <w:textAlignment w:val="baseline"/>
        <w:rPr>
          <w:sz w:val="26"/>
          <w:szCs w:val="26"/>
          <w:lang w:eastAsia="en-US"/>
        </w:rPr>
      </w:pPr>
      <w:r w:rsidRPr="00F96340">
        <w:rPr>
          <w:sz w:val="26"/>
          <w:szCs w:val="26"/>
          <w:lang w:eastAsia="en-US"/>
        </w:rPr>
        <w:t>В школе изучаются далеко не все тонкости русской орфографии и пунктуации.</w:t>
      </w:r>
    </w:p>
    <w:p w:rsidR="00F96340" w:rsidRPr="00F96340" w:rsidRDefault="00F96340" w:rsidP="00850972">
      <w:pPr>
        <w:numPr>
          <w:ilvl w:val="0"/>
          <w:numId w:val="19"/>
        </w:numPr>
        <w:overflowPunct w:val="0"/>
        <w:autoSpaceDE w:val="0"/>
        <w:autoSpaceDN w:val="0"/>
        <w:adjustRightInd w:val="0"/>
        <w:ind w:left="0" w:firstLine="709"/>
        <w:contextualSpacing/>
        <w:jc w:val="both"/>
        <w:textAlignment w:val="baseline"/>
        <w:rPr>
          <w:sz w:val="26"/>
          <w:szCs w:val="26"/>
          <w:lang w:eastAsia="en-US"/>
        </w:rPr>
      </w:pPr>
      <w:r w:rsidRPr="00F96340">
        <w:rPr>
          <w:sz w:val="26"/>
          <w:szCs w:val="26"/>
          <w:lang w:eastAsia="en-US"/>
        </w:rPr>
        <w:t xml:space="preserve">Некоторые правила русского правописания предоставляют пишущему возможность выбора написания и способа пунктуационного оформления синтаксической конструкции. </w:t>
      </w:r>
    </w:p>
    <w:p w:rsidR="00F96340" w:rsidRPr="00F96340" w:rsidRDefault="00F96340" w:rsidP="00850972">
      <w:pPr>
        <w:numPr>
          <w:ilvl w:val="0"/>
          <w:numId w:val="19"/>
        </w:numPr>
        <w:overflowPunct w:val="0"/>
        <w:autoSpaceDE w:val="0"/>
        <w:autoSpaceDN w:val="0"/>
        <w:adjustRightInd w:val="0"/>
        <w:ind w:left="0" w:firstLine="709"/>
        <w:contextualSpacing/>
        <w:jc w:val="both"/>
        <w:textAlignment w:val="baseline"/>
        <w:rPr>
          <w:sz w:val="26"/>
          <w:szCs w:val="26"/>
          <w:lang w:eastAsia="en-US"/>
        </w:rPr>
      </w:pPr>
      <w:r w:rsidRPr="00F96340">
        <w:rPr>
          <w:sz w:val="26"/>
          <w:szCs w:val="26"/>
          <w:lang w:eastAsia="en-US"/>
        </w:rPr>
        <w:t xml:space="preserve">Рекомендации словарей и справочников по правописанию не всегда совпадают. </w:t>
      </w:r>
    </w:p>
    <w:p w:rsidR="00F96340" w:rsidRPr="00F96340" w:rsidRDefault="00F96340" w:rsidP="00850972">
      <w:pPr>
        <w:numPr>
          <w:ilvl w:val="0"/>
          <w:numId w:val="19"/>
        </w:numPr>
        <w:overflowPunct w:val="0"/>
        <w:autoSpaceDE w:val="0"/>
        <w:autoSpaceDN w:val="0"/>
        <w:adjustRightInd w:val="0"/>
        <w:ind w:left="0" w:firstLine="709"/>
        <w:contextualSpacing/>
        <w:jc w:val="both"/>
        <w:textAlignment w:val="baseline"/>
        <w:rPr>
          <w:sz w:val="26"/>
          <w:szCs w:val="26"/>
          <w:lang w:eastAsia="en-US"/>
        </w:rPr>
      </w:pPr>
      <w:r w:rsidRPr="00F96340">
        <w:rPr>
          <w:sz w:val="26"/>
          <w:szCs w:val="26"/>
          <w:lang w:eastAsia="en-US"/>
        </w:rPr>
        <w:t>Существуют объективные трудности орфографии и пунктуации, связанные с переходностью языковых явлений.</w:t>
      </w:r>
    </w:p>
    <w:p w:rsidR="00F96340" w:rsidRPr="00F96340" w:rsidRDefault="00F96340" w:rsidP="00850972">
      <w:pPr>
        <w:numPr>
          <w:ilvl w:val="0"/>
          <w:numId w:val="19"/>
        </w:numPr>
        <w:overflowPunct w:val="0"/>
        <w:autoSpaceDE w:val="0"/>
        <w:autoSpaceDN w:val="0"/>
        <w:adjustRightInd w:val="0"/>
        <w:ind w:left="0" w:firstLine="709"/>
        <w:contextualSpacing/>
        <w:jc w:val="both"/>
        <w:textAlignment w:val="baseline"/>
        <w:rPr>
          <w:sz w:val="26"/>
          <w:szCs w:val="26"/>
          <w:lang w:eastAsia="en-US"/>
        </w:rPr>
      </w:pPr>
      <w:r w:rsidRPr="00F96340">
        <w:rPr>
          <w:sz w:val="26"/>
          <w:szCs w:val="26"/>
          <w:lang w:eastAsia="en-US"/>
        </w:rPr>
        <w:t xml:space="preserve">В некоторых случаях возможно двоякое объяснение синтаксической структуры предложения и, соответственно, разная пунктуация. </w:t>
      </w:r>
    </w:p>
    <w:p w:rsidR="00F96340" w:rsidRPr="00F96340" w:rsidRDefault="00F96340" w:rsidP="00F96340">
      <w:pPr>
        <w:ind w:firstLine="709"/>
        <w:contextualSpacing/>
        <w:jc w:val="both"/>
        <w:rPr>
          <w:b/>
          <w:sz w:val="26"/>
          <w:szCs w:val="26"/>
          <w:lang w:eastAsia="en-US"/>
        </w:rPr>
      </w:pPr>
    </w:p>
    <w:p w:rsidR="00F96340" w:rsidRPr="00F96340" w:rsidRDefault="00F96340" w:rsidP="00F96340">
      <w:pPr>
        <w:ind w:firstLine="709"/>
        <w:contextualSpacing/>
        <w:jc w:val="both"/>
        <w:rPr>
          <w:b/>
          <w:sz w:val="26"/>
          <w:szCs w:val="26"/>
          <w:lang w:eastAsia="en-US"/>
        </w:rPr>
      </w:pPr>
      <w:r w:rsidRPr="00F96340">
        <w:rPr>
          <w:b/>
          <w:sz w:val="26"/>
          <w:szCs w:val="26"/>
          <w:lang w:eastAsia="en-US"/>
        </w:rPr>
        <w:t xml:space="preserve">Соответственно, не должны влиять на оценку грамотности </w:t>
      </w:r>
      <w:r w:rsidRPr="00F96340">
        <w:rPr>
          <w:sz w:val="26"/>
          <w:szCs w:val="26"/>
          <w:lang w:eastAsia="en-US"/>
        </w:rPr>
        <w:t>(исправляются, но не  учитываются при проверке)</w:t>
      </w:r>
      <w:r w:rsidRPr="00F96340">
        <w:rPr>
          <w:b/>
          <w:sz w:val="26"/>
          <w:szCs w:val="26"/>
          <w:lang w:eastAsia="en-US"/>
        </w:rPr>
        <w:t>:</w:t>
      </w:r>
    </w:p>
    <w:p w:rsidR="00F96340" w:rsidRPr="00F96340" w:rsidRDefault="00F96340" w:rsidP="00F96340">
      <w:pPr>
        <w:ind w:firstLine="709"/>
        <w:contextualSpacing/>
        <w:jc w:val="both"/>
        <w:rPr>
          <w:b/>
          <w:sz w:val="26"/>
          <w:szCs w:val="26"/>
          <w:lang w:eastAsia="en-US"/>
        </w:rPr>
      </w:pPr>
      <w:r w:rsidRPr="00F96340">
        <w:rPr>
          <w:b/>
          <w:sz w:val="26"/>
          <w:szCs w:val="26"/>
          <w:lang w:eastAsia="en-US"/>
        </w:rPr>
        <w:t xml:space="preserve"> </w:t>
      </w:r>
    </w:p>
    <w:p w:rsidR="00F96340" w:rsidRPr="00F96340" w:rsidRDefault="00F96340" w:rsidP="00F96340">
      <w:pPr>
        <w:ind w:firstLine="709"/>
        <w:contextualSpacing/>
        <w:jc w:val="both"/>
        <w:rPr>
          <w:b/>
          <w:sz w:val="26"/>
          <w:szCs w:val="26"/>
          <w:lang w:eastAsia="en-US"/>
        </w:rPr>
      </w:pPr>
      <w:r w:rsidRPr="00F96340">
        <w:rPr>
          <w:b/>
          <w:iCs/>
          <w:sz w:val="26"/>
          <w:szCs w:val="26"/>
          <w:lang w:eastAsia="en-US"/>
        </w:rPr>
        <w:t>1) н</w:t>
      </w:r>
      <w:r w:rsidRPr="00F96340">
        <w:rPr>
          <w:b/>
          <w:sz w:val="26"/>
          <w:szCs w:val="26"/>
          <w:lang w:eastAsia="en-US"/>
        </w:rPr>
        <w:t>арушение правил, не включённых в школьную программу или обусловленных явлениями языковой переходности:</w:t>
      </w:r>
    </w:p>
    <w:p w:rsidR="00F96340" w:rsidRPr="00F96340" w:rsidRDefault="00F96340" w:rsidP="00850972">
      <w:pPr>
        <w:numPr>
          <w:ilvl w:val="0"/>
          <w:numId w:val="15"/>
        </w:numPr>
        <w:overflowPunct w:val="0"/>
        <w:autoSpaceDE w:val="0"/>
        <w:autoSpaceDN w:val="0"/>
        <w:adjustRightInd w:val="0"/>
        <w:ind w:left="0" w:firstLine="709"/>
        <w:jc w:val="both"/>
        <w:textAlignment w:val="baseline"/>
        <w:rPr>
          <w:rFonts w:eastAsia="Calibri"/>
          <w:sz w:val="26"/>
          <w:szCs w:val="26"/>
        </w:rPr>
      </w:pPr>
      <w:r w:rsidRPr="00F96340">
        <w:rPr>
          <w:rFonts w:eastAsia="Calibri"/>
          <w:sz w:val="26"/>
          <w:szCs w:val="26"/>
        </w:rPr>
        <w:t>употребление прописной буквы в составных географических наименованиях (</w:t>
      </w:r>
      <w:r w:rsidRPr="00F96340">
        <w:rPr>
          <w:rFonts w:eastAsia="Calibri"/>
          <w:i/>
          <w:sz w:val="26"/>
          <w:szCs w:val="26"/>
        </w:rPr>
        <w:t>площадь Никитские ворота, страна восходящего солнца</w:t>
      </w:r>
      <w:r w:rsidRPr="00F96340">
        <w:rPr>
          <w:rFonts w:eastAsia="Calibri"/>
          <w:sz w:val="26"/>
          <w:szCs w:val="26"/>
        </w:rPr>
        <w:t>), в собственных именах, употребленных в переносном значении (</w:t>
      </w:r>
      <w:r w:rsidRPr="00F96340">
        <w:rPr>
          <w:rFonts w:eastAsia="Calibri"/>
          <w:i/>
          <w:iCs/>
          <w:sz w:val="26"/>
          <w:szCs w:val="26"/>
        </w:rPr>
        <w:t xml:space="preserve">Обломовы </w:t>
      </w:r>
      <w:r w:rsidRPr="00F96340">
        <w:rPr>
          <w:rFonts w:eastAsia="Calibri"/>
          <w:iCs/>
          <w:sz w:val="26"/>
          <w:szCs w:val="26"/>
        </w:rPr>
        <w:t>и</w:t>
      </w:r>
      <w:r w:rsidRPr="00F96340">
        <w:rPr>
          <w:rFonts w:eastAsia="Calibri"/>
          <w:i/>
          <w:iCs/>
          <w:sz w:val="26"/>
          <w:szCs w:val="26"/>
        </w:rPr>
        <w:t> обломовы</w:t>
      </w:r>
      <w:r w:rsidRPr="00F96340">
        <w:rPr>
          <w:rFonts w:eastAsia="Calibri"/>
          <w:sz w:val="26"/>
          <w:szCs w:val="26"/>
        </w:rPr>
        <w:t xml:space="preserve">); в именах и фамилиях с первыми частями </w:t>
      </w:r>
      <w:r w:rsidRPr="00F96340">
        <w:rPr>
          <w:rFonts w:eastAsia="Calibri"/>
          <w:i/>
          <w:iCs/>
          <w:sz w:val="26"/>
          <w:szCs w:val="26"/>
        </w:rPr>
        <w:t>дон, ван, сент</w:t>
      </w:r>
      <w:r w:rsidRPr="00F96340">
        <w:rPr>
          <w:rFonts w:eastAsia="Calibri"/>
          <w:sz w:val="26"/>
          <w:szCs w:val="26"/>
        </w:rPr>
        <w:t>... (</w:t>
      </w:r>
      <w:r w:rsidRPr="00F96340">
        <w:rPr>
          <w:rFonts w:eastAsia="Calibri"/>
          <w:i/>
          <w:iCs/>
          <w:sz w:val="26"/>
          <w:szCs w:val="26"/>
        </w:rPr>
        <w:t>дон Педро и Дон Кихот</w:t>
      </w:r>
      <w:r w:rsidRPr="00F96340">
        <w:rPr>
          <w:rFonts w:eastAsia="Calibri"/>
          <w:sz w:val="26"/>
          <w:szCs w:val="26"/>
        </w:rPr>
        <w:t xml:space="preserve">); </w:t>
      </w:r>
    </w:p>
    <w:p w:rsidR="00F96340" w:rsidRPr="00F96340" w:rsidRDefault="00F96340" w:rsidP="00850972">
      <w:pPr>
        <w:numPr>
          <w:ilvl w:val="0"/>
          <w:numId w:val="15"/>
        </w:numPr>
        <w:overflowPunct w:val="0"/>
        <w:autoSpaceDE w:val="0"/>
        <w:autoSpaceDN w:val="0"/>
        <w:adjustRightInd w:val="0"/>
        <w:ind w:left="0" w:firstLine="709"/>
        <w:jc w:val="both"/>
        <w:textAlignment w:val="baseline"/>
        <w:rPr>
          <w:rFonts w:eastAsia="Calibri"/>
          <w:sz w:val="26"/>
          <w:szCs w:val="26"/>
        </w:rPr>
      </w:pPr>
      <w:r w:rsidRPr="00F96340">
        <w:rPr>
          <w:rFonts w:eastAsia="Calibri"/>
          <w:sz w:val="26"/>
          <w:szCs w:val="26"/>
        </w:rPr>
        <w:t xml:space="preserve">буквы </w:t>
      </w:r>
      <w:r w:rsidRPr="00F96340">
        <w:rPr>
          <w:rFonts w:eastAsia="Calibri"/>
          <w:i/>
          <w:iCs/>
          <w:sz w:val="26"/>
          <w:szCs w:val="26"/>
        </w:rPr>
        <w:t>э/е</w:t>
      </w:r>
      <w:r w:rsidRPr="00F96340">
        <w:rPr>
          <w:rFonts w:eastAsia="Calibri"/>
          <w:sz w:val="26"/>
          <w:szCs w:val="26"/>
        </w:rPr>
        <w:t xml:space="preserve"> после согласных в иноязычных словах (</w:t>
      </w:r>
      <w:r w:rsidRPr="00F96340">
        <w:rPr>
          <w:rFonts w:eastAsia="Calibri"/>
          <w:i/>
          <w:iCs/>
          <w:sz w:val="26"/>
          <w:szCs w:val="26"/>
        </w:rPr>
        <w:t>рэкет, пленэр</w:t>
      </w:r>
      <w:r w:rsidRPr="00F96340">
        <w:rPr>
          <w:rFonts w:eastAsia="Calibri"/>
          <w:sz w:val="26"/>
          <w:szCs w:val="26"/>
        </w:rPr>
        <w:t>) и после гласных в собственных именах (</w:t>
      </w:r>
      <w:r w:rsidRPr="00F96340">
        <w:rPr>
          <w:rFonts w:eastAsia="Calibri"/>
          <w:i/>
          <w:iCs/>
          <w:sz w:val="26"/>
          <w:szCs w:val="26"/>
        </w:rPr>
        <w:t>Мариетта</w:t>
      </w:r>
      <w:r w:rsidRPr="00F96340">
        <w:rPr>
          <w:rFonts w:eastAsia="Calibri"/>
          <w:sz w:val="26"/>
          <w:szCs w:val="26"/>
        </w:rPr>
        <w:t>);</w:t>
      </w:r>
    </w:p>
    <w:p w:rsidR="00F96340" w:rsidRPr="00F96340" w:rsidRDefault="00F96340" w:rsidP="00850972">
      <w:pPr>
        <w:numPr>
          <w:ilvl w:val="0"/>
          <w:numId w:val="15"/>
        </w:numPr>
        <w:overflowPunct w:val="0"/>
        <w:autoSpaceDE w:val="0"/>
        <w:autoSpaceDN w:val="0"/>
        <w:adjustRightInd w:val="0"/>
        <w:ind w:left="0" w:firstLine="709"/>
        <w:jc w:val="both"/>
        <w:textAlignment w:val="baseline"/>
        <w:rPr>
          <w:rFonts w:eastAsia="Calibri"/>
          <w:i/>
          <w:sz w:val="26"/>
          <w:szCs w:val="26"/>
        </w:rPr>
      </w:pPr>
      <w:r w:rsidRPr="00F96340">
        <w:rPr>
          <w:rFonts w:eastAsia="Calibri"/>
          <w:sz w:val="26"/>
          <w:szCs w:val="26"/>
        </w:rPr>
        <w:t xml:space="preserve">написание </w:t>
      </w:r>
      <w:r w:rsidRPr="00F96340">
        <w:rPr>
          <w:rFonts w:eastAsia="Calibri"/>
          <w:i/>
          <w:sz w:val="26"/>
          <w:szCs w:val="26"/>
        </w:rPr>
        <w:t>н</w:t>
      </w:r>
      <w:r w:rsidRPr="00F96340">
        <w:rPr>
          <w:rFonts w:eastAsia="Calibri"/>
          <w:sz w:val="26"/>
          <w:szCs w:val="26"/>
        </w:rPr>
        <w:t xml:space="preserve"> и </w:t>
      </w:r>
      <w:r w:rsidRPr="00F96340">
        <w:rPr>
          <w:rFonts w:eastAsia="Calibri"/>
          <w:i/>
          <w:sz w:val="26"/>
          <w:szCs w:val="26"/>
        </w:rPr>
        <w:t>нн</w:t>
      </w:r>
      <w:r w:rsidRPr="00F96340">
        <w:rPr>
          <w:rFonts w:eastAsia="Calibri"/>
          <w:sz w:val="26"/>
          <w:szCs w:val="26"/>
        </w:rPr>
        <w:t> в причастиях и отглагольных прилагательных, образованных от двувидовых глаголов (</w:t>
      </w:r>
      <w:r w:rsidRPr="00F96340">
        <w:rPr>
          <w:rFonts w:eastAsia="Calibri"/>
          <w:i/>
          <w:sz w:val="26"/>
          <w:szCs w:val="26"/>
        </w:rPr>
        <w:t>завещать, обещать, казнить, родить, крестить;</w:t>
      </w:r>
    </w:p>
    <w:p w:rsidR="00F96340" w:rsidRPr="00F96340" w:rsidRDefault="00F96340" w:rsidP="00850972">
      <w:pPr>
        <w:numPr>
          <w:ilvl w:val="0"/>
          <w:numId w:val="15"/>
        </w:numPr>
        <w:overflowPunct w:val="0"/>
        <w:autoSpaceDE w:val="0"/>
        <w:autoSpaceDN w:val="0"/>
        <w:adjustRightInd w:val="0"/>
        <w:ind w:left="0" w:firstLine="709"/>
        <w:jc w:val="both"/>
        <w:textAlignment w:val="baseline"/>
        <w:rPr>
          <w:rFonts w:eastAsia="Calibri"/>
          <w:sz w:val="26"/>
          <w:szCs w:val="26"/>
        </w:rPr>
      </w:pPr>
      <w:r w:rsidRPr="00F96340">
        <w:rPr>
          <w:rFonts w:eastAsia="Calibri"/>
          <w:sz w:val="26"/>
          <w:szCs w:val="26"/>
        </w:rPr>
        <w:t>написание сложных существительных без соединительной гласной (в основном заимствования), не регулируемые правилами и не входящие в словарь-минимум (</w:t>
      </w:r>
      <w:r w:rsidRPr="00F96340">
        <w:rPr>
          <w:rFonts w:eastAsia="Calibri"/>
          <w:i/>
          <w:iCs/>
          <w:sz w:val="26"/>
          <w:szCs w:val="26"/>
        </w:rPr>
        <w:t>ленд-лиз, люля-кебаб, ноу-хау, папье-маше, перекати-поле, гуляй-город пресс-папье, но бефстроганов, метрдотель, портшез, прейскурант</w:t>
      </w:r>
      <w:r w:rsidRPr="00F96340">
        <w:rPr>
          <w:rFonts w:eastAsia="Calibri"/>
          <w:sz w:val="26"/>
          <w:szCs w:val="26"/>
        </w:rPr>
        <w:t>);</w:t>
      </w:r>
    </w:p>
    <w:p w:rsidR="00F96340" w:rsidRPr="00F96340" w:rsidRDefault="00F96340" w:rsidP="00850972">
      <w:pPr>
        <w:numPr>
          <w:ilvl w:val="0"/>
          <w:numId w:val="15"/>
        </w:numPr>
        <w:overflowPunct w:val="0"/>
        <w:autoSpaceDE w:val="0"/>
        <w:autoSpaceDN w:val="0"/>
        <w:adjustRightInd w:val="0"/>
        <w:ind w:left="0" w:firstLine="709"/>
        <w:jc w:val="both"/>
        <w:textAlignment w:val="baseline"/>
        <w:rPr>
          <w:rFonts w:eastAsia="Calibri"/>
          <w:i/>
          <w:sz w:val="26"/>
          <w:szCs w:val="26"/>
        </w:rPr>
      </w:pPr>
      <w:r w:rsidRPr="00F96340">
        <w:rPr>
          <w:rFonts w:eastAsia="Calibri"/>
          <w:sz w:val="26"/>
          <w:szCs w:val="26"/>
        </w:rPr>
        <w:t xml:space="preserve">пунктуационное оформление предложений с вводным словом, стоящим в начале или в конце обособленного оборота (в этом случае вводное слово никаким знаком от оборота не отделяется), например: </w:t>
      </w:r>
      <w:r w:rsidRPr="00F96340">
        <w:rPr>
          <w:rFonts w:eastAsia="Calibri"/>
          <w:i/>
          <w:sz w:val="26"/>
          <w:szCs w:val="26"/>
        </w:rPr>
        <w:t>Посреди поляны росло большое дерево, судя по всему[,] вяз.</w:t>
      </w:r>
      <w:r w:rsidRPr="00F96340">
        <w:rPr>
          <w:rFonts w:eastAsia="Calibri"/>
          <w:b/>
          <w:i/>
          <w:sz w:val="26"/>
          <w:szCs w:val="26"/>
        </w:rPr>
        <w:t xml:space="preserve"> </w:t>
      </w:r>
      <w:r w:rsidRPr="00F96340">
        <w:rPr>
          <w:rFonts w:eastAsia="Calibri"/>
          <w:sz w:val="26"/>
          <w:szCs w:val="26"/>
        </w:rPr>
        <w:t>(вторая запятая не нужна);</w:t>
      </w:r>
    </w:p>
    <w:p w:rsidR="00F96340" w:rsidRPr="00F96340" w:rsidRDefault="00F96340" w:rsidP="00850972">
      <w:pPr>
        <w:numPr>
          <w:ilvl w:val="0"/>
          <w:numId w:val="15"/>
        </w:numPr>
        <w:overflowPunct w:val="0"/>
        <w:autoSpaceDE w:val="0"/>
        <w:autoSpaceDN w:val="0"/>
        <w:adjustRightInd w:val="0"/>
        <w:ind w:left="0" w:firstLine="709"/>
        <w:jc w:val="both"/>
        <w:textAlignment w:val="baseline"/>
        <w:rPr>
          <w:rFonts w:eastAsia="Calibri"/>
          <w:sz w:val="26"/>
          <w:szCs w:val="26"/>
        </w:rPr>
      </w:pPr>
      <w:r w:rsidRPr="00F96340">
        <w:rPr>
          <w:rFonts w:eastAsia="Calibri"/>
          <w:sz w:val="26"/>
          <w:szCs w:val="26"/>
        </w:rPr>
        <w:t xml:space="preserve">отсутствие обособления сравнительного  оборота, если ему предшествует отрицание </w:t>
      </w:r>
      <w:r w:rsidRPr="00F96340">
        <w:rPr>
          <w:rFonts w:eastAsia="Calibri"/>
          <w:i/>
          <w:sz w:val="26"/>
          <w:szCs w:val="26"/>
        </w:rPr>
        <w:t>не</w:t>
      </w:r>
      <w:r w:rsidRPr="00F96340">
        <w:rPr>
          <w:rFonts w:eastAsia="Calibri"/>
          <w:sz w:val="26"/>
          <w:szCs w:val="26"/>
        </w:rPr>
        <w:t xml:space="preserve"> или частицы </w:t>
      </w:r>
      <w:r w:rsidRPr="00F96340">
        <w:rPr>
          <w:rFonts w:eastAsia="Calibri"/>
          <w:i/>
          <w:sz w:val="26"/>
          <w:szCs w:val="26"/>
        </w:rPr>
        <w:t>совсем, совершенно, почти, именно, прямо</w:t>
      </w:r>
      <w:r w:rsidRPr="00F96340">
        <w:rPr>
          <w:rFonts w:eastAsia="Calibri"/>
          <w:sz w:val="26"/>
          <w:szCs w:val="26"/>
        </w:rPr>
        <w:t xml:space="preserve"> и т.п.: </w:t>
      </w:r>
      <w:r w:rsidRPr="00F96340">
        <w:rPr>
          <w:rFonts w:eastAsia="Calibri"/>
          <w:i/>
          <w:sz w:val="26"/>
          <w:szCs w:val="26"/>
        </w:rPr>
        <w:t xml:space="preserve">Было светло, почти как днем </w:t>
      </w:r>
      <w:r w:rsidRPr="00F96340">
        <w:rPr>
          <w:rFonts w:eastAsia="Calibri"/>
          <w:sz w:val="26"/>
          <w:szCs w:val="26"/>
        </w:rPr>
        <w:t>(запятая не нужна).</w:t>
      </w:r>
    </w:p>
    <w:p w:rsidR="00F96340" w:rsidRPr="00F96340" w:rsidRDefault="00F96340" w:rsidP="00F96340">
      <w:pPr>
        <w:ind w:firstLine="709"/>
        <w:jc w:val="both"/>
        <w:rPr>
          <w:rFonts w:eastAsia="Calibri"/>
          <w:sz w:val="26"/>
          <w:szCs w:val="26"/>
        </w:rPr>
      </w:pPr>
    </w:p>
    <w:p w:rsidR="00F96340" w:rsidRPr="00F96340" w:rsidRDefault="00F96340" w:rsidP="00F96340">
      <w:pPr>
        <w:ind w:firstLine="709"/>
        <w:contextualSpacing/>
        <w:jc w:val="both"/>
        <w:rPr>
          <w:b/>
          <w:sz w:val="26"/>
          <w:szCs w:val="26"/>
          <w:lang w:eastAsia="en-US"/>
        </w:rPr>
      </w:pPr>
      <w:r w:rsidRPr="00F96340">
        <w:rPr>
          <w:b/>
          <w:iCs/>
          <w:sz w:val="26"/>
          <w:szCs w:val="26"/>
          <w:lang w:eastAsia="en-US"/>
        </w:rPr>
        <w:lastRenderedPageBreak/>
        <w:t>2) в</w:t>
      </w:r>
      <w:r w:rsidRPr="00F96340">
        <w:rPr>
          <w:b/>
          <w:sz w:val="26"/>
          <w:szCs w:val="26"/>
          <w:lang w:eastAsia="en-US"/>
        </w:rPr>
        <w:t>ыбор одного из двух написаний или способов пунктуационного оформления синтаксической конструкции, предусмотренных правилами и словарями. Примеры правил, которые допускают вариативность</w:t>
      </w:r>
      <w:r w:rsidRPr="00F96340">
        <w:rPr>
          <w:b/>
          <w:sz w:val="26"/>
          <w:szCs w:val="26"/>
          <w:vertAlign w:val="superscript"/>
          <w:lang w:eastAsia="en-US"/>
        </w:rPr>
        <w:footnoteReference w:id="1"/>
      </w:r>
      <w:r w:rsidRPr="00F96340">
        <w:rPr>
          <w:b/>
          <w:sz w:val="26"/>
          <w:szCs w:val="26"/>
          <w:lang w:eastAsia="en-US"/>
        </w:rPr>
        <w:t>:</w:t>
      </w:r>
    </w:p>
    <w:p w:rsidR="00F96340" w:rsidRPr="00F96340" w:rsidRDefault="00F96340" w:rsidP="00F96340">
      <w:pPr>
        <w:ind w:firstLine="709"/>
        <w:contextualSpacing/>
        <w:jc w:val="both"/>
        <w:rPr>
          <w:b/>
          <w:sz w:val="26"/>
          <w:szCs w:val="26"/>
          <w:lang w:eastAsia="en-US"/>
        </w:rPr>
      </w:pPr>
    </w:p>
    <w:p w:rsidR="00F96340" w:rsidRPr="00F96340" w:rsidRDefault="00F96340" w:rsidP="00850972">
      <w:pPr>
        <w:numPr>
          <w:ilvl w:val="0"/>
          <w:numId w:val="16"/>
        </w:numPr>
        <w:overflowPunct w:val="0"/>
        <w:autoSpaceDE w:val="0"/>
        <w:autoSpaceDN w:val="0"/>
        <w:adjustRightInd w:val="0"/>
        <w:ind w:left="0" w:firstLine="709"/>
        <w:jc w:val="both"/>
        <w:textAlignment w:val="baseline"/>
        <w:rPr>
          <w:rFonts w:eastAsia="Calibri"/>
          <w:sz w:val="26"/>
          <w:szCs w:val="26"/>
        </w:rPr>
      </w:pPr>
      <w:r w:rsidRPr="00F96340">
        <w:rPr>
          <w:rFonts w:eastAsia="Calibri"/>
          <w:sz w:val="26"/>
          <w:szCs w:val="26"/>
        </w:rPr>
        <w:t xml:space="preserve">слитное и раздельное написание </w:t>
      </w:r>
      <w:r w:rsidRPr="00F96340">
        <w:rPr>
          <w:rFonts w:eastAsia="Calibri"/>
          <w:i/>
          <w:sz w:val="26"/>
          <w:szCs w:val="26"/>
        </w:rPr>
        <w:t>не</w:t>
      </w:r>
      <w:r w:rsidRPr="00F96340">
        <w:rPr>
          <w:rFonts w:eastAsia="Calibri"/>
          <w:sz w:val="26"/>
          <w:szCs w:val="26"/>
        </w:rPr>
        <w:t xml:space="preserve"> (в некоторых случаях возможно двоякое толкование высказывания и, как следствие, двоякое написание, ср.: </w:t>
      </w:r>
      <w:r w:rsidRPr="00F96340">
        <w:rPr>
          <w:rFonts w:eastAsia="Calibri"/>
          <w:i/>
          <w:sz w:val="26"/>
          <w:szCs w:val="26"/>
        </w:rPr>
        <w:t>Эта задача нетрудная</w:t>
      </w:r>
      <w:r w:rsidRPr="00F96340">
        <w:rPr>
          <w:rFonts w:eastAsia="Calibri"/>
          <w:sz w:val="26"/>
          <w:szCs w:val="26"/>
        </w:rPr>
        <w:t xml:space="preserve"> и </w:t>
      </w:r>
      <w:r w:rsidRPr="00F96340">
        <w:rPr>
          <w:rFonts w:eastAsia="Calibri"/>
          <w:i/>
          <w:sz w:val="26"/>
          <w:szCs w:val="26"/>
        </w:rPr>
        <w:t>Эта задача не трудная</w:t>
      </w:r>
      <w:r w:rsidRPr="00F96340">
        <w:rPr>
          <w:rFonts w:eastAsia="Calibri"/>
          <w:sz w:val="26"/>
          <w:szCs w:val="26"/>
        </w:rPr>
        <w:t xml:space="preserve">, </w:t>
      </w:r>
      <w:r w:rsidRPr="00F96340">
        <w:rPr>
          <w:rFonts w:eastAsia="Calibri"/>
          <w:i/>
          <w:sz w:val="26"/>
          <w:szCs w:val="26"/>
        </w:rPr>
        <w:t>Перед нами необычное явление</w:t>
      </w:r>
      <w:r w:rsidRPr="00F96340">
        <w:rPr>
          <w:rFonts w:eastAsia="Calibri"/>
          <w:sz w:val="26"/>
          <w:szCs w:val="26"/>
        </w:rPr>
        <w:t xml:space="preserve"> и </w:t>
      </w:r>
      <w:r w:rsidRPr="00F96340">
        <w:rPr>
          <w:rFonts w:eastAsia="Calibri"/>
          <w:i/>
          <w:sz w:val="26"/>
          <w:szCs w:val="26"/>
        </w:rPr>
        <w:t>Перед нами не обычное явление</w:t>
      </w:r>
      <w:r w:rsidRPr="00F96340">
        <w:rPr>
          <w:rFonts w:eastAsia="Calibri"/>
          <w:sz w:val="26"/>
          <w:szCs w:val="26"/>
        </w:rPr>
        <w:t xml:space="preserve">); </w:t>
      </w:r>
    </w:p>
    <w:p w:rsidR="00F96340" w:rsidRPr="00F96340" w:rsidRDefault="00F96340" w:rsidP="00850972">
      <w:pPr>
        <w:numPr>
          <w:ilvl w:val="0"/>
          <w:numId w:val="16"/>
        </w:numPr>
        <w:overflowPunct w:val="0"/>
        <w:autoSpaceDE w:val="0"/>
        <w:autoSpaceDN w:val="0"/>
        <w:adjustRightInd w:val="0"/>
        <w:ind w:left="0" w:firstLine="709"/>
        <w:jc w:val="both"/>
        <w:textAlignment w:val="baseline"/>
        <w:rPr>
          <w:rFonts w:eastAsia="Calibri"/>
          <w:i/>
          <w:sz w:val="26"/>
          <w:szCs w:val="26"/>
        </w:rPr>
      </w:pPr>
      <w:r w:rsidRPr="00F96340">
        <w:rPr>
          <w:rFonts w:eastAsia="Calibri"/>
          <w:sz w:val="26"/>
          <w:szCs w:val="26"/>
        </w:rPr>
        <w:t xml:space="preserve">употребление тире между подлежащим и сказуемым – сравнительным оборотом, присоединяемым словами </w:t>
      </w:r>
      <w:r w:rsidRPr="00F96340">
        <w:rPr>
          <w:rFonts w:eastAsia="Calibri"/>
          <w:i/>
          <w:sz w:val="26"/>
          <w:szCs w:val="26"/>
        </w:rPr>
        <w:t>как, словно, вроде, точно</w:t>
      </w:r>
      <w:r w:rsidRPr="00F96340">
        <w:rPr>
          <w:rFonts w:eastAsia="Calibri"/>
          <w:sz w:val="26"/>
          <w:szCs w:val="26"/>
        </w:rPr>
        <w:t xml:space="preserve"> и под., ср.: </w:t>
      </w:r>
      <w:r w:rsidRPr="00F96340">
        <w:rPr>
          <w:rFonts w:eastAsia="Calibri"/>
          <w:i/>
          <w:sz w:val="26"/>
          <w:szCs w:val="26"/>
        </w:rPr>
        <w:t xml:space="preserve">Пруд как блестящая сталь </w:t>
      </w:r>
      <w:r w:rsidRPr="00F96340">
        <w:rPr>
          <w:rFonts w:eastAsia="Calibri"/>
          <w:sz w:val="26"/>
          <w:szCs w:val="26"/>
        </w:rPr>
        <w:t>и</w:t>
      </w:r>
      <w:r w:rsidRPr="00F96340">
        <w:rPr>
          <w:rFonts w:eastAsia="Calibri"/>
          <w:i/>
          <w:sz w:val="26"/>
          <w:szCs w:val="26"/>
        </w:rPr>
        <w:t> Огни – как нити золотых бус;</w:t>
      </w:r>
    </w:p>
    <w:p w:rsidR="00F96340" w:rsidRPr="00F96340" w:rsidRDefault="00F96340" w:rsidP="00850972">
      <w:pPr>
        <w:numPr>
          <w:ilvl w:val="0"/>
          <w:numId w:val="16"/>
        </w:numPr>
        <w:overflowPunct w:val="0"/>
        <w:autoSpaceDE w:val="0"/>
        <w:autoSpaceDN w:val="0"/>
        <w:adjustRightInd w:val="0"/>
        <w:ind w:left="0" w:firstLine="709"/>
        <w:jc w:val="both"/>
        <w:textAlignment w:val="baseline"/>
        <w:rPr>
          <w:rFonts w:eastAsia="Calibri"/>
          <w:sz w:val="26"/>
          <w:szCs w:val="26"/>
        </w:rPr>
      </w:pPr>
      <w:r w:rsidRPr="00F96340">
        <w:rPr>
          <w:rFonts w:eastAsia="Calibri"/>
          <w:sz w:val="26"/>
          <w:szCs w:val="26"/>
        </w:rPr>
        <w:t xml:space="preserve">употребление тире между подлежащим </w:t>
      </w:r>
      <w:r w:rsidRPr="00F96340">
        <w:rPr>
          <w:rFonts w:eastAsia="Calibri"/>
          <w:i/>
          <w:sz w:val="26"/>
          <w:szCs w:val="26"/>
        </w:rPr>
        <w:t>это</w:t>
      </w:r>
      <w:r w:rsidRPr="00F96340">
        <w:rPr>
          <w:rFonts w:eastAsia="Calibri"/>
          <w:sz w:val="26"/>
          <w:szCs w:val="26"/>
        </w:rPr>
        <w:t xml:space="preserve"> и сказуемым, выраженным существительным в им. п., ср.: </w:t>
      </w:r>
      <w:r w:rsidRPr="00F96340">
        <w:rPr>
          <w:rFonts w:eastAsia="Calibri"/>
          <w:i/>
          <w:sz w:val="26"/>
          <w:szCs w:val="26"/>
        </w:rPr>
        <w:t>Это очень интересная книга</w:t>
      </w:r>
      <w:r w:rsidRPr="00F96340">
        <w:rPr>
          <w:rFonts w:eastAsia="Calibri"/>
          <w:sz w:val="26"/>
          <w:szCs w:val="26"/>
        </w:rPr>
        <w:t xml:space="preserve"> и </w:t>
      </w:r>
      <w:r w:rsidRPr="00F96340">
        <w:rPr>
          <w:rFonts w:eastAsia="Calibri"/>
          <w:i/>
          <w:sz w:val="26"/>
          <w:szCs w:val="26"/>
        </w:rPr>
        <w:t>Это – очень интересная книга</w:t>
      </w:r>
      <w:r w:rsidRPr="00F96340">
        <w:rPr>
          <w:rFonts w:eastAsia="Calibri"/>
          <w:sz w:val="26"/>
          <w:szCs w:val="26"/>
        </w:rPr>
        <w:t>;</w:t>
      </w:r>
    </w:p>
    <w:p w:rsidR="00F96340" w:rsidRPr="00F96340" w:rsidRDefault="00F96340" w:rsidP="00850972">
      <w:pPr>
        <w:numPr>
          <w:ilvl w:val="0"/>
          <w:numId w:val="16"/>
        </w:numPr>
        <w:overflowPunct w:val="0"/>
        <w:autoSpaceDE w:val="0"/>
        <w:autoSpaceDN w:val="0"/>
        <w:adjustRightInd w:val="0"/>
        <w:ind w:left="0" w:firstLine="709"/>
        <w:jc w:val="both"/>
        <w:textAlignment w:val="baseline"/>
        <w:rPr>
          <w:rFonts w:eastAsia="Calibri"/>
          <w:sz w:val="26"/>
          <w:szCs w:val="26"/>
        </w:rPr>
      </w:pPr>
      <w:r w:rsidRPr="00F96340">
        <w:rPr>
          <w:rFonts w:eastAsia="Calibri"/>
          <w:sz w:val="26"/>
          <w:szCs w:val="26"/>
        </w:rPr>
        <w:t xml:space="preserve">употребление тире в неполном предложении, ср.: </w:t>
      </w:r>
      <w:r w:rsidRPr="00F96340">
        <w:rPr>
          <w:rFonts w:eastAsia="Calibri"/>
          <w:i/>
          <w:sz w:val="26"/>
          <w:szCs w:val="26"/>
        </w:rPr>
        <w:t>Вокруг месяца – бледные круги</w:t>
      </w:r>
      <w:r w:rsidRPr="00F96340">
        <w:rPr>
          <w:rFonts w:eastAsia="Calibri"/>
          <w:sz w:val="26"/>
          <w:szCs w:val="26"/>
        </w:rPr>
        <w:t xml:space="preserve"> и </w:t>
      </w:r>
      <w:r w:rsidRPr="00F96340">
        <w:rPr>
          <w:rFonts w:eastAsia="Calibri"/>
          <w:i/>
          <w:sz w:val="26"/>
          <w:szCs w:val="26"/>
        </w:rPr>
        <w:t>А в доме стук, ходьба;</w:t>
      </w:r>
    </w:p>
    <w:p w:rsidR="00F96340" w:rsidRPr="00F96340" w:rsidRDefault="00F96340" w:rsidP="00850972">
      <w:pPr>
        <w:numPr>
          <w:ilvl w:val="0"/>
          <w:numId w:val="16"/>
        </w:numPr>
        <w:overflowPunct w:val="0"/>
        <w:autoSpaceDE w:val="0"/>
        <w:autoSpaceDN w:val="0"/>
        <w:adjustRightInd w:val="0"/>
        <w:ind w:left="0" w:firstLine="709"/>
        <w:jc w:val="both"/>
        <w:textAlignment w:val="baseline"/>
        <w:rPr>
          <w:rFonts w:eastAsia="Calibri"/>
          <w:sz w:val="26"/>
          <w:szCs w:val="26"/>
        </w:rPr>
      </w:pPr>
      <w:r w:rsidRPr="00F96340">
        <w:rPr>
          <w:rFonts w:eastAsia="Calibri"/>
          <w:sz w:val="26"/>
          <w:szCs w:val="26"/>
        </w:rPr>
        <w:t xml:space="preserve">обособление несогласованных определений, относящихся к нарицательным именам существительным, ср.: </w:t>
      </w:r>
      <w:r w:rsidRPr="00F96340">
        <w:rPr>
          <w:rFonts w:eastAsia="Calibri"/>
          <w:i/>
          <w:sz w:val="26"/>
          <w:szCs w:val="26"/>
        </w:rPr>
        <w:t xml:space="preserve">Доктор, со шпагою в руке, вбежал в спальню </w:t>
      </w:r>
      <w:r w:rsidRPr="00F96340">
        <w:rPr>
          <w:rFonts w:eastAsia="Calibri"/>
          <w:sz w:val="26"/>
          <w:szCs w:val="26"/>
        </w:rPr>
        <w:t>и</w:t>
      </w:r>
      <w:r w:rsidRPr="00F96340">
        <w:rPr>
          <w:rFonts w:eastAsia="Calibri"/>
          <w:i/>
          <w:sz w:val="26"/>
          <w:szCs w:val="26"/>
        </w:rPr>
        <w:t> Продавец в чистом белом халате и синей шапочке обслуживал клиента</w:t>
      </w:r>
      <w:r w:rsidRPr="00F96340">
        <w:rPr>
          <w:rFonts w:eastAsia="Calibri"/>
          <w:sz w:val="26"/>
          <w:szCs w:val="26"/>
        </w:rPr>
        <w:t>;</w:t>
      </w:r>
    </w:p>
    <w:p w:rsidR="00F96340" w:rsidRPr="00F96340" w:rsidRDefault="00F96340" w:rsidP="00850972">
      <w:pPr>
        <w:numPr>
          <w:ilvl w:val="0"/>
          <w:numId w:val="16"/>
        </w:numPr>
        <w:overflowPunct w:val="0"/>
        <w:autoSpaceDE w:val="0"/>
        <w:autoSpaceDN w:val="0"/>
        <w:adjustRightInd w:val="0"/>
        <w:ind w:left="0" w:firstLine="709"/>
        <w:jc w:val="both"/>
        <w:textAlignment w:val="baseline"/>
        <w:rPr>
          <w:rFonts w:eastAsia="Calibri"/>
          <w:sz w:val="26"/>
          <w:szCs w:val="26"/>
        </w:rPr>
      </w:pPr>
      <w:r w:rsidRPr="00F96340">
        <w:rPr>
          <w:rFonts w:eastAsia="Calibri"/>
          <w:sz w:val="26"/>
          <w:szCs w:val="26"/>
        </w:rPr>
        <w:t xml:space="preserve">обособление ограничительно-выделительных оборотов, ср.: </w:t>
      </w:r>
      <w:r w:rsidRPr="00F96340">
        <w:rPr>
          <w:rFonts w:eastAsia="Calibri"/>
          <w:i/>
          <w:sz w:val="26"/>
          <w:szCs w:val="26"/>
        </w:rPr>
        <w:t>Кроме зарплаты они получали премиальные</w:t>
      </w:r>
      <w:r w:rsidRPr="00F96340">
        <w:rPr>
          <w:rFonts w:eastAsia="Calibri"/>
          <w:sz w:val="26"/>
          <w:szCs w:val="26"/>
        </w:rPr>
        <w:t xml:space="preserve"> и </w:t>
      </w:r>
      <w:r w:rsidRPr="00F96340">
        <w:rPr>
          <w:rFonts w:eastAsia="Calibri"/>
          <w:i/>
          <w:sz w:val="26"/>
          <w:szCs w:val="26"/>
        </w:rPr>
        <w:t>Кроме блюд и соусников, на столе стояло множество горшочков</w:t>
      </w:r>
      <w:r w:rsidRPr="00F96340">
        <w:rPr>
          <w:rFonts w:eastAsia="Calibri"/>
          <w:sz w:val="26"/>
          <w:szCs w:val="26"/>
        </w:rPr>
        <w:t>;</w:t>
      </w:r>
    </w:p>
    <w:p w:rsidR="00F96340" w:rsidRPr="00F96340" w:rsidRDefault="00F96340" w:rsidP="00850972">
      <w:pPr>
        <w:numPr>
          <w:ilvl w:val="0"/>
          <w:numId w:val="16"/>
        </w:numPr>
        <w:overflowPunct w:val="0"/>
        <w:autoSpaceDE w:val="0"/>
        <w:autoSpaceDN w:val="0"/>
        <w:adjustRightInd w:val="0"/>
        <w:ind w:left="0" w:firstLine="709"/>
        <w:jc w:val="both"/>
        <w:textAlignment w:val="baseline"/>
        <w:rPr>
          <w:rFonts w:eastAsia="Calibri"/>
          <w:sz w:val="26"/>
          <w:szCs w:val="26"/>
        </w:rPr>
      </w:pPr>
      <w:r w:rsidRPr="00F96340">
        <w:rPr>
          <w:rFonts w:eastAsia="Calibri"/>
          <w:sz w:val="26"/>
          <w:szCs w:val="26"/>
        </w:rPr>
        <w:t xml:space="preserve">пунктуационное оформление сложноподчиненного предложения с придаточными изъяснительными, условными и уступительными, ср.: </w:t>
      </w:r>
      <w:r w:rsidRPr="00F96340">
        <w:rPr>
          <w:rFonts w:eastAsia="Calibri"/>
          <w:i/>
          <w:sz w:val="26"/>
          <w:szCs w:val="26"/>
        </w:rPr>
        <w:t>Что Вася говорил про эту встречу, совершенно забылось</w:t>
      </w:r>
      <w:r w:rsidRPr="00F96340">
        <w:rPr>
          <w:rFonts w:eastAsia="Calibri"/>
          <w:sz w:val="26"/>
          <w:szCs w:val="26"/>
        </w:rPr>
        <w:t xml:space="preserve"> и </w:t>
      </w:r>
      <w:r w:rsidRPr="00F96340">
        <w:rPr>
          <w:rFonts w:eastAsia="Calibri"/>
          <w:i/>
          <w:sz w:val="26"/>
          <w:szCs w:val="26"/>
        </w:rPr>
        <w:t>Как он добрался сюда – уж этого никак не мог он понять</w:t>
      </w:r>
      <w:r w:rsidRPr="00F96340">
        <w:rPr>
          <w:rFonts w:eastAsia="Calibri"/>
          <w:sz w:val="26"/>
          <w:szCs w:val="26"/>
        </w:rPr>
        <w:t xml:space="preserve">; </w:t>
      </w:r>
    </w:p>
    <w:p w:rsidR="00F96340" w:rsidRPr="00F96340" w:rsidRDefault="00F96340" w:rsidP="00850972">
      <w:pPr>
        <w:numPr>
          <w:ilvl w:val="0"/>
          <w:numId w:val="16"/>
        </w:numPr>
        <w:overflowPunct w:val="0"/>
        <w:autoSpaceDE w:val="0"/>
        <w:autoSpaceDN w:val="0"/>
        <w:adjustRightInd w:val="0"/>
        <w:ind w:left="0" w:firstLine="709"/>
        <w:jc w:val="both"/>
        <w:textAlignment w:val="baseline"/>
        <w:rPr>
          <w:rFonts w:eastAsia="Calibri"/>
          <w:sz w:val="26"/>
          <w:szCs w:val="26"/>
        </w:rPr>
      </w:pPr>
      <w:r w:rsidRPr="00F96340">
        <w:rPr>
          <w:rFonts w:eastAsia="Calibri"/>
          <w:sz w:val="26"/>
          <w:szCs w:val="26"/>
        </w:rPr>
        <w:t xml:space="preserve">вариативные написания: </w:t>
      </w:r>
      <w:r w:rsidRPr="00F96340">
        <w:rPr>
          <w:rFonts w:eastAsia="Calibri"/>
          <w:i/>
          <w:sz w:val="26"/>
          <w:szCs w:val="26"/>
        </w:rPr>
        <w:t>бивак</w:t>
      </w:r>
      <w:r w:rsidRPr="00F96340">
        <w:rPr>
          <w:rFonts w:eastAsia="Calibri"/>
          <w:sz w:val="26"/>
          <w:szCs w:val="26"/>
        </w:rPr>
        <w:t xml:space="preserve"> и </w:t>
      </w:r>
      <w:r w:rsidRPr="00F96340">
        <w:rPr>
          <w:rFonts w:eastAsia="Calibri"/>
          <w:i/>
          <w:sz w:val="26"/>
          <w:szCs w:val="26"/>
        </w:rPr>
        <w:t>бивуак</w:t>
      </w:r>
      <w:r w:rsidRPr="00F96340">
        <w:rPr>
          <w:rFonts w:eastAsia="Calibri"/>
          <w:sz w:val="26"/>
          <w:szCs w:val="26"/>
        </w:rPr>
        <w:t xml:space="preserve">; </w:t>
      </w:r>
      <w:r w:rsidRPr="00F96340">
        <w:rPr>
          <w:rFonts w:eastAsia="Calibri"/>
          <w:i/>
          <w:sz w:val="26"/>
          <w:szCs w:val="26"/>
        </w:rPr>
        <w:t>фортепьяно</w:t>
      </w:r>
      <w:r w:rsidRPr="00F96340">
        <w:rPr>
          <w:rFonts w:eastAsia="Calibri"/>
          <w:sz w:val="26"/>
          <w:szCs w:val="26"/>
        </w:rPr>
        <w:t xml:space="preserve"> и </w:t>
      </w:r>
      <w:r w:rsidRPr="00F96340">
        <w:rPr>
          <w:rFonts w:eastAsia="Calibri"/>
          <w:i/>
          <w:sz w:val="26"/>
          <w:szCs w:val="26"/>
        </w:rPr>
        <w:t>фортепиано</w:t>
      </w:r>
      <w:r w:rsidRPr="00F96340">
        <w:rPr>
          <w:rFonts w:eastAsia="Calibri"/>
          <w:sz w:val="26"/>
          <w:szCs w:val="26"/>
        </w:rPr>
        <w:t xml:space="preserve">; </w:t>
      </w:r>
      <w:r w:rsidRPr="00F96340">
        <w:rPr>
          <w:rFonts w:eastAsia="Calibri"/>
          <w:i/>
          <w:sz w:val="26"/>
          <w:szCs w:val="26"/>
        </w:rPr>
        <w:t>травмопункт</w:t>
      </w:r>
      <w:r w:rsidRPr="00F96340">
        <w:rPr>
          <w:rFonts w:eastAsia="Calibri"/>
          <w:sz w:val="26"/>
          <w:szCs w:val="26"/>
        </w:rPr>
        <w:t xml:space="preserve"> и </w:t>
      </w:r>
      <w:r w:rsidRPr="00F96340">
        <w:rPr>
          <w:rFonts w:eastAsia="Calibri"/>
          <w:i/>
          <w:sz w:val="26"/>
          <w:szCs w:val="26"/>
        </w:rPr>
        <w:t>травмпункт</w:t>
      </w:r>
      <w:r w:rsidRPr="00F96340">
        <w:rPr>
          <w:rFonts w:eastAsia="Calibri"/>
          <w:sz w:val="26"/>
          <w:szCs w:val="26"/>
        </w:rPr>
        <w:t xml:space="preserve">; </w:t>
      </w:r>
      <w:r w:rsidRPr="00F96340">
        <w:rPr>
          <w:rFonts w:eastAsia="Calibri"/>
          <w:i/>
          <w:sz w:val="26"/>
          <w:szCs w:val="26"/>
        </w:rPr>
        <w:t xml:space="preserve">тоннель </w:t>
      </w:r>
      <w:r w:rsidRPr="00F96340">
        <w:rPr>
          <w:rFonts w:eastAsia="Calibri"/>
          <w:sz w:val="26"/>
          <w:szCs w:val="26"/>
        </w:rPr>
        <w:t>и</w:t>
      </w:r>
      <w:r w:rsidRPr="00F96340">
        <w:rPr>
          <w:rFonts w:eastAsia="Calibri"/>
          <w:i/>
          <w:sz w:val="26"/>
          <w:szCs w:val="26"/>
        </w:rPr>
        <w:t> туннель</w:t>
      </w:r>
      <w:r w:rsidRPr="00F96340">
        <w:rPr>
          <w:rFonts w:eastAsia="Calibri"/>
          <w:sz w:val="26"/>
          <w:szCs w:val="26"/>
        </w:rPr>
        <w:t xml:space="preserve">; </w:t>
      </w:r>
      <w:r w:rsidRPr="00F96340">
        <w:rPr>
          <w:rFonts w:eastAsia="Calibri"/>
          <w:i/>
          <w:sz w:val="26"/>
          <w:szCs w:val="26"/>
        </w:rPr>
        <w:t xml:space="preserve">двускатный </w:t>
      </w:r>
      <w:r w:rsidRPr="00F96340">
        <w:rPr>
          <w:rFonts w:eastAsia="Calibri"/>
          <w:sz w:val="26"/>
          <w:szCs w:val="26"/>
        </w:rPr>
        <w:t>и</w:t>
      </w:r>
      <w:r w:rsidRPr="00F96340">
        <w:rPr>
          <w:rFonts w:eastAsia="Calibri"/>
          <w:i/>
          <w:sz w:val="26"/>
          <w:szCs w:val="26"/>
        </w:rPr>
        <w:t> двухскатный</w:t>
      </w:r>
      <w:r w:rsidRPr="00F96340">
        <w:rPr>
          <w:rFonts w:eastAsia="Calibri"/>
          <w:sz w:val="26"/>
          <w:szCs w:val="26"/>
        </w:rPr>
        <w:t xml:space="preserve">; </w:t>
      </w:r>
    </w:p>
    <w:p w:rsidR="00F96340" w:rsidRPr="00F96340" w:rsidRDefault="00F96340" w:rsidP="00850972">
      <w:pPr>
        <w:numPr>
          <w:ilvl w:val="0"/>
          <w:numId w:val="16"/>
        </w:numPr>
        <w:overflowPunct w:val="0"/>
        <w:autoSpaceDE w:val="0"/>
        <w:autoSpaceDN w:val="0"/>
        <w:adjustRightInd w:val="0"/>
        <w:ind w:left="0" w:firstLine="709"/>
        <w:jc w:val="both"/>
        <w:textAlignment w:val="baseline"/>
        <w:rPr>
          <w:rFonts w:eastAsia="Calibri"/>
          <w:sz w:val="26"/>
          <w:szCs w:val="26"/>
        </w:rPr>
      </w:pPr>
      <w:r w:rsidRPr="00F96340">
        <w:rPr>
          <w:rFonts w:eastAsia="Calibri"/>
          <w:sz w:val="26"/>
          <w:szCs w:val="26"/>
        </w:rPr>
        <w:t>в передаче авторской пунктуации;</w:t>
      </w:r>
    </w:p>
    <w:p w:rsidR="00F96340" w:rsidRPr="00F96340" w:rsidRDefault="00F96340" w:rsidP="00850972">
      <w:pPr>
        <w:numPr>
          <w:ilvl w:val="0"/>
          <w:numId w:val="16"/>
        </w:numPr>
        <w:overflowPunct w:val="0"/>
        <w:autoSpaceDE w:val="0"/>
        <w:autoSpaceDN w:val="0"/>
        <w:adjustRightInd w:val="0"/>
        <w:ind w:left="0" w:firstLine="709"/>
        <w:jc w:val="both"/>
        <w:textAlignment w:val="baseline"/>
        <w:rPr>
          <w:rFonts w:eastAsia="Calibri"/>
          <w:i/>
          <w:sz w:val="26"/>
          <w:szCs w:val="26"/>
        </w:rPr>
      </w:pPr>
      <w:r w:rsidRPr="00F96340">
        <w:rPr>
          <w:rFonts w:eastAsia="Calibri"/>
          <w:sz w:val="26"/>
          <w:szCs w:val="26"/>
        </w:rPr>
        <w:t>ошибки в переносе слов</w:t>
      </w:r>
      <w:r w:rsidRPr="00F96340">
        <w:rPr>
          <w:rFonts w:eastAsia="Calibri"/>
          <w:i/>
          <w:sz w:val="26"/>
          <w:szCs w:val="26"/>
        </w:rPr>
        <w:t>.</w:t>
      </w:r>
    </w:p>
    <w:p w:rsidR="00F96340" w:rsidRPr="00F96340" w:rsidRDefault="00F96340" w:rsidP="00F96340">
      <w:pPr>
        <w:tabs>
          <w:tab w:val="left" w:pos="851"/>
        </w:tabs>
        <w:spacing w:after="200" w:line="276" w:lineRule="auto"/>
        <w:ind w:firstLine="709"/>
        <w:contextualSpacing/>
        <w:rPr>
          <w:sz w:val="26"/>
          <w:szCs w:val="26"/>
          <w:lang w:eastAsia="en-US"/>
        </w:rPr>
      </w:pPr>
    </w:p>
    <w:p w:rsidR="00F96340" w:rsidRPr="00F96340" w:rsidRDefault="00F96340" w:rsidP="00F96340">
      <w:pPr>
        <w:ind w:firstLine="709"/>
        <w:contextualSpacing/>
        <w:jc w:val="both"/>
        <w:rPr>
          <w:b/>
          <w:iCs/>
          <w:sz w:val="26"/>
          <w:szCs w:val="26"/>
          <w:lang w:eastAsia="en-US"/>
        </w:rPr>
      </w:pPr>
      <w:r w:rsidRPr="00F96340">
        <w:rPr>
          <w:b/>
          <w:iCs/>
          <w:sz w:val="26"/>
          <w:szCs w:val="26"/>
          <w:lang w:eastAsia="en-US"/>
        </w:rPr>
        <w:t xml:space="preserve">3) графические ошибки – разновидность ошибок, связанных с графикой, т.е. средствами письменности языка, фиксирующими отношения между звуками устной речи и буквами, которыми они обозначаются. </w:t>
      </w:r>
    </w:p>
    <w:p w:rsidR="00F96340" w:rsidRPr="00F96340" w:rsidRDefault="00F96340" w:rsidP="00F96340">
      <w:pPr>
        <w:ind w:firstLine="709"/>
        <w:contextualSpacing/>
        <w:jc w:val="both"/>
        <w:rPr>
          <w:b/>
          <w:iCs/>
          <w:sz w:val="26"/>
          <w:szCs w:val="26"/>
          <w:lang w:eastAsia="en-US"/>
        </w:rPr>
      </w:pPr>
    </w:p>
    <w:p w:rsidR="00F96340" w:rsidRPr="00F96340" w:rsidRDefault="00F96340" w:rsidP="00F96340">
      <w:pPr>
        <w:ind w:firstLine="709"/>
        <w:jc w:val="both"/>
        <w:rPr>
          <w:rFonts w:eastAsia="Calibri"/>
          <w:sz w:val="26"/>
          <w:szCs w:val="26"/>
        </w:rPr>
      </w:pPr>
      <w:r w:rsidRPr="00F96340">
        <w:rPr>
          <w:rFonts w:eastAsia="Calibri"/>
          <w:sz w:val="26"/>
          <w:szCs w:val="26"/>
        </w:rPr>
        <w:t>К графическим средствам помимо букв от</w:t>
      </w:r>
      <w:r w:rsidRPr="00F96340">
        <w:rPr>
          <w:rFonts w:eastAsia="Calibri"/>
          <w:sz w:val="26"/>
          <w:szCs w:val="26"/>
        </w:rPr>
        <w:softHyphen/>
        <w:t>носятся: различные приемы сокращения слов, использование пробелов между сло</w:t>
      </w:r>
      <w:r w:rsidRPr="00F96340">
        <w:rPr>
          <w:rFonts w:eastAsia="Calibri"/>
          <w:sz w:val="26"/>
          <w:szCs w:val="26"/>
        </w:rPr>
        <w:softHyphen/>
        <w:t>вами, различных подчеркиваний и шрифтовых выделений.</w:t>
      </w:r>
    </w:p>
    <w:p w:rsidR="00F96340" w:rsidRPr="00F96340" w:rsidRDefault="00F96340" w:rsidP="00F96340">
      <w:pPr>
        <w:ind w:firstLine="709"/>
        <w:jc w:val="both"/>
        <w:rPr>
          <w:rFonts w:eastAsia="Calibri"/>
          <w:sz w:val="26"/>
          <w:szCs w:val="26"/>
        </w:rPr>
      </w:pPr>
      <w:r w:rsidRPr="00F96340">
        <w:rPr>
          <w:rFonts w:eastAsia="Calibri"/>
          <w:sz w:val="26"/>
          <w:szCs w:val="26"/>
        </w:rPr>
        <w:t>Графическими ошибками являются различные описки и опечатки, вызванные невнимательностью пишущего или поспешностью написания. Исправляются, но не учитываются описки – неправильные написания, искажающие звуковой облик слова (</w:t>
      </w:r>
      <w:r w:rsidRPr="00F96340">
        <w:rPr>
          <w:rFonts w:eastAsia="Calibri"/>
          <w:bCs/>
          <w:i/>
          <w:iCs/>
          <w:sz w:val="26"/>
          <w:szCs w:val="26"/>
        </w:rPr>
        <w:t>мемля</w:t>
      </w:r>
      <w:r w:rsidRPr="00F96340">
        <w:rPr>
          <w:rFonts w:eastAsia="Calibri"/>
          <w:sz w:val="26"/>
          <w:szCs w:val="26"/>
        </w:rPr>
        <w:t xml:space="preserve"> вместо </w:t>
      </w:r>
      <w:r w:rsidRPr="00F96340">
        <w:rPr>
          <w:rFonts w:eastAsia="Calibri"/>
          <w:bCs/>
          <w:i/>
          <w:iCs/>
          <w:sz w:val="26"/>
          <w:szCs w:val="26"/>
        </w:rPr>
        <w:t>земля</w:t>
      </w:r>
      <w:r w:rsidRPr="00F96340">
        <w:rPr>
          <w:rFonts w:eastAsia="Calibri"/>
          <w:sz w:val="26"/>
          <w:szCs w:val="26"/>
        </w:rPr>
        <w:t>).</w:t>
      </w:r>
    </w:p>
    <w:p w:rsidR="00F96340" w:rsidRPr="00F96340" w:rsidRDefault="00F96340" w:rsidP="00F96340">
      <w:pPr>
        <w:ind w:firstLine="709"/>
        <w:jc w:val="both"/>
        <w:rPr>
          <w:rFonts w:eastAsia="Calibri"/>
          <w:sz w:val="26"/>
          <w:szCs w:val="26"/>
        </w:rPr>
      </w:pPr>
      <w:r w:rsidRPr="00F96340">
        <w:rPr>
          <w:rFonts w:eastAsia="Calibri"/>
          <w:sz w:val="26"/>
          <w:szCs w:val="26"/>
        </w:rPr>
        <w:t>К числу наиболее распространенных графических ошибок обычно относят:</w:t>
      </w:r>
    </w:p>
    <w:p w:rsidR="00F96340" w:rsidRPr="00F96340" w:rsidRDefault="00F96340" w:rsidP="00850972">
      <w:pPr>
        <w:numPr>
          <w:ilvl w:val="0"/>
          <w:numId w:val="16"/>
        </w:numPr>
        <w:overflowPunct w:val="0"/>
        <w:autoSpaceDE w:val="0"/>
        <w:autoSpaceDN w:val="0"/>
        <w:adjustRightInd w:val="0"/>
        <w:ind w:left="0" w:firstLine="709"/>
        <w:jc w:val="both"/>
        <w:textAlignment w:val="baseline"/>
        <w:rPr>
          <w:rFonts w:eastAsia="Calibri"/>
          <w:sz w:val="26"/>
          <w:szCs w:val="26"/>
        </w:rPr>
      </w:pPr>
      <w:r w:rsidRPr="00F96340">
        <w:rPr>
          <w:rFonts w:eastAsia="Calibri"/>
          <w:sz w:val="26"/>
          <w:szCs w:val="26"/>
        </w:rPr>
        <w:t>пропуск букв, например: весь роман стоится на этом конф</w:t>
      </w:r>
      <w:r w:rsidRPr="00F96340">
        <w:rPr>
          <w:rFonts w:eastAsia="Calibri"/>
          <w:sz w:val="26"/>
          <w:szCs w:val="26"/>
        </w:rPr>
        <w:softHyphen/>
        <w:t>ликте (следует: строится);</w:t>
      </w:r>
    </w:p>
    <w:p w:rsidR="00F96340" w:rsidRPr="00F96340" w:rsidRDefault="00F96340" w:rsidP="00850972">
      <w:pPr>
        <w:numPr>
          <w:ilvl w:val="0"/>
          <w:numId w:val="16"/>
        </w:numPr>
        <w:overflowPunct w:val="0"/>
        <w:autoSpaceDE w:val="0"/>
        <w:autoSpaceDN w:val="0"/>
        <w:adjustRightInd w:val="0"/>
        <w:ind w:left="0" w:firstLine="709"/>
        <w:jc w:val="both"/>
        <w:textAlignment w:val="baseline"/>
        <w:rPr>
          <w:rFonts w:eastAsia="Calibri"/>
          <w:sz w:val="26"/>
          <w:szCs w:val="26"/>
        </w:rPr>
      </w:pPr>
      <w:r w:rsidRPr="00F96340">
        <w:rPr>
          <w:rFonts w:eastAsia="Calibri"/>
          <w:sz w:val="26"/>
          <w:szCs w:val="26"/>
        </w:rPr>
        <w:t xml:space="preserve">перестановка  букв, например: </w:t>
      </w:r>
      <w:r w:rsidRPr="00F96340">
        <w:rPr>
          <w:rFonts w:eastAsia="Calibri"/>
          <w:i/>
          <w:iCs/>
          <w:sz w:val="26"/>
          <w:szCs w:val="26"/>
        </w:rPr>
        <w:t>новые </w:t>
      </w:r>
      <w:r w:rsidRPr="00F96340">
        <w:rPr>
          <w:rFonts w:eastAsia="Calibri"/>
          <w:bCs/>
          <w:i/>
          <w:iCs/>
          <w:sz w:val="26"/>
          <w:szCs w:val="26"/>
        </w:rPr>
        <w:t>наименования пордуктов</w:t>
      </w:r>
      <w:r w:rsidRPr="00F96340">
        <w:rPr>
          <w:rFonts w:eastAsia="Calibri"/>
          <w:sz w:val="26"/>
          <w:szCs w:val="26"/>
        </w:rPr>
        <w:t xml:space="preserve"> (следует: </w:t>
      </w:r>
      <w:r w:rsidRPr="00F96340">
        <w:rPr>
          <w:rFonts w:eastAsia="Calibri"/>
          <w:i/>
          <w:iCs/>
          <w:sz w:val="26"/>
          <w:szCs w:val="26"/>
        </w:rPr>
        <w:t>продуктов</w:t>
      </w:r>
      <w:r w:rsidRPr="00F96340">
        <w:rPr>
          <w:rFonts w:eastAsia="Calibri"/>
          <w:sz w:val="26"/>
          <w:szCs w:val="26"/>
        </w:rPr>
        <w:t>);</w:t>
      </w:r>
    </w:p>
    <w:p w:rsidR="00F96340" w:rsidRPr="00F96340" w:rsidRDefault="00F96340" w:rsidP="00850972">
      <w:pPr>
        <w:numPr>
          <w:ilvl w:val="0"/>
          <w:numId w:val="16"/>
        </w:numPr>
        <w:overflowPunct w:val="0"/>
        <w:autoSpaceDE w:val="0"/>
        <w:autoSpaceDN w:val="0"/>
        <w:adjustRightInd w:val="0"/>
        <w:ind w:left="0" w:firstLine="709"/>
        <w:jc w:val="both"/>
        <w:textAlignment w:val="baseline"/>
        <w:rPr>
          <w:rFonts w:eastAsia="Calibri"/>
          <w:sz w:val="26"/>
          <w:szCs w:val="26"/>
        </w:rPr>
      </w:pPr>
      <w:r w:rsidRPr="00F96340">
        <w:rPr>
          <w:rFonts w:eastAsia="Calibri"/>
          <w:sz w:val="26"/>
          <w:szCs w:val="26"/>
        </w:rPr>
        <w:t xml:space="preserve">замена одних буквенных знаков другими, например: </w:t>
      </w:r>
      <w:r w:rsidRPr="00F96340">
        <w:rPr>
          <w:rFonts w:eastAsia="Calibri"/>
          <w:bCs/>
          <w:i/>
          <w:iCs/>
          <w:sz w:val="26"/>
          <w:szCs w:val="26"/>
        </w:rPr>
        <w:t>лешендарное Ледовое побоище</w:t>
      </w:r>
      <w:r w:rsidRPr="00F96340">
        <w:rPr>
          <w:rFonts w:eastAsia="Calibri"/>
          <w:sz w:val="26"/>
          <w:szCs w:val="26"/>
        </w:rPr>
        <w:t xml:space="preserve"> (следует: </w:t>
      </w:r>
      <w:r w:rsidRPr="00F96340">
        <w:rPr>
          <w:rFonts w:eastAsia="Calibri"/>
          <w:i/>
          <w:iCs/>
          <w:sz w:val="26"/>
          <w:szCs w:val="26"/>
        </w:rPr>
        <w:t>легендарное</w:t>
      </w:r>
      <w:r w:rsidRPr="00F96340">
        <w:rPr>
          <w:rFonts w:eastAsia="Calibri"/>
          <w:sz w:val="26"/>
          <w:szCs w:val="26"/>
        </w:rPr>
        <w:t xml:space="preserve">); </w:t>
      </w:r>
    </w:p>
    <w:p w:rsidR="00F96340" w:rsidRPr="00F96340" w:rsidRDefault="00F96340" w:rsidP="00850972">
      <w:pPr>
        <w:numPr>
          <w:ilvl w:val="0"/>
          <w:numId w:val="16"/>
        </w:numPr>
        <w:overflowPunct w:val="0"/>
        <w:autoSpaceDE w:val="0"/>
        <w:autoSpaceDN w:val="0"/>
        <w:adjustRightInd w:val="0"/>
        <w:ind w:left="0" w:firstLine="709"/>
        <w:jc w:val="both"/>
        <w:textAlignment w:val="baseline"/>
        <w:rPr>
          <w:rFonts w:eastAsia="Calibri"/>
          <w:sz w:val="26"/>
          <w:szCs w:val="26"/>
        </w:rPr>
      </w:pPr>
      <w:r w:rsidRPr="00F96340">
        <w:rPr>
          <w:rFonts w:eastAsia="Calibri"/>
          <w:sz w:val="26"/>
          <w:szCs w:val="26"/>
        </w:rPr>
        <w:t xml:space="preserve">добавление лишних букв: </w:t>
      </w:r>
      <w:r w:rsidRPr="00F96340">
        <w:rPr>
          <w:rFonts w:eastAsia="Calibri"/>
          <w:bCs/>
          <w:i/>
          <w:iCs/>
          <w:sz w:val="26"/>
          <w:szCs w:val="26"/>
        </w:rPr>
        <w:t>Вот почему важно в любых, дашже самых сложных, условиях</w:t>
      </w:r>
      <w:r w:rsidRPr="00F96340">
        <w:rPr>
          <w:rFonts w:eastAsia="Calibri"/>
          <w:i/>
          <w:iCs/>
          <w:sz w:val="26"/>
          <w:szCs w:val="26"/>
        </w:rPr>
        <w:t>...</w:t>
      </w:r>
      <w:r w:rsidRPr="00F96340">
        <w:rPr>
          <w:rFonts w:eastAsia="Calibri"/>
          <w:sz w:val="26"/>
          <w:szCs w:val="26"/>
        </w:rPr>
        <w:t xml:space="preserve"> (следует: </w:t>
      </w:r>
      <w:r w:rsidRPr="00F96340">
        <w:rPr>
          <w:rFonts w:eastAsia="Calibri"/>
          <w:i/>
          <w:iCs/>
          <w:sz w:val="26"/>
          <w:szCs w:val="26"/>
        </w:rPr>
        <w:t>даже</w:t>
      </w:r>
      <w:r w:rsidRPr="00F96340">
        <w:rPr>
          <w:rFonts w:eastAsia="Calibri"/>
          <w:sz w:val="26"/>
          <w:szCs w:val="26"/>
        </w:rPr>
        <w:t>).</w:t>
      </w:r>
    </w:p>
    <w:p w:rsidR="00F96340" w:rsidRPr="00F96340" w:rsidRDefault="00F96340" w:rsidP="00F96340">
      <w:pPr>
        <w:ind w:left="1287"/>
        <w:jc w:val="both"/>
        <w:rPr>
          <w:rFonts w:eastAsia="Calibri"/>
          <w:sz w:val="26"/>
          <w:szCs w:val="26"/>
        </w:rPr>
      </w:pPr>
    </w:p>
    <w:p w:rsidR="00F96340" w:rsidRPr="00F96340" w:rsidRDefault="00F96340" w:rsidP="00850972">
      <w:pPr>
        <w:numPr>
          <w:ilvl w:val="0"/>
          <w:numId w:val="20"/>
        </w:numPr>
        <w:overflowPunct w:val="0"/>
        <w:autoSpaceDE w:val="0"/>
        <w:autoSpaceDN w:val="0"/>
        <w:adjustRightInd w:val="0"/>
        <w:jc w:val="both"/>
        <w:textAlignment w:val="baseline"/>
        <w:rPr>
          <w:rFonts w:eastAsia="Calibri"/>
          <w:strike/>
          <w:sz w:val="26"/>
          <w:szCs w:val="26"/>
        </w:rPr>
      </w:pPr>
      <w:r w:rsidRPr="00F96340">
        <w:rPr>
          <w:rFonts w:eastAsia="Calibri"/>
          <w:b/>
          <w:sz w:val="26"/>
          <w:szCs w:val="26"/>
        </w:rPr>
        <w:t xml:space="preserve">написания, для которых менялись орфографические рекомендации: </w:t>
      </w:r>
    </w:p>
    <w:p w:rsidR="00F96340" w:rsidRPr="00F96340" w:rsidRDefault="00F96340" w:rsidP="00F96340">
      <w:pPr>
        <w:ind w:left="645"/>
        <w:jc w:val="both"/>
        <w:rPr>
          <w:rFonts w:eastAsia="Calibri"/>
          <w:strike/>
          <w:sz w:val="26"/>
          <w:szCs w:val="26"/>
        </w:rPr>
      </w:pPr>
    </w:p>
    <w:p w:rsidR="00F96340" w:rsidRPr="00F96340" w:rsidRDefault="00F96340" w:rsidP="00F96340">
      <w:pPr>
        <w:ind w:firstLine="567"/>
        <w:contextualSpacing/>
        <w:jc w:val="both"/>
        <w:rPr>
          <w:b/>
          <w:i/>
          <w:sz w:val="26"/>
          <w:szCs w:val="26"/>
          <w:lang w:eastAsia="en-US"/>
        </w:rPr>
      </w:pPr>
      <w:r w:rsidRPr="00F96340">
        <w:rPr>
          <w:b/>
          <w:i/>
          <w:sz w:val="26"/>
          <w:szCs w:val="26"/>
          <w:lang w:eastAsia="en-US"/>
        </w:rPr>
        <w:t>бог / Бог</w:t>
      </w:r>
    </w:p>
    <w:p w:rsidR="00F96340" w:rsidRPr="00F96340" w:rsidRDefault="00F96340" w:rsidP="00F96340">
      <w:pPr>
        <w:ind w:firstLine="567"/>
        <w:contextualSpacing/>
        <w:jc w:val="both"/>
        <w:rPr>
          <w:b/>
          <w:i/>
          <w:sz w:val="26"/>
          <w:szCs w:val="26"/>
          <w:lang w:eastAsia="en-US"/>
        </w:rPr>
      </w:pPr>
      <w:r w:rsidRPr="00F96340">
        <w:rPr>
          <w:b/>
          <w:i/>
          <w:sz w:val="26"/>
          <w:szCs w:val="26"/>
          <w:lang w:eastAsia="en-US"/>
        </w:rPr>
        <w:t>водноспортивный / водно-спортивный</w:t>
      </w:r>
    </w:p>
    <w:p w:rsidR="00F96340" w:rsidRPr="00F96340" w:rsidRDefault="00F96340" w:rsidP="00F96340">
      <w:pPr>
        <w:ind w:firstLine="567"/>
        <w:contextualSpacing/>
        <w:jc w:val="both"/>
        <w:rPr>
          <w:b/>
          <w:i/>
          <w:sz w:val="26"/>
          <w:szCs w:val="26"/>
          <w:lang w:eastAsia="en-US"/>
        </w:rPr>
      </w:pPr>
      <w:r w:rsidRPr="00F96340">
        <w:rPr>
          <w:b/>
          <w:i/>
          <w:sz w:val="26"/>
          <w:szCs w:val="26"/>
          <w:lang w:eastAsia="en-US"/>
        </w:rPr>
        <w:t>вторая мировая война / Вторая мировая война</w:t>
      </w:r>
    </w:p>
    <w:p w:rsidR="00F96340" w:rsidRPr="00F96340" w:rsidRDefault="00F96340" w:rsidP="00F96340">
      <w:pPr>
        <w:ind w:firstLine="567"/>
        <w:contextualSpacing/>
        <w:jc w:val="both"/>
        <w:rPr>
          <w:sz w:val="26"/>
          <w:szCs w:val="26"/>
          <w:lang w:eastAsia="en-US"/>
        </w:rPr>
      </w:pPr>
      <w:r w:rsidRPr="00F96340">
        <w:rPr>
          <w:b/>
          <w:i/>
          <w:sz w:val="26"/>
          <w:szCs w:val="26"/>
          <w:lang w:eastAsia="en-US"/>
        </w:rPr>
        <w:t>деланный / деланый</w:t>
      </w:r>
      <w:r w:rsidRPr="00F96340">
        <w:rPr>
          <w:sz w:val="26"/>
          <w:szCs w:val="26"/>
          <w:lang w:eastAsia="en-US"/>
        </w:rPr>
        <w:t xml:space="preserve"> (в знач. неестественный, ненатуральный: </w:t>
      </w:r>
      <w:r w:rsidRPr="00F96340">
        <w:rPr>
          <w:i/>
          <w:sz w:val="26"/>
          <w:szCs w:val="26"/>
          <w:lang w:eastAsia="en-US"/>
        </w:rPr>
        <w:t>делан(н)ая улыбка</w:t>
      </w:r>
      <w:r w:rsidRPr="00F96340">
        <w:rPr>
          <w:sz w:val="26"/>
          <w:szCs w:val="26"/>
          <w:lang w:eastAsia="en-US"/>
        </w:rPr>
        <w:t>)</w:t>
      </w:r>
    </w:p>
    <w:p w:rsidR="00F96340" w:rsidRPr="00F96340" w:rsidRDefault="00F96340" w:rsidP="00F96340">
      <w:pPr>
        <w:ind w:firstLine="567"/>
        <w:contextualSpacing/>
        <w:jc w:val="both"/>
        <w:rPr>
          <w:b/>
          <w:sz w:val="26"/>
          <w:szCs w:val="26"/>
          <w:lang w:eastAsia="en-US"/>
        </w:rPr>
      </w:pPr>
      <w:r w:rsidRPr="00F96340">
        <w:rPr>
          <w:b/>
          <w:i/>
          <w:iCs/>
          <w:sz w:val="26"/>
          <w:szCs w:val="26"/>
          <w:lang w:eastAsia="en-US"/>
        </w:rPr>
        <w:t>естественно-научный / естественнонаучный</w:t>
      </w:r>
    </w:p>
    <w:p w:rsidR="00F96340" w:rsidRPr="00F96340" w:rsidRDefault="00F96340" w:rsidP="00F96340">
      <w:pPr>
        <w:ind w:firstLine="567"/>
        <w:contextualSpacing/>
        <w:jc w:val="both"/>
        <w:rPr>
          <w:b/>
          <w:i/>
          <w:iCs/>
          <w:sz w:val="26"/>
          <w:szCs w:val="26"/>
          <w:lang w:eastAsia="en-US"/>
        </w:rPr>
      </w:pPr>
      <w:r w:rsidRPr="00F96340">
        <w:rPr>
          <w:b/>
          <w:i/>
          <w:iCs/>
          <w:sz w:val="26"/>
          <w:szCs w:val="26"/>
          <w:lang w:eastAsia="en-US"/>
        </w:rPr>
        <w:t xml:space="preserve">заполдень / за полдень </w:t>
      </w:r>
    </w:p>
    <w:p w:rsidR="00F96340" w:rsidRPr="00F96340" w:rsidRDefault="00F96340" w:rsidP="00F96340">
      <w:pPr>
        <w:ind w:firstLine="567"/>
        <w:contextualSpacing/>
        <w:jc w:val="both"/>
        <w:rPr>
          <w:b/>
          <w:sz w:val="26"/>
          <w:szCs w:val="26"/>
          <w:lang w:eastAsia="en-US"/>
        </w:rPr>
      </w:pPr>
      <w:r w:rsidRPr="00F96340">
        <w:rPr>
          <w:b/>
          <w:i/>
          <w:iCs/>
          <w:sz w:val="26"/>
          <w:szCs w:val="26"/>
          <w:lang w:eastAsia="en-US"/>
        </w:rPr>
        <w:t xml:space="preserve">заполночь / за полночь </w:t>
      </w:r>
    </w:p>
    <w:p w:rsidR="00F96340" w:rsidRPr="00F96340" w:rsidRDefault="00F96340" w:rsidP="00F96340">
      <w:pPr>
        <w:ind w:firstLine="567"/>
        <w:contextualSpacing/>
        <w:jc w:val="both"/>
        <w:rPr>
          <w:sz w:val="26"/>
          <w:szCs w:val="26"/>
          <w:lang w:eastAsia="en-US"/>
        </w:rPr>
      </w:pPr>
      <w:r w:rsidRPr="00F96340">
        <w:rPr>
          <w:b/>
          <w:i/>
          <w:sz w:val="26"/>
          <w:szCs w:val="26"/>
          <w:lang w:eastAsia="en-US"/>
        </w:rPr>
        <w:t>зорянка / зарянка</w:t>
      </w:r>
      <w:r w:rsidRPr="00F96340">
        <w:rPr>
          <w:sz w:val="26"/>
          <w:szCs w:val="26"/>
          <w:lang w:eastAsia="en-US"/>
        </w:rPr>
        <w:t xml:space="preserve"> (птица)</w:t>
      </w:r>
    </w:p>
    <w:p w:rsidR="00F96340" w:rsidRPr="00F96340" w:rsidRDefault="00F96340" w:rsidP="00F96340">
      <w:pPr>
        <w:ind w:firstLine="567"/>
        <w:contextualSpacing/>
        <w:jc w:val="both"/>
        <w:rPr>
          <w:i/>
          <w:sz w:val="26"/>
          <w:szCs w:val="26"/>
          <w:lang w:eastAsia="en-US"/>
        </w:rPr>
      </w:pPr>
      <w:r w:rsidRPr="00F96340">
        <w:rPr>
          <w:b/>
          <w:i/>
          <w:sz w:val="26"/>
          <w:szCs w:val="26"/>
          <w:lang w:eastAsia="en-US"/>
        </w:rPr>
        <w:t>как-то / как то</w:t>
      </w:r>
      <w:r w:rsidRPr="00F96340">
        <w:rPr>
          <w:b/>
          <w:sz w:val="26"/>
          <w:szCs w:val="26"/>
          <w:lang w:eastAsia="en-US"/>
        </w:rPr>
        <w:t xml:space="preserve"> </w:t>
      </w:r>
      <w:r w:rsidRPr="00F96340">
        <w:rPr>
          <w:sz w:val="26"/>
          <w:szCs w:val="26"/>
          <w:lang w:eastAsia="en-US"/>
        </w:rPr>
        <w:t xml:space="preserve">(перед перечислением, напр.: </w:t>
      </w:r>
      <w:r w:rsidRPr="00F96340">
        <w:rPr>
          <w:i/>
          <w:sz w:val="26"/>
          <w:szCs w:val="26"/>
          <w:lang w:eastAsia="en-US"/>
        </w:rPr>
        <w:t>Острогою бьется крупная рыба,</w:t>
      </w:r>
    </w:p>
    <w:p w:rsidR="00F96340" w:rsidRPr="00F96340" w:rsidRDefault="00F96340" w:rsidP="00F96340">
      <w:pPr>
        <w:ind w:firstLine="567"/>
        <w:contextualSpacing/>
        <w:jc w:val="both"/>
        <w:rPr>
          <w:sz w:val="26"/>
          <w:szCs w:val="26"/>
          <w:lang w:eastAsia="en-US"/>
        </w:rPr>
      </w:pPr>
      <w:r w:rsidRPr="00F96340">
        <w:rPr>
          <w:i/>
          <w:sz w:val="26"/>
          <w:szCs w:val="26"/>
          <w:lang w:eastAsia="en-US"/>
        </w:rPr>
        <w:t xml:space="preserve"> как(-)то: щуки, сомы, жерехи, судаки.</w:t>
      </w:r>
      <w:r w:rsidRPr="00F96340">
        <w:rPr>
          <w:sz w:val="26"/>
          <w:szCs w:val="26"/>
          <w:lang w:eastAsia="en-US"/>
        </w:rPr>
        <w:t xml:space="preserve">) </w:t>
      </w:r>
    </w:p>
    <w:p w:rsidR="00F96340" w:rsidRPr="00F96340" w:rsidRDefault="00F96340" w:rsidP="00F96340">
      <w:pPr>
        <w:ind w:firstLine="567"/>
        <w:contextualSpacing/>
        <w:jc w:val="both"/>
        <w:rPr>
          <w:b/>
          <w:i/>
          <w:sz w:val="26"/>
          <w:szCs w:val="26"/>
          <w:lang w:eastAsia="en-US"/>
        </w:rPr>
      </w:pPr>
      <w:r w:rsidRPr="00F96340">
        <w:rPr>
          <w:b/>
          <w:i/>
          <w:sz w:val="26"/>
          <w:szCs w:val="26"/>
          <w:lang w:eastAsia="en-US"/>
        </w:rPr>
        <w:t>лироэпический / лиро-эпический</w:t>
      </w:r>
    </w:p>
    <w:p w:rsidR="00F96340" w:rsidRPr="00F96340" w:rsidRDefault="00F96340" w:rsidP="00F96340">
      <w:pPr>
        <w:ind w:firstLine="567"/>
        <w:contextualSpacing/>
        <w:jc w:val="both"/>
        <w:rPr>
          <w:b/>
          <w:i/>
          <w:sz w:val="26"/>
          <w:szCs w:val="26"/>
          <w:lang w:eastAsia="en-US"/>
        </w:rPr>
      </w:pPr>
      <w:r w:rsidRPr="00F96340">
        <w:rPr>
          <w:b/>
          <w:i/>
          <w:sz w:val="26"/>
          <w:szCs w:val="26"/>
          <w:lang w:eastAsia="en-US"/>
        </w:rPr>
        <w:t>масленица / Масленица</w:t>
      </w:r>
    </w:p>
    <w:p w:rsidR="00F96340" w:rsidRPr="00F96340" w:rsidRDefault="00F96340" w:rsidP="00F96340">
      <w:pPr>
        <w:ind w:firstLine="567"/>
        <w:contextualSpacing/>
        <w:jc w:val="both"/>
        <w:rPr>
          <w:b/>
          <w:sz w:val="26"/>
          <w:szCs w:val="26"/>
          <w:lang w:eastAsia="en-US"/>
        </w:rPr>
      </w:pPr>
      <w:r w:rsidRPr="00F96340">
        <w:rPr>
          <w:b/>
          <w:i/>
          <w:iCs/>
          <w:sz w:val="26"/>
          <w:szCs w:val="26"/>
          <w:lang w:eastAsia="en-US"/>
        </w:rPr>
        <w:t>масс-культура / масскультура</w:t>
      </w:r>
    </w:p>
    <w:p w:rsidR="00F96340" w:rsidRPr="00F96340" w:rsidRDefault="00F96340" w:rsidP="00F96340">
      <w:pPr>
        <w:ind w:firstLine="567"/>
        <w:contextualSpacing/>
        <w:jc w:val="both"/>
        <w:rPr>
          <w:b/>
          <w:i/>
          <w:iCs/>
          <w:sz w:val="26"/>
          <w:szCs w:val="26"/>
          <w:lang w:eastAsia="en-US"/>
        </w:rPr>
      </w:pPr>
      <w:r w:rsidRPr="00F96340">
        <w:rPr>
          <w:b/>
          <w:i/>
          <w:iCs/>
          <w:sz w:val="26"/>
          <w:szCs w:val="26"/>
          <w:lang w:eastAsia="en-US"/>
        </w:rPr>
        <w:t>масс-медиа / массмедиа</w:t>
      </w:r>
    </w:p>
    <w:p w:rsidR="00F96340" w:rsidRPr="00F96340" w:rsidRDefault="00F96340" w:rsidP="00F96340">
      <w:pPr>
        <w:ind w:firstLine="567"/>
        <w:contextualSpacing/>
        <w:jc w:val="both"/>
        <w:rPr>
          <w:b/>
          <w:i/>
          <w:iCs/>
          <w:sz w:val="26"/>
          <w:szCs w:val="26"/>
          <w:lang w:eastAsia="en-US"/>
        </w:rPr>
      </w:pPr>
      <w:r w:rsidRPr="00F96340">
        <w:rPr>
          <w:b/>
          <w:i/>
          <w:iCs/>
          <w:sz w:val="26"/>
          <w:szCs w:val="26"/>
          <w:lang w:eastAsia="en-US"/>
        </w:rPr>
        <w:t>мелочовка / мелочевка</w:t>
      </w:r>
    </w:p>
    <w:p w:rsidR="00F96340" w:rsidRPr="00F96340" w:rsidRDefault="00F96340" w:rsidP="00F96340">
      <w:pPr>
        <w:ind w:firstLine="567"/>
        <w:contextualSpacing/>
        <w:jc w:val="both"/>
        <w:rPr>
          <w:b/>
          <w:i/>
          <w:sz w:val="26"/>
          <w:szCs w:val="26"/>
          <w:lang w:eastAsia="en-US"/>
        </w:rPr>
      </w:pPr>
      <w:r w:rsidRPr="00F96340">
        <w:rPr>
          <w:b/>
          <w:i/>
          <w:sz w:val="26"/>
          <w:szCs w:val="26"/>
          <w:lang w:eastAsia="en-US"/>
        </w:rPr>
        <w:t>народнопоэтический / народно-поэтический</w:t>
      </w:r>
    </w:p>
    <w:p w:rsidR="00F96340" w:rsidRPr="00F96340" w:rsidRDefault="00F96340" w:rsidP="00F96340">
      <w:pPr>
        <w:ind w:firstLine="567"/>
        <w:contextualSpacing/>
        <w:jc w:val="both"/>
        <w:rPr>
          <w:b/>
          <w:i/>
          <w:sz w:val="26"/>
          <w:szCs w:val="26"/>
          <w:lang w:eastAsia="en-US"/>
        </w:rPr>
      </w:pPr>
      <w:r w:rsidRPr="00F96340">
        <w:rPr>
          <w:b/>
          <w:i/>
          <w:sz w:val="26"/>
          <w:szCs w:val="26"/>
          <w:lang w:eastAsia="en-US"/>
        </w:rPr>
        <w:t>народнохозяйственный / народно-хозяйственный</w:t>
      </w:r>
    </w:p>
    <w:p w:rsidR="00F96340" w:rsidRPr="00F96340" w:rsidRDefault="00F96340" w:rsidP="00F96340">
      <w:pPr>
        <w:ind w:firstLine="567"/>
        <w:contextualSpacing/>
        <w:jc w:val="both"/>
        <w:rPr>
          <w:b/>
          <w:i/>
          <w:sz w:val="26"/>
          <w:szCs w:val="26"/>
          <w:lang w:eastAsia="en-US"/>
        </w:rPr>
      </w:pPr>
      <w:r w:rsidRPr="00F96340">
        <w:rPr>
          <w:b/>
          <w:i/>
          <w:sz w:val="26"/>
          <w:szCs w:val="26"/>
          <w:lang w:eastAsia="en-US"/>
        </w:rPr>
        <w:t xml:space="preserve">не сегодня-завтра / не сегодня завтра </w:t>
      </w:r>
    </w:p>
    <w:p w:rsidR="00F96340" w:rsidRPr="00F96340" w:rsidRDefault="00F96340" w:rsidP="00F96340">
      <w:pPr>
        <w:ind w:firstLine="567"/>
        <w:contextualSpacing/>
        <w:jc w:val="both"/>
        <w:rPr>
          <w:b/>
          <w:i/>
          <w:iCs/>
          <w:sz w:val="26"/>
          <w:szCs w:val="26"/>
          <w:lang w:eastAsia="en-US"/>
        </w:rPr>
      </w:pPr>
      <w:r w:rsidRPr="00F96340">
        <w:rPr>
          <w:b/>
          <w:i/>
          <w:iCs/>
          <w:sz w:val="26"/>
          <w:szCs w:val="26"/>
          <w:lang w:eastAsia="en-US"/>
        </w:rPr>
        <w:t>невзирая на лица / не взирая на лица</w:t>
      </w:r>
    </w:p>
    <w:p w:rsidR="00F96340" w:rsidRPr="00F96340" w:rsidRDefault="00F96340" w:rsidP="00F96340">
      <w:pPr>
        <w:ind w:firstLine="567"/>
        <w:contextualSpacing/>
        <w:jc w:val="both"/>
        <w:rPr>
          <w:b/>
          <w:sz w:val="26"/>
          <w:szCs w:val="26"/>
          <w:lang w:eastAsia="en-US"/>
        </w:rPr>
      </w:pPr>
      <w:r w:rsidRPr="00F96340">
        <w:rPr>
          <w:b/>
          <w:i/>
          <w:iCs/>
          <w:sz w:val="26"/>
          <w:szCs w:val="26"/>
          <w:lang w:eastAsia="en-US"/>
        </w:rPr>
        <w:t>непрошеный (прил.)</w:t>
      </w:r>
    </w:p>
    <w:p w:rsidR="00F96340" w:rsidRPr="00F96340" w:rsidRDefault="00F96340" w:rsidP="00F96340">
      <w:pPr>
        <w:ind w:firstLine="567"/>
        <w:contextualSpacing/>
        <w:jc w:val="both"/>
        <w:rPr>
          <w:b/>
          <w:sz w:val="26"/>
          <w:szCs w:val="26"/>
          <w:lang w:eastAsia="en-US"/>
        </w:rPr>
      </w:pPr>
      <w:r w:rsidRPr="00F96340">
        <w:rPr>
          <w:b/>
          <w:sz w:val="26"/>
          <w:szCs w:val="26"/>
          <w:lang w:eastAsia="en-US"/>
        </w:rPr>
        <w:t>первобытнообщинный / первобытно-общинный</w:t>
      </w:r>
    </w:p>
    <w:p w:rsidR="00F96340" w:rsidRPr="00F96340" w:rsidRDefault="00F96340" w:rsidP="00F96340">
      <w:pPr>
        <w:ind w:firstLine="567"/>
        <w:contextualSpacing/>
        <w:jc w:val="both"/>
        <w:rPr>
          <w:b/>
          <w:i/>
          <w:sz w:val="26"/>
          <w:szCs w:val="26"/>
          <w:lang w:eastAsia="en-US"/>
        </w:rPr>
      </w:pPr>
      <w:r w:rsidRPr="00F96340">
        <w:rPr>
          <w:b/>
          <w:i/>
          <w:sz w:val="26"/>
          <w:szCs w:val="26"/>
          <w:lang w:eastAsia="en-US"/>
        </w:rPr>
        <w:t>плащевка / плащовка</w:t>
      </w:r>
    </w:p>
    <w:p w:rsidR="00F96340" w:rsidRPr="00F96340" w:rsidRDefault="00F96340" w:rsidP="00F96340">
      <w:pPr>
        <w:ind w:firstLine="567"/>
        <w:contextualSpacing/>
        <w:jc w:val="both"/>
        <w:rPr>
          <w:b/>
          <w:i/>
          <w:sz w:val="26"/>
          <w:szCs w:val="26"/>
          <w:lang w:eastAsia="en-US"/>
        </w:rPr>
      </w:pPr>
      <w:r w:rsidRPr="00F96340">
        <w:rPr>
          <w:b/>
          <w:i/>
          <w:sz w:val="26"/>
          <w:szCs w:val="26"/>
          <w:lang w:eastAsia="en-US"/>
        </w:rPr>
        <w:t>плейер / плеер</w:t>
      </w:r>
    </w:p>
    <w:p w:rsidR="00F96340" w:rsidRPr="00F96340" w:rsidRDefault="00F96340" w:rsidP="00F96340">
      <w:pPr>
        <w:ind w:firstLine="567"/>
        <w:contextualSpacing/>
        <w:jc w:val="both"/>
        <w:rPr>
          <w:b/>
          <w:i/>
          <w:sz w:val="26"/>
          <w:szCs w:val="26"/>
          <w:lang w:eastAsia="en-US"/>
        </w:rPr>
      </w:pPr>
      <w:r w:rsidRPr="00F96340">
        <w:rPr>
          <w:b/>
          <w:i/>
          <w:sz w:val="26"/>
          <w:szCs w:val="26"/>
          <w:lang w:eastAsia="en-US"/>
        </w:rPr>
        <w:t>рождество / Рождество</w:t>
      </w:r>
    </w:p>
    <w:p w:rsidR="00F96340" w:rsidRPr="00F96340" w:rsidRDefault="00F96340" w:rsidP="00F96340">
      <w:pPr>
        <w:ind w:firstLine="567"/>
        <w:contextualSpacing/>
        <w:jc w:val="both"/>
        <w:rPr>
          <w:b/>
          <w:i/>
          <w:sz w:val="26"/>
          <w:szCs w:val="26"/>
          <w:lang w:eastAsia="en-US"/>
        </w:rPr>
      </w:pPr>
      <w:r w:rsidRPr="00F96340">
        <w:rPr>
          <w:b/>
          <w:i/>
          <w:sz w:val="26"/>
          <w:szCs w:val="26"/>
          <w:lang w:eastAsia="en-US"/>
        </w:rPr>
        <w:t>интернет/Интернет</w:t>
      </w:r>
    </w:p>
    <w:p w:rsidR="00F96340" w:rsidRPr="00F96340" w:rsidRDefault="00F96340" w:rsidP="00F96340">
      <w:pPr>
        <w:ind w:firstLine="567"/>
        <w:contextualSpacing/>
        <w:jc w:val="both"/>
        <w:rPr>
          <w:b/>
          <w:sz w:val="26"/>
          <w:szCs w:val="26"/>
          <w:lang w:eastAsia="en-US"/>
        </w:rPr>
      </w:pPr>
      <w:r w:rsidRPr="00F96340">
        <w:rPr>
          <w:b/>
          <w:i/>
          <w:iCs/>
          <w:sz w:val="26"/>
          <w:szCs w:val="26"/>
          <w:lang w:eastAsia="en-US"/>
        </w:rPr>
        <w:t>розыскник / разыскник</w:t>
      </w:r>
    </w:p>
    <w:p w:rsidR="00F96340" w:rsidRPr="00F96340" w:rsidRDefault="00F96340" w:rsidP="00F96340">
      <w:pPr>
        <w:ind w:firstLine="567"/>
        <w:contextualSpacing/>
        <w:jc w:val="both"/>
        <w:rPr>
          <w:b/>
          <w:i/>
          <w:iCs/>
          <w:sz w:val="26"/>
          <w:szCs w:val="26"/>
          <w:lang w:eastAsia="en-US"/>
        </w:rPr>
      </w:pPr>
      <w:r w:rsidRPr="00F96340">
        <w:rPr>
          <w:b/>
          <w:i/>
          <w:iCs/>
          <w:sz w:val="26"/>
          <w:szCs w:val="26"/>
          <w:lang w:eastAsia="en-US"/>
        </w:rPr>
        <w:t xml:space="preserve">розыскной /разыскной </w:t>
      </w:r>
    </w:p>
    <w:p w:rsidR="00F96340" w:rsidRPr="00F96340" w:rsidRDefault="00F96340" w:rsidP="00F96340">
      <w:pPr>
        <w:ind w:firstLine="567"/>
        <w:contextualSpacing/>
        <w:jc w:val="both"/>
        <w:rPr>
          <w:sz w:val="26"/>
          <w:szCs w:val="26"/>
          <w:lang w:eastAsia="en-US"/>
        </w:rPr>
      </w:pPr>
      <w:r w:rsidRPr="00F96340">
        <w:rPr>
          <w:b/>
          <w:i/>
          <w:sz w:val="26"/>
          <w:szCs w:val="26"/>
          <w:lang w:eastAsia="en-US"/>
        </w:rPr>
        <w:t>считанный / считаный</w:t>
      </w:r>
      <w:r w:rsidRPr="00F96340">
        <w:rPr>
          <w:sz w:val="26"/>
          <w:szCs w:val="26"/>
          <w:lang w:eastAsia="en-US"/>
        </w:rPr>
        <w:t xml:space="preserve"> (в знач. малый по количеству: </w:t>
      </w:r>
      <w:r w:rsidRPr="00F96340">
        <w:rPr>
          <w:i/>
          <w:sz w:val="26"/>
          <w:szCs w:val="26"/>
          <w:lang w:eastAsia="en-US"/>
        </w:rPr>
        <w:t>считан(н)ые минуты</w:t>
      </w:r>
      <w:r w:rsidRPr="00F96340">
        <w:rPr>
          <w:sz w:val="26"/>
          <w:szCs w:val="26"/>
          <w:lang w:eastAsia="en-US"/>
        </w:rPr>
        <w:t xml:space="preserve">) </w:t>
      </w:r>
    </w:p>
    <w:p w:rsidR="00F96340" w:rsidRPr="00F96340" w:rsidRDefault="00F96340" w:rsidP="00F96340">
      <w:pPr>
        <w:ind w:firstLine="567"/>
        <w:contextualSpacing/>
        <w:jc w:val="both"/>
        <w:rPr>
          <w:b/>
          <w:sz w:val="26"/>
          <w:szCs w:val="26"/>
          <w:lang w:eastAsia="en-US"/>
        </w:rPr>
      </w:pPr>
      <w:r w:rsidRPr="00F96340">
        <w:rPr>
          <w:b/>
          <w:i/>
          <w:iCs/>
          <w:sz w:val="26"/>
          <w:szCs w:val="26"/>
          <w:lang w:eastAsia="en-US"/>
        </w:rPr>
        <w:t>церковнославянский / церковно-славянский</w:t>
      </w:r>
    </w:p>
    <w:p w:rsidR="00F96340" w:rsidRPr="00F96340" w:rsidRDefault="00F96340" w:rsidP="00F96340">
      <w:pPr>
        <w:ind w:firstLine="567"/>
        <w:contextualSpacing/>
        <w:jc w:val="both"/>
        <w:rPr>
          <w:b/>
          <w:i/>
          <w:iCs/>
          <w:sz w:val="26"/>
          <w:szCs w:val="26"/>
          <w:lang w:eastAsia="en-US"/>
        </w:rPr>
      </w:pPr>
      <w:r w:rsidRPr="00F96340">
        <w:rPr>
          <w:b/>
          <w:i/>
          <w:iCs/>
          <w:sz w:val="26"/>
          <w:szCs w:val="26"/>
          <w:lang w:eastAsia="en-US"/>
        </w:rPr>
        <w:t>черно-бурый / чернобурый</w:t>
      </w:r>
    </w:p>
    <w:p w:rsidR="00F96340" w:rsidRPr="00F96340" w:rsidRDefault="00F96340" w:rsidP="00F96340">
      <w:pPr>
        <w:ind w:firstLine="567"/>
        <w:contextualSpacing/>
        <w:jc w:val="both"/>
        <w:rPr>
          <w:b/>
          <w:i/>
          <w:iCs/>
          <w:sz w:val="26"/>
          <w:szCs w:val="26"/>
          <w:lang w:eastAsia="en-US"/>
        </w:rPr>
      </w:pPr>
    </w:p>
    <w:p w:rsidR="00F96340" w:rsidRPr="00F96340" w:rsidRDefault="00F96340" w:rsidP="00850972">
      <w:pPr>
        <w:numPr>
          <w:ilvl w:val="0"/>
          <w:numId w:val="20"/>
        </w:numPr>
        <w:overflowPunct w:val="0"/>
        <w:autoSpaceDE w:val="0"/>
        <w:autoSpaceDN w:val="0"/>
        <w:adjustRightInd w:val="0"/>
        <w:contextualSpacing/>
        <w:jc w:val="both"/>
        <w:textAlignment w:val="baseline"/>
        <w:rPr>
          <w:b/>
          <w:sz w:val="26"/>
          <w:szCs w:val="26"/>
          <w:lang w:eastAsia="en-US"/>
        </w:rPr>
      </w:pPr>
      <w:r w:rsidRPr="00F96340">
        <w:rPr>
          <w:b/>
          <w:sz w:val="26"/>
          <w:szCs w:val="26"/>
          <w:lang w:eastAsia="en-US"/>
        </w:rPr>
        <w:t>написания, регулируемые орфографическими правилами, в которые были внесены изменения</w:t>
      </w:r>
    </w:p>
    <w:p w:rsidR="00F96340" w:rsidRPr="00F96340" w:rsidRDefault="00F96340" w:rsidP="00F96340">
      <w:pPr>
        <w:ind w:firstLine="425"/>
        <w:contextualSpacing/>
        <w:jc w:val="both"/>
        <w:rPr>
          <w:b/>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F96340" w:rsidRPr="00F96340" w:rsidTr="00F96340">
        <w:tc>
          <w:tcPr>
            <w:tcW w:w="4785" w:type="dxa"/>
          </w:tcPr>
          <w:p w:rsidR="00F96340" w:rsidRPr="00F96340" w:rsidRDefault="00F96340" w:rsidP="00F96340">
            <w:pPr>
              <w:tabs>
                <w:tab w:val="left" w:pos="851"/>
              </w:tabs>
              <w:contextualSpacing/>
              <w:rPr>
                <w:b/>
                <w:i/>
                <w:sz w:val="26"/>
                <w:szCs w:val="26"/>
                <w:lang w:eastAsia="en-US"/>
              </w:rPr>
            </w:pPr>
            <w:r w:rsidRPr="00F96340">
              <w:rPr>
                <w:b/>
                <w:i/>
                <w:sz w:val="26"/>
                <w:szCs w:val="26"/>
                <w:lang w:eastAsia="en-US"/>
              </w:rPr>
              <w:t>Правила русской орфографии и пунктуации : Утв. Акад. наук СССР, М-вом высш. образования СССР и М-вом просвещения РСФСР. – М. : Учпедгиз, 1956. (А также издания 1957 и 1962 гг.)</w:t>
            </w:r>
          </w:p>
          <w:p w:rsidR="00F96340" w:rsidRPr="00F96340" w:rsidRDefault="00F96340" w:rsidP="00F96340">
            <w:pPr>
              <w:contextualSpacing/>
              <w:jc w:val="center"/>
              <w:rPr>
                <w:b/>
                <w:sz w:val="26"/>
                <w:szCs w:val="26"/>
                <w:lang w:eastAsia="en-US"/>
              </w:rPr>
            </w:pPr>
          </w:p>
        </w:tc>
        <w:tc>
          <w:tcPr>
            <w:tcW w:w="4786" w:type="dxa"/>
          </w:tcPr>
          <w:p w:rsidR="00F96340" w:rsidRPr="00F96340" w:rsidRDefault="00F96340" w:rsidP="00F96340">
            <w:pPr>
              <w:tabs>
                <w:tab w:val="left" w:pos="851"/>
              </w:tabs>
              <w:contextualSpacing/>
              <w:rPr>
                <w:b/>
                <w:i/>
                <w:sz w:val="26"/>
                <w:szCs w:val="26"/>
                <w:lang w:eastAsia="en-US"/>
              </w:rPr>
            </w:pPr>
            <w:r w:rsidRPr="00F96340">
              <w:rPr>
                <w:b/>
                <w:i/>
                <w:sz w:val="26"/>
                <w:szCs w:val="26"/>
                <w:lang w:eastAsia="en-US"/>
              </w:rPr>
              <w:t xml:space="preserve">Правила русской орфографии и пунктуации : полный академический справочник / РАН, Отделение историко-филол. наук, Институт русского языка им. В. В. Виноградова. – М. : Эксмо, 2006. (А также последующие издания.) </w:t>
            </w:r>
          </w:p>
          <w:p w:rsidR="00F96340" w:rsidRPr="00F96340" w:rsidRDefault="00F96340" w:rsidP="00F96340">
            <w:pPr>
              <w:contextualSpacing/>
              <w:jc w:val="center"/>
              <w:rPr>
                <w:b/>
                <w:sz w:val="26"/>
                <w:szCs w:val="26"/>
                <w:lang w:eastAsia="en-US"/>
              </w:rPr>
            </w:pPr>
          </w:p>
        </w:tc>
      </w:tr>
      <w:tr w:rsidR="00F96340" w:rsidRPr="00F96340" w:rsidTr="00F96340">
        <w:tc>
          <w:tcPr>
            <w:tcW w:w="4785" w:type="dxa"/>
          </w:tcPr>
          <w:p w:rsidR="00F96340" w:rsidRPr="00F96340" w:rsidRDefault="00F96340" w:rsidP="00F96340">
            <w:pPr>
              <w:contextualSpacing/>
              <w:rPr>
                <w:b/>
                <w:sz w:val="26"/>
                <w:szCs w:val="26"/>
                <w:lang w:eastAsia="en-US"/>
              </w:rPr>
            </w:pPr>
            <w:r w:rsidRPr="00F96340">
              <w:rPr>
                <w:b/>
                <w:sz w:val="26"/>
                <w:szCs w:val="26"/>
                <w:lang w:eastAsia="en-US"/>
              </w:rPr>
              <w:t>§ 40.</w:t>
            </w:r>
            <w:r w:rsidRPr="00F96340">
              <w:rPr>
                <w:sz w:val="26"/>
                <w:szCs w:val="26"/>
                <w:lang w:eastAsia="en-US"/>
              </w:rPr>
              <w:t xml:space="preserve"> В сущ.  мужского и среднего рода в предл. пад. и в сущ. женского рода            на </w:t>
            </w:r>
            <w:r w:rsidRPr="00F96340">
              <w:rPr>
                <w:bCs/>
                <w:i/>
                <w:iCs/>
                <w:sz w:val="26"/>
                <w:szCs w:val="26"/>
                <w:lang w:eastAsia="en-US"/>
              </w:rPr>
              <w:t>-а (-я) </w:t>
            </w:r>
            <w:r w:rsidRPr="00F96340">
              <w:rPr>
                <w:sz w:val="26"/>
                <w:szCs w:val="26"/>
                <w:lang w:eastAsia="en-US"/>
              </w:rPr>
              <w:t>в</w:t>
            </w:r>
            <w:r w:rsidRPr="00F96340">
              <w:rPr>
                <w:bCs/>
                <w:i/>
                <w:iCs/>
                <w:sz w:val="26"/>
                <w:szCs w:val="26"/>
                <w:lang w:eastAsia="en-US"/>
              </w:rPr>
              <w:t> </w:t>
            </w:r>
            <w:r w:rsidRPr="00F96340">
              <w:rPr>
                <w:sz w:val="26"/>
                <w:szCs w:val="26"/>
                <w:lang w:eastAsia="en-US"/>
              </w:rPr>
              <w:t>дат. и предл. пад. ед. ч. пишется в неударяемом положении </w:t>
            </w:r>
            <w:r w:rsidRPr="00F96340">
              <w:rPr>
                <w:bCs/>
                <w:i/>
                <w:iCs/>
                <w:sz w:val="26"/>
                <w:szCs w:val="26"/>
                <w:lang w:eastAsia="en-US"/>
              </w:rPr>
              <w:t>и</w:t>
            </w:r>
            <w:r w:rsidRPr="00F96340">
              <w:rPr>
                <w:sz w:val="26"/>
                <w:szCs w:val="26"/>
                <w:lang w:eastAsia="en-US"/>
              </w:rPr>
              <w:t> только в том случае, если ему предшествует тоже </w:t>
            </w:r>
            <w:r w:rsidRPr="00F96340">
              <w:rPr>
                <w:bCs/>
                <w:i/>
                <w:iCs/>
                <w:sz w:val="26"/>
                <w:szCs w:val="26"/>
                <w:lang w:eastAsia="en-US"/>
              </w:rPr>
              <w:t>и</w:t>
            </w:r>
            <w:r w:rsidRPr="00F96340">
              <w:rPr>
                <w:sz w:val="26"/>
                <w:szCs w:val="26"/>
                <w:lang w:eastAsia="en-US"/>
              </w:rPr>
              <w:t>, например:</w:t>
            </w:r>
            <w:r w:rsidRPr="00F96340">
              <w:rPr>
                <w:b/>
                <w:sz w:val="26"/>
                <w:szCs w:val="26"/>
                <w:lang w:eastAsia="en-US"/>
              </w:rPr>
              <w:t> </w:t>
            </w:r>
            <w:r w:rsidRPr="00F96340">
              <w:rPr>
                <w:b/>
                <w:i/>
                <w:iCs/>
                <w:sz w:val="26"/>
                <w:szCs w:val="26"/>
                <w:lang w:eastAsia="en-US"/>
              </w:rPr>
              <w:t>о</w:t>
            </w:r>
            <w:r w:rsidRPr="00F96340">
              <w:rPr>
                <w:b/>
                <w:sz w:val="26"/>
                <w:szCs w:val="26"/>
                <w:lang w:eastAsia="en-US"/>
              </w:rPr>
              <w:t> </w:t>
            </w:r>
            <w:r w:rsidRPr="00F96340">
              <w:rPr>
                <w:b/>
                <w:i/>
                <w:iCs/>
                <w:sz w:val="26"/>
                <w:szCs w:val="26"/>
                <w:lang w:eastAsia="en-US"/>
              </w:rPr>
              <w:t>гении, о Кии, в «Вии», по реке Бии…</w:t>
            </w:r>
            <w:r w:rsidRPr="00F96340">
              <w:rPr>
                <w:b/>
                <w:sz w:val="26"/>
                <w:szCs w:val="26"/>
                <w:lang w:eastAsia="en-US"/>
              </w:rPr>
              <w:t xml:space="preserve"> </w:t>
            </w:r>
          </w:p>
          <w:p w:rsidR="00F96340" w:rsidRPr="00F96340" w:rsidRDefault="00F96340" w:rsidP="00F96340">
            <w:pPr>
              <w:contextualSpacing/>
              <w:rPr>
                <w:b/>
                <w:sz w:val="26"/>
                <w:szCs w:val="26"/>
                <w:lang w:eastAsia="en-US"/>
              </w:rPr>
            </w:pPr>
          </w:p>
        </w:tc>
        <w:tc>
          <w:tcPr>
            <w:tcW w:w="4786" w:type="dxa"/>
          </w:tcPr>
          <w:p w:rsidR="00F96340" w:rsidRPr="00F96340" w:rsidRDefault="00F96340" w:rsidP="00F96340">
            <w:pPr>
              <w:contextualSpacing/>
              <w:rPr>
                <w:b/>
                <w:sz w:val="26"/>
                <w:szCs w:val="26"/>
                <w:lang w:eastAsia="en-US"/>
              </w:rPr>
            </w:pPr>
            <w:r w:rsidRPr="00F96340">
              <w:rPr>
                <w:b/>
                <w:sz w:val="26"/>
                <w:szCs w:val="26"/>
                <w:lang w:eastAsia="en-US"/>
              </w:rPr>
              <w:t>§ 71, п. 2.</w:t>
            </w:r>
            <w:r w:rsidRPr="00F96340">
              <w:rPr>
                <w:sz w:val="26"/>
                <w:szCs w:val="26"/>
                <w:lang w:eastAsia="en-US"/>
              </w:rPr>
              <w:t xml:space="preserve"> Немногочисленные сущ. на </w:t>
            </w:r>
            <w:r w:rsidRPr="00F96340">
              <w:rPr>
                <w:i/>
                <w:iCs/>
                <w:sz w:val="26"/>
                <w:szCs w:val="26"/>
                <w:lang w:eastAsia="en-US"/>
              </w:rPr>
              <w:t xml:space="preserve">-ий, -ия </w:t>
            </w:r>
            <w:r w:rsidRPr="00F96340">
              <w:rPr>
                <w:sz w:val="26"/>
                <w:szCs w:val="26"/>
                <w:lang w:eastAsia="en-US"/>
              </w:rPr>
              <w:t>с</w:t>
            </w:r>
            <w:r w:rsidRPr="00F96340">
              <w:rPr>
                <w:i/>
                <w:iCs/>
                <w:sz w:val="26"/>
                <w:szCs w:val="26"/>
                <w:lang w:eastAsia="en-US"/>
              </w:rPr>
              <w:t> </w:t>
            </w:r>
            <w:r w:rsidRPr="00F96340">
              <w:rPr>
                <w:sz w:val="26"/>
                <w:szCs w:val="26"/>
                <w:lang w:eastAsia="en-US"/>
              </w:rPr>
              <w:t xml:space="preserve">односложной основой имеют в указанных падежах в безударном положении по общему правилу окончание   </w:t>
            </w:r>
            <w:r w:rsidRPr="00F96340">
              <w:rPr>
                <w:i/>
                <w:iCs/>
                <w:sz w:val="26"/>
                <w:szCs w:val="26"/>
                <w:lang w:eastAsia="en-US"/>
              </w:rPr>
              <w:t xml:space="preserve">-е. </w:t>
            </w:r>
            <w:r w:rsidRPr="00F96340">
              <w:rPr>
                <w:sz w:val="26"/>
                <w:szCs w:val="26"/>
                <w:lang w:eastAsia="en-US"/>
              </w:rPr>
              <w:t>Перечень таких слов:</w:t>
            </w:r>
            <w:r w:rsidRPr="00F96340">
              <w:rPr>
                <w:b/>
                <w:sz w:val="26"/>
                <w:szCs w:val="26"/>
                <w:lang w:eastAsia="en-US"/>
              </w:rPr>
              <w:t xml:space="preserve"> </w:t>
            </w:r>
            <w:r w:rsidRPr="00F96340">
              <w:rPr>
                <w:b/>
                <w:i/>
                <w:iCs/>
                <w:sz w:val="26"/>
                <w:szCs w:val="26"/>
                <w:lang w:eastAsia="en-US"/>
              </w:rPr>
              <w:t>змий — о зми́е, кий — о ки́е</w:t>
            </w:r>
            <w:r w:rsidRPr="00F96340">
              <w:rPr>
                <w:b/>
                <w:sz w:val="26"/>
                <w:szCs w:val="26"/>
                <w:lang w:eastAsia="en-US"/>
              </w:rPr>
              <w:t xml:space="preserve"> </w:t>
            </w:r>
            <w:r w:rsidRPr="00F96340">
              <w:rPr>
                <w:sz w:val="26"/>
                <w:szCs w:val="26"/>
                <w:lang w:eastAsia="en-US"/>
              </w:rPr>
              <w:t>(вариант:</w:t>
            </w:r>
            <w:r w:rsidRPr="00F96340">
              <w:rPr>
                <w:b/>
                <w:sz w:val="26"/>
                <w:szCs w:val="26"/>
                <w:lang w:eastAsia="en-US"/>
              </w:rPr>
              <w:t xml:space="preserve"> </w:t>
            </w:r>
            <w:r w:rsidRPr="00F96340">
              <w:rPr>
                <w:b/>
                <w:i/>
                <w:iCs/>
                <w:sz w:val="26"/>
                <w:szCs w:val="26"/>
                <w:lang w:eastAsia="en-US"/>
              </w:rPr>
              <w:t>о</w:t>
            </w:r>
            <w:r w:rsidRPr="00F96340">
              <w:rPr>
                <w:b/>
                <w:sz w:val="26"/>
                <w:szCs w:val="26"/>
                <w:lang w:eastAsia="en-US"/>
              </w:rPr>
              <w:t> </w:t>
            </w:r>
            <w:r w:rsidRPr="00F96340">
              <w:rPr>
                <w:b/>
                <w:i/>
                <w:iCs/>
                <w:sz w:val="26"/>
                <w:szCs w:val="26"/>
                <w:lang w:eastAsia="en-US"/>
              </w:rPr>
              <w:t>кие́</w:t>
            </w:r>
            <w:r w:rsidRPr="00F96340">
              <w:rPr>
                <w:sz w:val="26"/>
                <w:szCs w:val="26"/>
                <w:lang w:eastAsia="en-US"/>
              </w:rPr>
              <w:t>)</w:t>
            </w:r>
            <w:r w:rsidRPr="00F96340">
              <w:rPr>
                <w:b/>
                <w:sz w:val="26"/>
                <w:szCs w:val="26"/>
                <w:lang w:eastAsia="en-US"/>
              </w:rPr>
              <w:t xml:space="preserve">, </w:t>
            </w:r>
            <w:r w:rsidRPr="00F96340">
              <w:rPr>
                <w:b/>
                <w:i/>
                <w:iCs/>
                <w:sz w:val="26"/>
                <w:szCs w:val="26"/>
                <w:lang w:eastAsia="en-US"/>
              </w:rPr>
              <w:t>Кий</w:t>
            </w:r>
            <w:r w:rsidRPr="00F96340">
              <w:rPr>
                <w:b/>
                <w:sz w:val="26"/>
                <w:szCs w:val="26"/>
                <w:lang w:eastAsia="en-US"/>
              </w:rPr>
              <w:t xml:space="preserve"> </w:t>
            </w:r>
            <w:r w:rsidRPr="00F96340">
              <w:rPr>
                <w:sz w:val="26"/>
                <w:szCs w:val="26"/>
                <w:lang w:eastAsia="en-US"/>
              </w:rPr>
              <w:t>(легендарный основатель Киева)</w:t>
            </w:r>
            <w:r w:rsidRPr="00F96340">
              <w:rPr>
                <w:b/>
                <w:sz w:val="26"/>
                <w:szCs w:val="26"/>
                <w:lang w:eastAsia="en-US"/>
              </w:rPr>
              <w:t xml:space="preserve"> — </w:t>
            </w:r>
            <w:r w:rsidRPr="00F96340">
              <w:rPr>
                <w:b/>
                <w:i/>
                <w:iCs/>
                <w:sz w:val="26"/>
                <w:szCs w:val="26"/>
                <w:lang w:eastAsia="en-US"/>
              </w:rPr>
              <w:t>о</w:t>
            </w:r>
            <w:r w:rsidRPr="00F96340">
              <w:rPr>
                <w:b/>
                <w:sz w:val="26"/>
                <w:szCs w:val="26"/>
                <w:lang w:eastAsia="en-US"/>
              </w:rPr>
              <w:t> </w:t>
            </w:r>
            <w:r w:rsidRPr="00F96340">
              <w:rPr>
                <w:b/>
                <w:i/>
                <w:iCs/>
                <w:sz w:val="26"/>
                <w:szCs w:val="26"/>
                <w:lang w:eastAsia="en-US"/>
              </w:rPr>
              <w:t>Кие, чий</w:t>
            </w:r>
            <w:r w:rsidRPr="00F96340">
              <w:rPr>
                <w:b/>
                <w:sz w:val="26"/>
                <w:szCs w:val="26"/>
                <w:lang w:eastAsia="en-US"/>
              </w:rPr>
              <w:t xml:space="preserve"> </w:t>
            </w:r>
            <w:r w:rsidRPr="00F96340">
              <w:rPr>
                <w:sz w:val="26"/>
                <w:szCs w:val="26"/>
                <w:lang w:eastAsia="en-US"/>
              </w:rPr>
              <w:t xml:space="preserve">(растение) </w:t>
            </w:r>
            <w:r w:rsidRPr="00F96340">
              <w:rPr>
                <w:b/>
                <w:sz w:val="26"/>
                <w:szCs w:val="26"/>
                <w:lang w:eastAsia="en-US"/>
              </w:rPr>
              <w:t xml:space="preserve">— </w:t>
            </w:r>
            <w:r w:rsidRPr="00F96340">
              <w:rPr>
                <w:b/>
                <w:i/>
                <w:iCs/>
                <w:sz w:val="26"/>
                <w:szCs w:val="26"/>
                <w:lang w:eastAsia="en-US"/>
              </w:rPr>
              <w:t>о</w:t>
            </w:r>
            <w:r w:rsidRPr="00F96340">
              <w:rPr>
                <w:b/>
                <w:sz w:val="26"/>
                <w:szCs w:val="26"/>
                <w:lang w:eastAsia="en-US"/>
              </w:rPr>
              <w:t> </w:t>
            </w:r>
            <w:r w:rsidRPr="00F96340">
              <w:rPr>
                <w:b/>
                <w:i/>
                <w:iCs/>
                <w:sz w:val="26"/>
                <w:szCs w:val="26"/>
                <w:lang w:eastAsia="en-US"/>
              </w:rPr>
              <w:t>чие, «Вий» — в «Bue», … Бия</w:t>
            </w:r>
            <w:r w:rsidRPr="00F96340">
              <w:rPr>
                <w:b/>
                <w:sz w:val="26"/>
                <w:szCs w:val="26"/>
                <w:lang w:eastAsia="en-US"/>
              </w:rPr>
              <w:t xml:space="preserve"> (река) </w:t>
            </w:r>
            <w:r w:rsidRPr="00F96340">
              <w:rPr>
                <w:b/>
                <w:sz w:val="26"/>
                <w:szCs w:val="26"/>
                <w:lang w:eastAsia="en-US"/>
              </w:rPr>
              <w:lastRenderedPageBreak/>
              <w:t xml:space="preserve">— </w:t>
            </w:r>
            <w:r w:rsidRPr="00F96340">
              <w:rPr>
                <w:b/>
                <w:i/>
                <w:iCs/>
                <w:sz w:val="26"/>
                <w:szCs w:val="26"/>
                <w:lang w:eastAsia="en-US"/>
              </w:rPr>
              <w:t>по</w:t>
            </w:r>
            <w:r w:rsidRPr="00F96340">
              <w:rPr>
                <w:b/>
                <w:sz w:val="26"/>
                <w:szCs w:val="26"/>
                <w:lang w:eastAsia="en-US"/>
              </w:rPr>
              <w:t> </w:t>
            </w:r>
            <w:r w:rsidRPr="00F96340">
              <w:rPr>
                <w:b/>
                <w:i/>
                <w:iCs/>
                <w:sz w:val="26"/>
                <w:szCs w:val="26"/>
                <w:lang w:eastAsia="en-US"/>
              </w:rPr>
              <w:t>Бие…</w:t>
            </w:r>
            <w:r w:rsidRPr="00F96340">
              <w:rPr>
                <w:b/>
                <w:sz w:val="26"/>
                <w:szCs w:val="26"/>
                <w:lang w:eastAsia="en-US"/>
              </w:rPr>
              <w:t xml:space="preserve"> </w:t>
            </w:r>
          </w:p>
        </w:tc>
      </w:tr>
      <w:tr w:rsidR="00F96340" w:rsidRPr="00F96340" w:rsidTr="00F96340">
        <w:tc>
          <w:tcPr>
            <w:tcW w:w="4785" w:type="dxa"/>
          </w:tcPr>
          <w:p w:rsidR="00F96340" w:rsidRPr="00F96340" w:rsidRDefault="00F96340" w:rsidP="00F96340">
            <w:pPr>
              <w:contextualSpacing/>
              <w:rPr>
                <w:b/>
                <w:sz w:val="26"/>
                <w:szCs w:val="26"/>
                <w:lang w:eastAsia="en-US"/>
              </w:rPr>
            </w:pPr>
            <w:r w:rsidRPr="00F96340">
              <w:rPr>
                <w:b/>
                <w:bCs/>
                <w:sz w:val="26"/>
                <w:szCs w:val="26"/>
                <w:lang w:eastAsia="en-US"/>
              </w:rPr>
              <w:lastRenderedPageBreak/>
              <w:t>§ 79, п. 14.</w:t>
            </w:r>
            <w:r w:rsidRPr="00F96340">
              <w:rPr>
                <w:bCs/>
                <w:sz w:val="26"/>
                <w:szCs w:val="26"/>
                <w:lang w:eastAsia="en-US"/>
              </w:rPr>
              <w:t xml:space="preserve"> </w:t>
            </w:r>
            <w:r w:rsidRPr="00F96340">
              <w:rPr>
                <w:b/>
                <w:sz w:val="26"/>
                <w:szCs w:val="26"/>
                <w:lang w:eastAsia="en-US"/>
              </w:rPr>
              <w:t>Примечание 1.</w:t>
            </w:r>
            <w:r w:rsidRPr="00F96340">
              <w:rPr>
                <w:sz w:val="26"/>
                <w:szCs w:val="26"/>
                <w:lang w:eastAsia="en-US"/>
              </w:rPr>
              <w:t xml:space="preserve"> Между определяемым словом и стоящим перед ним однословным приложением, которое может быть приравнено по значению к прилагательному, </w:t>
            </w:r>
            <w:r w:rsidRPr="00F96340">
              <w:rPr>
                <w:bCs/>
                <w:sz w:val="26"/>
                <w:szCs w:val="26"/>
                <w:lang w:eastAsia="en-US"/>
              </w:rPr>
              <w:t>дефис не пишется</w:t>
            </w:r>
            <w:r w:rsidRPr="00F96340">
              <w:rPr>
                <w:sz w:val="26"/>
                <w:szCs w:val="26"/>
                <w:lang w:eastAsia="en-US"/>
              </w:rPr>
              <w:t>, напр.:</w:t>
            </w:r>
            <w:r w:rsidRPr="00F96340">
              <w:rPr>
                <w:b/>
                <w:sz w:val="26"/>
                <w:szCs w:val="26"/>
                <w:lang w:eastAsia="en-US"/>
              </w:rPr>
              <w:t xml:space="preserve"> </w:t>
            </w:r>
            <w:r w:rsidRPr="00F96340">
              <w:rPr>
                <w:b/>
                <w:i/>
                <w:iCs/>
                <w:sz w:val="26"/>
                <w:szCs w:val="26"/>
                <w:lang w:eastAsia="en-US"/>
              </w:rPr>
              <w:t>красавец сынишка</w:t>
            </w:r>
            <w:r w:rsidRPr="00F96340">
              <w:rPr>
                <w:b/>
                <w:sz w:val="26"/>
                <w:szCs w:val="26"/>
                <w:lang w:eastAsia="en-US"/>
              </w:rPr>
              <w:t>.</w:t>
            </w:r>
          </w:p>
          <w:p w:rsidR="00F96340" w:rsidRPr="00F96340" w:rsidRDefault="00F96340" w:rsidP="00F96340">
            <w:pPr>
              <w:contextualSpacing/>
              <w:rPr>
                <w:b/>
                <w:sz w:val="26"/>
                <w:szCs w:val="26"/>
                <w:lang w:eastAsia="en-US"/>
              </w:rPr>
            </w:pPr>
          </w:p>
        </w:tc>
        <w:tc>
          <w:tcPr>
            <w:tcW w:w="4786" w:type="dxa"/>
          </w:tcPr>
          <w:p w:rsidR="00F96340" w:rsidRPr="00F96340" w:rsidRDefault="00F96340" w:rsidP="00F96340">
            <w:pPr>
              <w:contextualSpacing/>
              <w:rPr>
                <w:sz w:val="26"/>
                <w:szCs w:val="26"/>
                <w:lang w:eastAsia="en-US"/>
              </w:rPr>
            </w:pPr>
            <w:r w:rsidRPr="00F96340">
              <w:rPr>
                <w:b/>
                <w:bCs/>
                <w:sz w:val="26"/>
                <w:szCs w:val="26"/>
                <w:lang w:eastAsia="en-US"/>
              </w:rPr>
              <w:t>§ 120.</w:t>
            </w:r>
            <w:r w:rsidRPr="00F96340">
              <w:rPr>
                <w:bCs/>
                <w:sz w:val="26"/>
                <w:szCs w:val="26"/>
                <w:lang w:eastAsia="en-US"/>
              </w:rPr>
              <w:t xml:space="preserve"> </w:t>
            </w:r>
            <w:r w:rsidRPr="00F96340">
              <w:rPr>
                <w:sz w:val="26"/>
                <w:szCs w:val="26"/>
                <w:lang w:eastAsia="en-US"/>
              </w:rPr>
              <w:t xml:space="preserve">Следующие разряды сущ. и сочетания сущ. пишутся через </w:t>
            </w:r>
            <w:r w:rsidRPr="00F96340">
              <w:rPr>
                <w:bCs/>
                <w:sz w:val="26"/>
                <w:szCs w:val="26"/>
                <w:lang w:eastAsia="en-US"/>
              </w:rPr>
              <w:t>дефис</w:t>
            </w:r>
          </w:p>
          <w:p w:rsidR="00F96340" w:rsidRPr="00F96340" w:rsidRDefault="00F96340" w:rsidP="00F96340">
            <w:pPr>
              <w:contextualSpacing/>
              <w:rPr>
                <w:sz w:val="26"/>
                <w:szCs w:val="26"/>
                <w:lang w:eastAsia="en-US"/>
              </w:rPr>
            </w:pPr>
            <w:r w:rsidRPr="00F96340">
              <w:rPr>
                <w:sz w:val="26"/>
                <w:szCs w:val="26"/>
                <w:lang w:eastAsia="en-US"/>
              </w:rPr>
              <w:t xml:space="preserve">&lt;…&gt; </w:t>
            </w:r>
          </w:p>
          <w:p w:rsidR="00F96340" w:rsidRPr="00F96340" w:rsidRDefault="00F96340" w:rsidP="00F96340">
            <w:pPr>
              <w:contextualSpacing/>
              <w:rPr>
                <w:b/>
                <w:sz w:val="26"/>
                <w:szCs w:val="26"/>
                <w:lang w:eastAsia="en-US"/>
              </w:rPr>
            </w:pPr>
            <w:r w:rsidRPr="00F96340">
              <w:rPr>
                <w:b/>
                <w:sz w:val="26"/>
                <w:szCs w:val="26"/>
                <w:lang w:eastAsia="en-US"/>
              </w:rPr>
              <w:t>в)</w:t>
            </w:r>
            <w:r w:rsidRPr="00F96340">
              <w:rPr>
                <w:sz w:val="26"/>
                <w:szCs w:val="26"/>
                <w:lang w:eastAsia="en-US"/>
              </w:rPr>
              <w:t xml:space="preserve"> сочетания с однословными приложениями, предшествующими определяемому слову, напр.:</w:t>
            </w:r>
            <w:r w:rsidRPr="00F96340">
              <w:rPr>
                <w:b/>
                <w:sz w:val="26"/>
                <w:szCs w:val="26"/>
                <w:lang w:eastAsia="en-US"/>
              </w:rPr>
              <w:t xml:space="preserve"> </w:t>
            </w:r>
            <w:r w:rsidRPr="00F96340">
              <w:rPr>
                <w:b/>
                <w:i/>
                <w:iCs/>
                <w:sz w:val="26"/>
                <w:szCs w:val="26"/>
                <w:lang w:eastAsia="en-US"/>
              </w:rPr>
              <w:t>старик-отец, красавица-дочка, умница-сын, герой-лётчик…</w:t>
            </w:r>
            <w:r w:rsidRPr="00F96340">
              <w:rPr>
                <w:b/>
                <w:sz w:val="26"/>
                <w:szCs w:val="26"/>
                <w:lang w:eastAsia="en-US"/>
              </w:rPr>
              <w:t xml:space="preserve"> </w:t>
            </w:r>
          </w:p>
          <w:p w:rsidR="00F96340" w:rsidRPr="00F96340" w:rsidRDefault="00F96340" w:rsidP="00F96340">
            <w:pPr>
              <w:contextualSpacing/>
              <w:rPr>
                <w:b/>
                <w:sz w:val="26"/>
                <w:szCs w:val="26"/>
                <w:lang w:eastAsia="en-US"/>
              </w:rPr>
            </w:pPr>
          </w:p>
        </w:tc>
      </w:tr>
    </w:tbl>
    <w:p w:rsidR="00F96340" w:rsidRPr="00F96340" w:rsidRDefault="00F96340" w:rsidP="00F96340">
      <w:pPr>
        <w:jc w:val="both"/>
        <w:rPr>
          <w:rFonts w:eastAsia="Calibri"/>
          <w:sz w:val="26"/>
          <w:szCs w:val="26"/>
        </w:rPr>
      </w:pPr>
    </w:p>
    <w:p w:rsidR="00F96340" w:rsidRPr="00F96340" w:rsidRDefault="00F96340" w:rsidP="00F96340">
      <w:pPr>
        <w:ind w:left="60" w:firstLine="225"/>
        <w:jc w:val="both"/>
        <w:rPr>
          <w:rFonts w:eastAsia="Calibri"/>
          <w:sz w:val="26"/>
          <w:szCs w:val="26"/>
        </w:rPr>
      </w:pPr>
    </w:p>
    <w:p w:rsidR="00F96340" w:rsidRPr="00F96340" w:rsidRDefault="00F96340" w:rsidP="00850972">
      <w:pPr>
        <w:numPr>
          <w:ilvl w:val="0"/>
          <w:numId w:val="20"/>
        </w:numPr>
        <w:overflowPunct w:val="0"/>
        <w:autoSpaceDE w:val="0"/>
        <w:autoSpaceDN w:val="0"/>
        <w:adjustRightInd w:val="0"/>
        <w:jc w:val="both"/>
        <w:textAlignment w:val="baseline"/>
        <w:rPr>
          <w:rFonts w:eastAsia="Calibri"/>
          <w:b/>
          <w:sz w:val="26"/>
          <w:szCs w:val="26"/>
        </w:rPr>
      </w:pPr>
      <w:r w:rsidRPr="00F96340">
        <w:rPr>
          <w:rFonts w:eastAsia="Calibri"/>
          <w:b/>
          <w:sz w:val="26"/>
          <w:szCs w:val="26"/>
        </w:rPr>
        <w:t>варианты пунктуационного оформления предложения, вызванные наличием в языке переходных явлений</w:t>
      </w:r>
    </w:p>
    <w:p w:rsidR="00F96340" w:rsidRPr="00F96340" w:rsidRDefault="00F96340" w:rsidP="00F96340">
      <w:pPr>
        <w:ind w:left="1287"/>
        <w:jc w:val="both"/>
        <w:rPr>
          <w:rFonts w:eastAsia="Calibri"/>
          <w:sz w:val="26"/>
          <w:szCs w:val="26"/>
        </w:rPr>
      </w:pPr>
    </w:p>
    <w:p w:rsidR="00F96340" w:rsidRPr="00F96340" w:rsidRDefault="00F96340" w:rsidP="00F96340">
      <w:pPr>
        <w:ind w:firstLine="709"/>
        <w:jc w:val="both"/>
        <w:rPr>
          <w:rFonts w:eastAsia="Calibri"/>
          <w:sz w:val="26"/>
          <w:szCs w:val="26"/>
        </w:rPr>
      </w:pPr>
      <w:r w:rsidRPr="00F96340">
        <w:rPr>
          <w:rFonts w:eastAsia="Calibri"/>
          <w:sz w:val="26"/>
          <w:szCs w:val="26"/>
        </w:rPr>
        <w:t xml:space="preserve">Некоторые правила пунктуации (очень редко – орфографии) не дают достаточно четкого критерия для выбора написания именно в связи с существованием переходных языковых единиц. Это, например: </w:t>
      </w:r>
    </w:p>
    <w:p w:rsidR="00F96340" w:rsidRPr="00F96340" w:rsidRDefault="00F96340" w:rsidP="00F96340">
      <w:pPr>
        <w:ind w:firstLine="709"/>
        <w:jc w:val="both"/>
        <w:rPr>
          <w:rFonts w:eastAsia="Calibri"/>
          <w:sz w:val="26"/>
          <w:szCs w:val="26"/>
        </w:rPr>
      </w:pPr>
    </w:p>
    <w:p w:rsidR="00F96340" w:rsidRPr="00F96340" w:rsidRDefault="00F96340" w:rsidP="00850972">
      <w:pPr>
        <w:numPr>
          <w:ilvl w:val="0"/>
          <w:numId w:val="16"/>
        </w:numPr>
        <w:overflowPunct w:val="0"/>
        <w:autoSpaceDE w:val="0"/>
        <w:autoSpaceDN w:val="0"/>
        <w:adjustRightInd w:val="0"/>
        <w:ind w:left="0" w:firstLine="709"/>
        <w:jc w:val="both"/>
        <w:textAlignment w:val="baseline"/>
        <w:rPr>
          <w:rFonts w:eastAsia="Calibri"/>
          <w:i/>
          <w:sz w:val="26"/>
          <w:szCs w:val="26"/>
        </w:rPr>
      </w:pPr>
      <w:r w:rsidRPr="00F96340">
        <w:rPr>
          <w:rFonts w:eastAsia="Calibri"/>
          <w:sz w:val="26"/>
          <w:szCs w:val="26"/>
        </w:rPr>
        <w:t xml:space="preserve">разграничение фразеологизмов, которые не требуют знаков препинания, и свободных сочетаний слов, которые необходимо обособлять или внутри которых необходимы знаки, ср.: </w:t>
      </w:r>
      <w:r w:rsidRPr="00F96340">
        <w:rPr>
          <w:rFonts w:eastAsia="Calibri"/>
          <w:i/>
          <w:sz w:val="26"/>
          <w:szCs w:val="26"/>
        </w:rPr>
        <w:t>труслив как заяц и трУсит(,) как заяц; Болтает, не знаю что и Делай что хочешь;</w:t>
      </w:r>
    </w:p>
    <w:p w:rsidR="00F96340" w:rsidRPr="00F96340" w:rsidRDefault="00F96340" w:rsidP="00850972">
      <w:pPr>
        <w:numPr>
          <w:ilvl w:val="0"/>
          <w:numId w:val="16"/>
        </w:numPr>
        <w:overflowPunct w:val="0"/>
        <w:autoSpaceDE w:val="0"/>
        <w:autoSpaceDN w:val="0"/>
        <w:adjustRightInd w:val="0"/>
        <w:ind w:left="0" w:firstLine="709"/>
        <w:jc w:val="both"/>
        <w:textAlignment w:val="baseline"/>
        <w:rPr>
          <w:rFonts w:eastAsia="Calibri"/>
          <w:sz w:val="26"/>
          <w:szCs w:val="26"/>
        </w:rPr>
      </w:pPr>
      <w:r w:rsidRPr="00F96340">
        <w:rPr>
          <w:rFonts w:eastAsia="Calibri"/>
          <w:sz w:val="26"/>
          <w:szCs w:val="26"/>
        </w:rPr>
        <w:t xml:space="preserve">разграничение некоторых вводных слов и омонимичных им невводных (показательны некоторые фрагменты словарных статей из «Справочника пунктуации» В.М. Пахомова, В.В. Свинцова, И.В. Филатовой: </w:t>
      </w:r>
      <w:r w:rsidRPr="00F96340">
        <w:rPr>
          <w:rFonts w:eastAsia="Calibri"/>
          <w:i/>
          <w:sz w:val="26"/>
          <w:szCs w:val="26"/>
        </w:rPr>
        <w:t>«На первый взгляд…</w:t>
      </w:r>
      <w:r w:rsidRPr="00F96340">
        <w:rPr>
          <w:rFonts w:eastAsia="Calibri"/>
          <w:sz w:val="26"/>
          <w:szCs w:val="26"/>
        </w:rPr>
        <w:t xml:space="preserve"> Зачастую трудно определить, является ли сочетание «на первый взгляд» вводным. В спорных случаях решение о постановке знаков препинания принимает автор текста»; </w:t>
      </w:r>
      <w:r w:rsidRPr="00F96340">
        <w:rPr>
          <w:rFonts w:eastAsia="Calibri"/>
          <w:i/>
          <w:sz w:val="26"/>
          <w:szCs w:val="26"/>
        </w:rPr>
        <w:t>«Правда…</w:t>
      </w:r>
      <w:r w:rsidRPr="00F96340">
        <w:rPr>
          <w:rFonts w:eastAsia="Calibri"/>
          <w:sz w:val="26"/>
          <w:szCs w:val="26"/>
        </w:rPr>
        <w:t xml:space="preserve"> 3. Союз со значением уступки (обычно в начале предложения или части сложного предложения). То же, что «хотя и, однако, но». Вопреки пунктуационным правилам союз «правда» обычно выделяется запятыми, сближаясь по значению с вводным словом». </w:t>
      </w:r>
      <w:r w:rsidRPr="00F96340">
        <w:rPr>
          <w:rFonts w:eastAsia="Calibri"/>
          <w:i/>
          <w:sz w:val="26"/>
          <w:szCs w:val="26"/>
        </w:rPr>
        <w:t>С</w:t>
      </w:r>
      <w:r w:rsidRPr="00F96340">
        <w:rPr>
          <w:rFonts w:eastAsia="Calibri"/>
          <w:sz w:val="26"/>
          <w:szCs w:val="26"/>
        </w:rPr>
        <w:t> </w:t>
      </w:r>
      <w:r w:rsidRPr="00F96340">
        <w:rPr>
          <w:rFonts w:eastAsia="Calibri"/>
          <w:i/>
          <w:sz w:val="26"/>
          <w:szCs w:val="26"/>
        </w:rPr>
        <w:t>тех пор в своем бобыльском хозяйстве Дубчик обходился топором, правда, тоже старым и заржавленным, с неудобным расшатанным топорищем.</w:t>
      </w:r>
      <w:r w:rsidRPr="00F96340">
        <w:rPr>
          <w:rFonts w:eastAsia="Calibri"/>
          <w:sz w:val="26"/>
          <w:szCs w:val="26"/>
        </w:rPr>
        <w:t xml:space="preserve"> (В. Быков. Народные мстители) </w:t>
      </w:r>
      <w:r w:rsidRPr="00F96340">
        <w:rPr>
          <w:rFonts w:eastAsia="Calibri"/>
          <w:i/>
          <w:sz w:val="26"/>
          <w:szCs w:val="26"/>
        </w:rPr>
        <w:t>«Ну как заказчики?» – интересовался ночью Колька, и похлопывал жену по мягкому телу, и смеялся – не притворялся, действительно смех брал, правда, нервный какой-то смех.</w:t>
      </w:r>
      <w:r w:rsidRPr="00F96340">
        <w:rPr>
          <w:rFonts w:eastAsia="Calibri"/>
          <w:sz w:val="26"/>
          <w:szCs w:val="26"/>
        </w:rPr>
        <w:t xml:space="preserve"> (В. Шукшин. Жена мужа в Париж провожала)</w:t>
      </w:r>
      <w:r w:rsidRPr="00F96340">
        <w:rPr>
          <w:rFonts w:eastAsia="Calibri"/>
          <w:i/>
          <w:sz w:val="26"/>
          <w:szCs w:val="26"/>
        </w:rPr>
        <w:t xml:space="preserve"> Погуляли хорошо, правда устали»</w:t>
      </w:r>
      <w:r w:rsidRPr="00F96340">
        <w:rPr>
          <w:rFonts w:eastAsia="Calibri"/>
          <w:sz w:val="26"/>
          <w:szCs w:val="26"/>
        </w:rPr>
        <w:t xml:space="preserve">; </w:t>
      </w:r>
      <w:r w:rsidRPr="00F96340">
        <w:rPr>
          <w:rFonts w:eastAsia="Calibri"/>
          <w:i/>
          <w:sz w:val="26"/>
          <w:szCs w:val="26"/>
        </w:rPr>
        <w:t>«Главным образом…</w:t>
      </w:r>
      <w:r w:rsidRPr="00F96340">
        <w:rPr>
          <w:rFonts w:eastAsia="Calibri"/>
          <w:sz w:val="26"/>
          <w:szCs w:val="26"/>
        </w:rPr>
        <w:t xml:space="preserve"> В некоторых источниках, например в справочнике по пунктуации Д.Э. Розенталя, содержится рекомендация обособлять сочетание «главным образом» как вводное, служащее для выделения, оценки чего-либо, а также выступающее в знач. «самое главное». Однако примеры из художественной литературы свидетельствуют о том, что слова «главным образом», не входящие в состав присоединительного оборота, обычно не обособляются»);</w:t>
      </w:r>
    </w:p>
    <w:p w:rsidR="00F96340" w:rsidRPr="00F96340" w:rsidRDefault="0069633A" w:rsidP="0069633A">
      <w:pPr>
        <w:overflowPunct w:val="0"/>
        <w:autoSpaceDE w:val="0"/>
        <w:autoSpaceDN w:val="0"/>
        <w:adjustRightInd w:val="0"/>
        <w:ind w:left="709"/>
        <w:jc w:val="both"/>
        <w:textAlignment w:val="baseline"/>
        <w:rPr>
          <w:rFonts w:eastAsia="Calibri"/>
          <w:sz w:val="26"/>
          <w:szCs w:val="26"/>
        </w:rPr>
      </w:pPr>
      <w:r>
        <w:rPr>
          <w:rFonts w:eastAsia="Calibri"/>
          <w:sz w:val="26"/>
          <w:szCs w:val="26"/>
        </w:rPr>
        <w:t xml:space="preserve">- </w:t>
      </w:r>
      <w:r w:rsidR="00F96340" w:rsidRPr="00F96340">
        <w:rPr>
          <w:rFonts w:eastAsia="Calibri"/>
          <w:sz w:val="26"/>
          <w:szCs w:val="26"/>
        </w:rPr>
        <w:t xml:space="preserve">различение омонимичных частиц и междометий, ср: </w:t>
      </w:r>
      <w:r w:rsidR="00F96340" w:rsidRPr="00F96340">
        <w:rPr>
          <w:rFonts w:eastAsia="Calibri"/>
          <w:i/>
          <w:sz w:val="26"/>
          <w:szCs w:val="26"/>
        </w:rPr>
        <w:t>О</w:t>
      </w:r>
      <w:r w:rsidR="00F96340" w:rsidRPr="00F96340">
        <w:rPr>
          <w:rFonts w:eastAsia="Calibri"/>
          <w:sz w:val="26"/>
          <w:szCs w:val="26"/>
        </w:rPr>
        <w:t> </w:t>
      </w:r>
      <w:r w:rsidR="00F96340" w:rsidRPr="00F96340">
        <w:rPr>
          <w:rFonts w:eastAsia="Calibri"/>
          <w:i/>
          <w:sz w:val="26"/>
          <w:szCs w:val="26"/>
        </w:rPr>
        <w:t>поле, поле, кто тебя усеял мертвыми костями?</w:t>
      </w:r>
      <w:r w:rsidR="00F96340" w:rsidRPr="00F96340">
        <w:rPr>
          <w:rFonts w:eastAsia="Calibri"/>
          <w:sz w:val="26"/>
          <w:szCs w:val="26"/>
        </w:rPr>
        <w:t xml:space="preserve"> и </w:t>
      </w:r>
      <w:r w:rsidR="00F96340" w:rsidRPr="00F96340">
        <w:rPr>
          <w:rFonts w:eastAsia="Calibri"/>
          <w:i/>
          <w:sz w:val="26"/>
          <w:szCs w:val="26"/>
        </w:rPr>
        <w:t>О, дорогой мой, как это прекрасно!;</w:t>
      </w:r>
    </w:p>
    <w:p w:rsidR="00F96340" w:rsidRDefault="0069633A" w:rsidP="0069633A">
      <w:pPr>
        <w:overflowPunct w:val="0"/>
        <w:autoSpaceDE w:val="0"/>
        <w:autoSpaceDN w:val="0"/>
        <w:adjustRightInd w:val="0"/>
        <w:ind w:left="709"/>
        <w:jc w:val="both"/>
        <w:textAlignment w:val="baseline"/>
        <w:rPr>
          <w:rFonts w:eastAsia="Calibri"/>
          <w:i/>
          <w:sz w:val="26"/>
          <w:szCs w:val="26"/>
        </w:rPr>
      </w:pPr>
      <w:r>
        <w:rPr>
          <w:rFonts w:eastAsia="Calibri"/>
          <w:sz w:val="26"/>
          <w:szCs w:val="26"/>
        </w:rPr>
        <w:t xml:space="preserve">- </w:t>
      </w:r>
      <w:r w:rsidR="00F96340" w:rsidRPr="00F96340">
        <w:rPr>
          <w:rFonts w:eastAsia="Calibri"/>
          <w:sz w:val="26"/>
          <w:szCs w:val="26"/>
        </w:rPr>
        <w:t xml:space="preserve">разграничение сравнительных оборотов, которые можно заменить творительным сравнения, и тех, которые такой замене не поддаются, ср: </w:t>
      </w:r>
      <w:r w:rsidR="00F96340" w:rsidRPr="00F96340">
        <w:rPr>
          <w:rFonts w:eastAsia="Calibri"/>
          <w:i/>
          <w:sz w:val="26"/>
          <w:szCs w:val="26"/>
        </w:rPr>
        <w:t>Как кошка (кошкой) Генка забрался на чердак</w:t>
      </w:r>
      <w:r w:rsidR="00F96340" w:rsidRPr="00F96340">
        <w:rPr>
          <w:rFonts w:eastAsia="Calibri"/>
          <w:sz w:val="26"/>
          <w:szCs w:val="26"/>
        </w:rPr>
        <w:t xml:space="preserve"> и </w:t>
      </w:r>
      <w:r w:rsidR="00F96340" w:rsidRPr="00F96340">
        <w:rPr>
          <w:rFonts w:eastAsia="Calibri"/>
          <w:i/>
          <w:sz w:val="26"/>
          <w:szCs w:val="26"/>
        </w:rPr>
        <w:t xml:space="preserve">Атвуд, как курок (курком?), взвел левую бровь </w:t>
      </w:r>
      <w:r w:rsidR="00F96340" w:rsidRPr="00F96340">
        <w:rPr>
          <w:rFonts w:eastAsia="Calibri"/>
          <w:sz w:val="26"/>
          <w:szCs w:val="26"/>
        </w:rPr>
        <w:t>и</w:t>
      </w:r>
      <w:r w:rsidR="00F96340" w:rsidRPr="00F96340">
        <w:rPr>
          <w:rFonts w:eastAsia="Calibri"/>
          <w:i/>
          <w:sz w:val="26"/>
          <w:szCs w:val="26"/>
        </w:rPr>
        <w:t> </w:t>
      </w:r>
      <w:r w:rsidR="00F96340" w:rsidRPr="00F96340">
        <w:rPr>
          <w:rFonts w:eastAsia="Calibri"/>
          <w:sz w:val="26"/>
          <w:szCs w:val="26"/>
        </w:rPr>
        <w:t>при этом</w:t>
      </w:r>
      <w:r w:rsidR="00F96340" w:rsidRPr="00F96340">
        <w:rPr>
          <w:rFonts w:eastAsia="Calibri"/>
          <w:i/>
          <w:sz w:val="26"/>
          <w:szCs w:val="26"/>
        </w:rPr>
        <w:t xml:space="preserve"> Но в это время, как гром, тарарахнул выстрел </w:t>
      </w:r>
      <w:r w:rsidR="00F96340" w:rsidRPr="00F96340">
        <w:rPr>
          <w:rFonts w:eastAsia="Calibri"/>
          <w:sz w:val="26"/>
          <w:szCs w:val="26"/>
        </w:rPr>
        <w:t>и</w:t>
      </w:r>
      <w:r w:rsidR="00F96340" w:rsidRPr="00F96340">
        <w:rPr>
          <w:rFonts w:eastAsia="Calibri"/>
          <w:i/>
          <w:sz w:val="26"/>
          <w:szCs w:val="26"/>
        </w:rPr>
        <w:t xml:space="preserve"> В гневе он как гром загремел…; Как град посыпалась картечь </w:t>
      </w:r>
      <w:r w:rsidR="00F96340" w:rsidRPr="00F96340">
        <w:rPr>
          <w:rFonts w:eastAsia="Calibri"/>
          <w:sz w:val="26"/>
          <w:szCs w:val="26"/>
        </w:rPr>
        <w:t>и</w:t>
      </w:r>
      <w:r w:rsidR="00F96340" w:rsidRPr="00F96340">
        <w:rPr>
          <w:rFonts w:eastAsia="Calibri"/>
          <w:i/>
          <w:sz w:val="26"/>
          <w:szCs w:val="26"/>
        </w:rPr>
        <w:t> Потом в стенку вагона застучали, как град, пули.</w:t>
      </w:r>
    </w:p>
    <w:p w:rsidR="0069633A" w:rsidRPr="00F96340" w:rsidRDefault="0069633A" w:rsidP="0069633A">
      <w:pPr>
        <w:overflowPunct w:val="0"/>
        <w:autoSpaceDE w:val="0"/>
        <w:autoSpaceDN w:val="0"/>
        <w:adjustRightInd w:val="0"/>
        <w:ind w:left="709"/>
        <w:jc w:val="both"/>
        <w:textAlignment w:val="baseline"/>
        <w:rPr>
          <w:rFonts w:eastAsia="Calibri"/>
          <w:i/>
          <w:sz w:val="26"/>
          <w:szCs w:val="26"/>
        </w:rPr>
      </w:pPr>
    </w:p>
    <w:p w:rsidR="00F96340" w:rsidRPr="00F96340" w:rsidRDefault="0069633A" w:rsidP="0069633A">
      <w:pPr>
        <w:overflowPunct w:val="0"/>
        <w:autoSpaceDE w:val="0"/>
        <w:autoSpaceDN w:val="0"/>
        <w:adjustRightInd w:val="0"/>
        <w:ind w:left="709"/>
        <w:jc w:val="both"/>
        <w:textAlignment w:val="baseline"/>
        <w:rPr>
          <w:rFonts w:eastAsia="Calibri"/>
          <w:i/>
          <w:sz w:val="26"/>
          <w:szCs w:val="26"/>
        </w:rPr>
      </w:pPr>
      <w:r>
        <w:rPr>
          <w:rFonts w:eastAsia="Calibri"/>
          <w:sz w:val="26"/>
          <w:szCs w:val="26"/>
        </w:rPr>
        <w:t xml:space="preserve">- </w:t>
      </w:r>
      <w:r w:rsidR="00F96340" w:rsidRPr="00F96340">
        <w:rPr>
          <w:rFonts w:eastAsia="Calibri"/>
          <w:sz w:val="26"/>
          <w:szCs w:val="26"/>
        </w:rPr>
        <w:t xml:space="preserve">Примеры предложений, которые допускают </w:t>
      </w:r>
      <w:r w:rsidR="00F96340" w:rsidRPr="00F96340">
        <w:rPr>
          <w:rFonts w:eastAsia="Calibri"/>
          <w:b/>
          <w:sz w:val="26"/>
          <w:szCs w:val="26"/>
        </w:rPr>
        <w:t xml:space="preserve">двоякое объяснение их синтаксической структуры: </w:t>
      </w:r>
      <w:r w:rsidR="00F96340" w:rsidRPr="00F96340">
        <w:rPr>
          <w:rFonts w:eastAsia="Calibri"/>
          <w:i/>
          <w:sz w:val="26"/>
          <w:szCs w:val="26"/>
        </w:rPr>
        <w:t>Во</w:t>
      </w:r>
      <w:r w:rsidR="00F96340" w:rsidRPr="00F96340">
        <w:rPr>
          <w:rFonts w:eastAsia="Calibri"/>
          <w:b/>
          <w:sz w:val="26"/>
          <w:szCs w:val="26"/>
        </w:rPr>
        <w:t> </w:t>
      </w:r>
      <w:r w:rsidR="00F96340" w:rsidRPr="00F96340">
        <w:rPr>
          <w:rFonts w:eastAsia="Calibri"/>
          <w:i/>
          <w:sz w:val="26"/>
          <w:szCs w:val="26"/>
        </w:rPr>
        <w:t xml:space="preserve">всем – и в природе, и среди полей – чувствовалось что-то незаконченное, недовершенное </w:t>
      </w:r>
      <w:r w:rsidR="00F96340" w:rsidRPr="00F96340">
        <w:rPr>
          <w:rFonts w:eastAsia="Calibri"/>
          <w:sz w:val="26"/>
          <w:szCs w:val="26"/>
        </w:rPr>
        <w:t>и</w:t>
      </w:r>
      <w:r w:rsidR="00F96340" w:rsidRPr="00F96340">
        <w:rPr>
          <w:rFonts w:eastAsia="Calibri"/>
          <w:i/>
          <w:sz w:val="26"/>
          <w:szCs w:val="26"/>
        </w:rPr>
        <w:t xml:space="preserve"> Во всем: и в природе, </w:t>
      </w:r>
      <w:r w:rsidR="00F96340" w:rsidRPr="00F96340">
        <w:rPr>
          <w:rFonts w:eastAsia="Calibri"/>
          <w:i/>
          <w:sz w:val="26"/>
          <w:szCs w:val="26"/>
        </w:rPr>
        <w:lastRenderedPageBreak/>
        <w:t xml:space="preserve">и среди полей – чувствовалось что-то незаконченное, недовершенное; Самые скороспелые грибы, например: березовики и сыроежки – достигают полного развития в три дня </w:t>
      </w:r>
      <w:r w:rsidR="00F96340" w:rsidRPr="00F96340">
        <w:rPr>
          <w:rFonts w:eastAsia="Calibri"/>
          <w:sz w:val="26"/>
          <w:szCs w:val="26"/>
        </w:rPr>
        <w:t>и</w:t>
      </w:r>
      <w:r w:rsidR="00F96340" w:rsidRPr="00F96340">
        <w:rPr>
          <w:rFonts w:eastAsia="Calibri"/>
          <w:i/>
          <w:sz w:val="26"/>
          <w:szCs w:val="26"/>
        </w:rPr>
        <w:t xml:space="preserve"> Самые скороспелые грибы, например березовики и сыроежки, достигают полного развития в три дня; Я не понимаю, какая муха тебя укусила </w:t>
      </w:r>
      <w:r w:rsidR="00F96340" w:rsidRPr="00F96340">
        <w:rPr>
          <w:rFonts w:eastAsia="Calibri"/>
          <w:sz w:val="26"/>
          <w:szCs w:val="26"/>
        </w:rPr>
        <w:t>и</w:t>
      </w:r>
      <w:r w:rsidR="00F96340" w:rsidRPr="00F96340">
        <w:rPr>
          <w:rFonts w:eastAsia="Calibri"/>
          <w:i/>
          <w:sz w:val="26"/>
          <w:szCs w:val="26"/>
        </w:rPr>
        <w:t> Я не понимаю: какая муха тебя укусила?</w:t>
      </w:r>
    </w:p>
    <w:p w:rsidR="00F96340" w:rsidRPr="00F96340" w:rsidRDefault="00F96340" w:rsidP="00F96340">
      <w:pPr>
        <w:ind w:firstLine="709"/>
        <w:jc w:val="both"/>
        <w:rPr>
          <w:rFonts w:eastAsia="Calibri"/>
          <w:i/>
          <w:sz w:val="26"/>
          <w:szCs w:val="26"/>
        </w:rPr>
      </w:pPr>
    </w:p>
    <w:p w:rsidR="00F96340" w:rsidRPr="00F96340" w:rsidRDefault="00F96340" w:rsidP="00F96340">
      <w:pPr>
        <w:ind w:firstLine="709"/>
        <w:jc w:val="both"/>
        <w:rPr>
          <w:rFonts w:eastAsia="Calibri"/>
          <w:b/>
          <w:sz w:val="26"/>
          <w:szCs w:val="26"/>
        </w:rPr>
      </w:pPr>
      <w:r w:rsidRPr="00F96340">
        <w:rPr>
          <w:rFonts w:eastAsia="Calibri"/>
          <w:b/>
          <w:sz w:val="26"/>
          <w:szCs w:val="26"/>
        </w:rPr>
        <w:t xml:space="preserve">На оценку сочинения распространяются положения о негрубых, повторяющихся и однотипных ошибках. </w:t>
      </w:r>
    </w:p>
    <w:p w:rsidR="00F96340" w:rsidRPr="00F96340" w:rsidRDefault="00F96340" w:rsidP="00F96340">
      <w:pPr>
        <w:ind w:firstLine="709"/>
        <w:jc w:val="both"/>
        <w:rPr>
          <w:rFonts w:eastAsia="Calibri"/>
          <w:b/>
          <w:sz w:val="26"/>
          <w:szCs w:val="26"/>
        </w:rPr>
      </w:pPr>
    </w:p>
    <w:p w:rsidR="00F96340" w:rsidRPr="00F96340" w:rsidRDefault="00F96340" w:rsidP="00F96340">
      <w:pPr>
        <w:ind w:firstLine="709"/>
        <w:jc w:val="both"/>
        <w:rPr>
          <w:rFonts w:eastAsia="Calibri"/>
          <w:sz w:val="26"/>
          <w:szCs w:val="26"/>
        </w:rPr>
      </w:pPr>
      <w:r w:rsidRPr="00F96340">
        <w:rPr>
          <w:rFonts w:eastAsia="Calibri"/>
          <w:sz w:val="26"/>
          <w:szCs w:val="26"/>
        </w:rPr>
        <w:t xml:space="preserve">Среди ошибок следует выделять </w:t>
      </w:r>
      <w:r w:rsidRPr="00F96340">
        <w:rPr>
          <w:rFonts w:eastAsia="Calibri"/>
          <w:b/>
          <w:bCs/>
          <w:sz w:val="26"/>
          <w:szCs w:val="26"/>
        </w:rPr>
        <w:t>негрубые</w:t>
      </w:r>
      <w:r w:rsidRPr="00F96340">
        <w:rPr>
          <w:rFonts w:eastAsia="Calibri"/>
          <w:sz w:val="26"/>
          <w:szCs w:val="26"/>
        </w:rPr>
        <w:t>, то есть не имеющие существенного значения для характеристики грамотности. При подсчете ошибок две негрубые считаются за одну.</w:t>
      </w:r>
    </w:p>
    <w:p w:rsidR="00F96340" w:rsidRPr="00F96340" w:rsidRDefault="00F96340" w:rsidP="00F96340">
      <w:pPr>
        <w:ind w:firstLine="709"/>
        <w:jc w:val="both"/>
        <w:rPr>
          <w:rFonts w:eastAsia="Calibri"/>
          <w:sz w:val="26"/>
          <w:szCs w:val="26"/>
        </w:rPr>
      </w:pPr>
      <w:r w:rsidRPr="00F96340">
        <w:rPr>
          <w:rFonts w:eastAsia="Calibri"/>
          <w:sz w:val="26"/>
          <w:szCs w:val="26"/>
        </w:rPr>
        <w:t xml:space="preserve">К </w:t>
      </w:r>
      <w:r w:rsidRPr="00F96340">
        <w:rPr>
          <w:rFonts w:eastAsia="Calibri"/>
          <w:b/>
          <w:sz w:val="26"/>
          <w:szCs w:val="26"/>
        </w:rPr>
        <w:t>негрубым</w:t>
      </w:r>
      <w:r w:rsidRPr="00F96340">
        <w:rPr>
          <w:rFonts w:eastAsia="Calibri"/>
          <w:sz w:val="26"/>
          <w:szCs w:val="26"/>
        </w:rPr>
        <w:t xml:space="preserve"> относятся ошибки:</w:t>
      </w:r>
    </w:p>
    <w:p w:rsidR="00F96340" w:rsidRPr="00F96340" w:rsidRDefault="00F96340" w:rsidP="00F96340">
      <w:pPr>
        <w:ind w:firstLine="709"/>
        <w:jc w:val="both"/>
        <w:rPr>
          <w:rFonts w:eastAsia="Calibri"/>
          <w:sz w:val="26"/>
          <w:szCs w:val="26"/>
        </w:rPr>
      </w:pPr>
    </w:p>
    <w:p w:rsidR="00F96340" w:rsidRPr="00F96340" w:rsidRDefault="0069633A" w:rsidP="0069633A">
      <w:pPr>
        <w:overflowPunct w:val="0"/>
        <w:autoSpaceDE w:val="0"/>
        <w:autoSpaceDN w:val="0"/>
        <w:adjustRightInd w:val="0"/>
        <w:ind w:left="709"/>
        <w:jc w:val="both"/>
        <w:textAlignment w:val="baseline"/>
        <w:rPr>
          <w:rFonts w:eastAsia="Calibri"/>
          <w:sz w:val="26"/>
          <w:szCs w:val="26"/>
        </w:rPr>
      </w:pPr>
      <w:r>
        <w:rPr>
          <w:rFonts w:eastAsia="Calibri"/>
          <w:sz w:val="26"/>
          <w:szCs w:val="26"/>
        </w:rPr>
        <w:t xml:space="preserve">- </w:t>
      </w:r>
      <w:r w:rsidR="00F96340" w:rsidRPr="00F96340">
        <w:rPr>
          <w:rFonts w:eastAsia="Calibri"/>
          <w:sz w:val="26"/>
          <w:szCs w:val="26"/>
        </w:rPr>
        <w:t>в написании фамилий, имён автора и героев произведений и автора анализируемого текста</w:t>
      </w:r>
      <w:r w:rsidR="00F96340" w:rsidRPr="00F96340">
        <w:rPr>
          <w:rFonts w:eastAsia="Calibri"/>
          <w:sz w:val="26"/>
          <w:szCs w:val="26"/>
          <w:vertAlign w:val="superscript"/>
        </w:rPr>
        <w:footnoteReference w:id="2"/>
      </w:r>
      <w:r w:rsidR="00F96340" w:rsidRPr="00F96340">
        <w:rPr>
          <w:rFonts w:eastAsia="Calibri"/>
          <w:sz w:val="26"/>
          <w:szCs w:val="26"/>
        </w:rPr>
        <w:t>;</w:t>
      </w:r>
    </w:p>
    <w:p w:rsidR="00F96340" w:rsidRPr="00F96340" w:rsidRDefault="0069633A" w:rsidP="0069633A">
      <w:pPr>
        <w:overflowPunct w:val="0"/>
        <w:autoSpaceDE w:val="0"/>
        <w:autoSpaceDN w:val="0"/>
        <w:adjustRightInd w:val="0"/>
        <w:ind w:left="709"/>
        <w:jc w:val="both"/>
        <w:textAlignment w:val="baseline"/>
        <w:rPr>
          <w:rFonts w:eastAsia="Calibri"/>
          <w:sz w:val="26"/>
          <w:szCs w:val="26"/>
        </w:rPr>
      </w:pPr>
      <w:r>
        <w:rPr>
          <w:rFonts w:eastAsia="Calibri"/>
          <w:sz w:val="26"/>
          <w:szCs w:val="26"/>
        </w:rPr>
        <w:t xml:space="preserve">- </w:t>
      </w:r>
      <w:r w:rsidR="00F96340" w:rsidRPr="00F96340">
        <w:rPr>
          <w:rFonts w:eastAsia="Calibri"/>
          <w:sz w:val="26"/>
          <w:szCs w:val="26"/>
        </w:rPr>
        <w:t xml:space="preserve">в написании большой буквы в составных собственных наименованиях, например: </w:t>
      </w:r>
      <w:r w:rsidR="00F96340" w:rsidRPr="00F96340">
        <w:rPr>
          <w:rFonts w:eastAsia="Calibri"/>
          <w:i/>
          <w:sz w:val="26"/>
          <w:szCs w:val="26"/>
        </w:rPr>
        <w:t>Международный астрономический союз</w:t>
      </w:r>
      <w:r w:rsidR="00F96340" w:rsidRPr="00F96340">
        <w:rPr>
          <w:rFonts w:eastAsia="Calibri"/>
          <w:sz w:val="26"/>
          <w:szCs w:val="26"/>
        </w:rPr>
        <w:t>;</w:t>
      </w:r>
    </w:p>
    <w:p w:rsidR="00F96340" w:rsidRPr="00F96340" w:rsidRDefault="0069633A" w:rsidP="0069633A">
      <w:pPr>
        <w:overflowPunct w:val="0"/>
        <w:autoSpaceDE w:val="0"/>
        <w:autoSpaceDN w:val="0"/>
        <w:adjustRightInd w:val="0"/>
        <w:ind w:left="709"/>
        <w:jc w:val="both"/>
        <w:textAlignment w:val="baseline"/>
        <w:rPr>
          <w:rFonts w:eastAsia="Calibri"/>
          <w:sz w:val="26"/>
          <w:szCs w:val="26"/>
        </w:rPr>
      </w:pPr>
      <w:r>
        <w:rPr>
          <w:rFonts w:eastAsia="Calibri"/>
          <w:sz w:val="26"/>
          <w:szCs w:val="26"/>
        </w:rPr>
        <w:t xml:space="preserve">- </w:t>
      </w:r>
      <w:r w:rsidR="00F96340" w:rsidRPr="00F96340">
        <w:rPr>
          <w:rFonts w:eastAsia="Calibri"/>
          <w:sz w:val="26"/>
          <w:szCs w:val="26"/>
        </w:rPr>
        <w:t xml:space="preserve">в словах с непроверяемыми гласными и согласными, не вошедших в списки словарных слов, например: </w:t>
      </w:r>
      <w:r w:rsidR="00F96340" w:rsidRPr="00F96340">
        <w:rPr>
          <w:rFonts w:eastAsia="Calibri"/>
          <w:i/>
          <w:sz w:val="26"/>
          <w:szCs w:val="26"/>
        </w:rPr>
        <w:t>джекер, реп, перуэт, кореляция</w:t>
      </w:r>
      <w:r w:rsidR="00F96340" w:rsidRPr="00F96340">
        <w:rPr>
          <w:rFonts w:eastAsia="Calibri"/>
          <w:sz w:val="26"/>
          <w:szCs w:val="26"/>
        </w:rPr>
        <w:t>;</w:t>
      </w:r>
    </w:p>
    <w:p w:rsidR="00F96340" w:rsidRPr="00F96340" w:rsidRDefault="0069633A" w:rsidP="0069633A">
      <w:pPr>
        <w:overflowPunct w:val="0"/>
        <w:autoSpaceDE w:val="0"/>
        <w:autoSpaceDN w:val="0"/>
        <w:adjustRightInd w:val="0"/>
        <w:ind w:left="709"/>
        <w:jc w:val="both"/>
        <w:textAlignment w:val="baseline"/>
        <w:rPr>
          <w:rFonts w:eastAsia="Calibri"/>
          <w:i/>
          <w:sz w:val="26"/>
          <w:szCs w:val="26"/>
        </w:rPr>
      </w:pPr>
      <w:r>
        <w:rPr>
          <w:rFonts w:eastAsia="Calibri"/>
          <w:sz w:val="26"/>
          <w:szCs w:val="26"/>
        </w:rPr>
        <w:t xml:space="preserve">- </w:t>
      </w:r>
      <w:r w:rsidR="00F96340" w:rsidRPr="00F96340">
        <w:rPr>
          <w:rFonts w:eastAsia="Calibri"/>
          <w:sz w:val="26"/>
          <w:szCs w:val="26"/>
        </w:rPr>
        <w:t xml:space="preserve">в слитном и дефисном написании сложных прилагательных, написание которых противоречит школьному правилу, например (слова даны в неискаженном написании): </w:t>
      </w:r>
      <w:r w:rsidR="00F96340" w:rsidRPr="00F96340">
        <w:rPr>
          <w:rFonts w:eastAsia="Calibri"/>
          <w:i/>
          <w:sz w:val="26"/>
          <w:szCs w:val="26"/>
        </w:rPr>
        <w:t>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r w:rsidR="00F96340" w:rsidRPr="00F96340">
        <w:rPr>
          <w:rFonts w:eastAsia="Calibri"/>
          <w:sz w:val="26"/>
          <w:szCs w:val="26"/>
        </w:rPr>
        <w:t>;</w:t>
      </w:r>
    </w:p>
    <w:p w:rsidR="00F96340" w:rsidRPr="00F96340" w:rsidRDefault="0069633A" w:rsidP="0069633A">
      <w:pPr>
        <w:overflowPunct w:val="0"/>
        <w:autoSpaceDE w:val="0"/>
        <w:autoSpaceDN w:val="0"/>
        <w:adjustRightInd w:val="0"/>
        <w:ind w:left="709"/>
        <w:jc w:val="both"/>
        <w:textAlignment w:val="baseline"/>
        <w:rPr>
          <w:rFonts w:eastAsia="Calibri"/>
          <w:sz w:val="26"/>
          <w:szCs w:val="26"/>
        </w:rPr>
      </w:pPr>
      <w:r>
        <w:rPr>
          <w:rFonts w:eastAsia="Calibri"/>
          <w:sz w:val="26"/>
          <w:szCs w:val="26"/>
        </w:rPr>
        <w:t xml:space="preserve">- </w:t>
      </w:r>
      <w:r w:rsidR="00F96340" w:rsidRPr="00F96340">
        <w:rPr>
          <w:rFonts w:eastAsia="Calibri"/>
          <w:sz w:val="26"/>
          <w:szCs w:val="26"/>
        </w:rPr>
        <w:t xml:space="preserve">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w:t>
      </w:r>
      <w:r w:rsidR="00F96340" w:rsidRPr="00F96340">
        <w:rPr>
          <w:rFonts w:eastAsia="Calibri"/>
          <w:i/>
          <w:sz w:val="26"/>
          <w:szCs w:val="26"/>
        </w:rPr>
        <w:t>(активно)действующий, (сильно)действующий, (болезненно)тоскливый</w:t>
      </w:r>
      <w:r w:rsidR="00F96340" w:rsidRPr="00F96340">
        <w:rPr>
          <w:rFonts w:eastAsia="Calibri"/>
          <w:sz w:val="26"/>
          <w:szCs w:val="26"/>
        </w:rPr>
        <w:t>;</w:t>
      </w:r>
    </w:p>
    <w:p w:rsidR="00F96340" w:rsidRPr="00F96340" w:rsidRDefault="0069633A" w:rsidP="0069633A">
      <w:pPr>
        <w:overflowPunct w:val="0"/>
        <w:autoSpaceDE w:val="0"/>
        <w:autoSpaceDN w:val="0"/>
        <w:adjustRightInd w:val="0"/>
        <w:ind w:left="709"/>
        <w:jc w:val="both"/>
        <w:textAlignment w:val="baseline"/>
        <w:rPr>
          <w:rFonts w:eastAsia="Calibri"/>
          <w:sz w:val="26"/>
          <w:szCs w:val="26"/>
        </w:rPr>
      </w:pPr>
      <w:r>
        <w:rPr>
          <w:rFonts w:eastAsia="Calibri"/>
          <w:sz w:val="26"/>
          <w:szCs w:val="26"/>
        </w:rPr>
        <w:t xml:space="preserve">- </w:t>
      </w:r>
      <w:r w:rsidR="00F96340" w:rsidRPr="00F96340">
        <w:rPr>
          <w:rFonts w:eastAsia="Calibri"/>
          <w:sz w:val="26"/>
          <w:szCs w:val="26"/>
        </w:rPr>
        <w:t xml:space="preserve">в необоснованном написании прилагательных на </w:t>
      </w:r>
      <w:r w:rsidR="00F96340" w:rsidRPr="00F96340">
        <w:rPr>
          <w:rFonts w:eastAsia="Calibri"/>
          <w:i/>
          <w:sz w:val="26"/>
          <w:szCs w:val="26"/>
        </w:rPr>
        <w:t>-ский</w:t>
      </w:r>
      <w:r w:rsidR="00F96340" w:rsidRPr="00F96340">
        <w:rPr>
          <w:rFonts w:eastAsia="Calibri"/>
          <w:sz w:val="26"/>
          <w:szCs w:val="26"/>
        </w:rPr>
        <w:t xml:space="preserve"> с прописной буквы, например, </w:t>
      </w:r>
      <w:r w:rsidR="00F96340" w:rsidRPr="00F96340">
        <w:rPr>
          <w:rFonts w:eastAsia="Calibri"/>
          <w:i/>
          <w:sz w:val="26"/>
          <w:szCs w:val="26"/>
        </w:rPr>
        <w:t>Шекспировские трагедии; шекспировские стихи;</w:t>
      </w:r>
    </w:p>
    <w:p w:rsidR="00F96340" w:rsidRPr="00F96340" w:rsidRDefault="0069633A" w:rsidP="0069633A">
      <w:pPr>
        <w:overflowPunct w:val="0"/>
        <w:autoSpaceDE w:val="0"/>
        <w:autoSpaceDN w:val="0"/>
        <w:adjustRightInd w:val="0"/>
        <w:ind w:left="709"/>
        <w:jc w:val="both"/>
        <w:textAlignment w:val="baseline"/>
        <w:rPr>
          <w:rFonts w:eastAsia="Calibri"/>
          <w:sz w:val="26"/>
          <w:szCs w:val="26"/>
        </w:rPr>
      </w:pPr>
      <w:r>
        <w:rPr>
          <w:rFonts w:eastAsia="Calibri"/>
          <w:sz w:val="26"/>
          <w:szCs w:val="26"/>
        </w:rPr>
        <w:t xml:space="preserve">- </w:t>
      </w:r>
      <w:r w:rsidR="00F96340" w:rsidRPr="00F96340">
        <w:rPr>
          <w:rFonts w:eastAsia="Calibri"/>
          <w:sz w:val="26"/>
          <w:szCs w:val="26"/>
        </w:rPr>
        <w:t xml:space="preserve">в случаях, когда вместо одного знака препинания поставлен другой (кроме постановки запятой между подлежащим и сказуемым); </w:t>
      </w:r>
    </w:p>
    <w:p w:rsidR="00F96340" w:rsidRPr="00F96340" w:rsidRDefault="0069633A" w:rsidP="0069633A">
      <w:pPr>
        <w:overflowPunct w:val="0"/>
        <w:autoSpaceDE w:val="0"/>
        <w:autoSpaceDN w:val="0"/>
        <w:adjustRightInd w:val="0"/>
        <w:ind w:left="709"/>
        <w:jc w:val="both"/>
        <w:textAlignment w:val="baseline"/>
        <w:rPr>
          <w:rFonts w:eastAsia="Calibri"/>
          <w:sz w:val="26"/>
          <w:szCs w:val="26"/>
        </w:rPr>
      </w:pPr>
      <w:r>
        <w:rPr>
          <w:rFonts w:eastAsia="Calibri"/>
          <w:sz w:val="26"/>
          <w:szCs w:val="26"/>
        </w:rPr>
        <w:t xml:space="preserve">- </w:t>
      </w:r>
      <w:r w:rsidR="00F96340" w:rsidRPr="00F96340">
        <w:rPr>
          <w:rFonts w:eastAsia="Calibri"/>
          <w:sz w:val="26"/>
          <w:szCs w:val="26"/>
        </w:rPr>
        <w:t>в пропуске одного из </w:t>
      </w:r>
      <w:r w:rsidR="00F96340" w:rsidRPr="00F96340">
        <w:rPr>
          <w:rFonts w:eastAsia="Calibri"/>
          <w:b/>
          <w:sz w:val="26"/>
          <w:szCs w:val="26"/>
        </w:rPr>
        <w:t>сочетающихся знаков препинания</w:t>
      </w:r>
      <w:r w:rsidR="00F96340" w:rsidRPr="00F96340">
        <w:rPr>
          <w:rFonts w:eastAsia="Calibri"/>
          <w:sz w:val="26"/>
          <w:szCs w:val="26"/>
        </w:rPr>
        <w:t xml:space="preserve"> или в нарушении их последовательности.</w:t>
      </w:r>
    </w:p>
    <w:p w:rsidR="00F96340" w:rsidRPr="00F96340" w:rsidRDefault="00F96340" w:rsidP="00F96340">
      <w:pPr>
        <w:ind w:firstLine="709"/>
        <w:jc w:val="both"/>
        <w:rPr>
          <w:rFonts w:eastAsia="Calibri"/>
          <w:sz w:val="26"/>
          <w:szCs w:val="26"/>
        </w:rPr>
      </w:pPr>
      <w:r w:rsidRPr="00F96340">
        <w:rPr>
          <w:rFonts w:eastAsia="Calibri"/>
          <w:sz w:val="26"/>
          <w:szCs w:val="26"/>
        </w:rPr>
        <w:t xml:space="preserve">Необходимо учитывать также повторяемость и однотипность ошибок. Если ошибка </w:t>
      </w:r>
      <w:r w:rsidRPr="00F96340">
        <w:rPr>
          <w:rFonts w:eastAsia="Calibri"/>
          <w:b/>
          <w:sz w:val="26"/>
          <w:szCs w:val="26"/>
        </w:rPr>
        <w:t>повторяется</w:t>
      </w:r>
      <w:r w:rsidRPr="00F96340">
        <w:rPr>
          <w:rFonts w:eastAsia="Calibri"/>
          <w:sz w:val="26"/>
          <w:szCs w:val="26"/>
        </w:rPr>
        <w:t xml:space="preserve"> в одном и том же слове или в корне однокоренных слов, то она считается за одну ошибку.</w:t>
      </w:r>
    </w:p>
    <w:p w:rsidR="00F96340" w:rsidRPr="00F96340" w:rsidRDefault="00F96340" w:rsidP="00F96340">
      <w:pPr>
        <w:ind w:firstLine="709"/>
        <w:jc w:val="both"/>
        <w:rPr>
          <w:rFonts w:eastAsia="Calibri"/>
          <w:sz w:val="26"/>
          <w:szCs w:val="26"/>
        </w:rPr>
      </w:pPr>
      <w:r w:rsidRPr="00F96340">
        <w:rPr>
          <w:rFonts w:eastAsia="Calibri"/>
          <w:b/>
          <w:bCs/>
          <w:sz w:val="26"/>
          <w:szCs w:val="26"/>
        </w:rPr>
        <w:t>Однотипными</w:t>
      </w:r>
      <w:r w:rsidRPr="00F96340">
        <w:rPr>
          <w:rFonts w:eastAsia="Calibri"/>
          <w:sz w:val="26"/>
          <w:szCs w:val="26"/>
        </w:rPr>
        <w:t xml:space="preserve"> считаются ошибки на одно правило, если условия выбора правильного написания заключены в грамматических (</w:t>
      </w:r>
      <w:r w:rsidRPr="00F96340">
        <w:rPr>
          <w:rFonts w:eastAsia="Calibri"/>
          <w:i/>
          <w:sz w:val="26"/>
          <w:szCs w:val="26"/>
        </w:rPr>
        <w:t>в армии, в роще; колют, борются</w:t>
      </w:r>
      <w:r w:rsidRPr="00F96340">
        <w:rPr>
          <w:rFonts w:eastAsia="Calibri"/>
          <w:sz w:val="26"/>
          <w:szCs w:val="26"/>
        </w:rPr>
        <w:t>) и фонетических (</w:t>
      </w:r>
      <w:r w:rsidRPr="00F96340">
        <w:rPr>
          <w:rFonts w:eastAsia="Calibri"/>
          <w:i/>
          <w:sz w:val="26"/>
          <w:szCs w:val="26"/>
        </w:rPr>
        <w:t>пирожок, сверчок</w:t>
      </w:r>
      <w:r w:rsidRPr="00F96340">
        <w:rPr>
          <w:rFonts w:eastAsia="Calibri"/>
          <w:sz w:val="26"/>
          <w:szCs w:val="26"/>
        </w:rPr>
        <w:t>) особенностях данного слова.</w:t>
      </w:r>
    </w:p>
    <w:p w:rsidR="00F96340" w:rsidRPr="00F96340" w:rsidRDefault="00F96340" w:rsidP="00F96340">
      <w:pPr>
        <w:ind w:firstLine="709"/>
        <w:jc w:val="both"/>
        <w:rPr>
          <w:rFonts w:eastAsia="Calibri"/>
          <w:sz w:val="26"/>
          <w:szCs w:val="26"/>
        </w:rPr>
      </w:pPr>
      <w:r w:rsidRPr="00F96340">
        <w:rPr>
          <w:rFonts w:eastAsia="Calibri"/>
          <w:b/>
          <w:bCs/>
          <w:sz w:val="26"/>
          <w:szCs w:val="26"/>
        </w:rPr>
        <w:t>Не считаются однотипными</w:t>
      </w:r>
      <w:r w:rsidRPr="00F96340">
        <w:rPr>
          <w:rFonts w:eastAsia="Calibri"/>
          <w:sz w:val="26"/>
          <w:szCs w:val="26"/>
        </w:rPr>
        <w:t xml:space="preserve"> ошибки на такое правило, в котором для выяснения правильного написания одного слова требуется подобрать другое (опорное) слово или его форму (</w:t>
      </w:r>
      <w:r w:rsidRPr="00F96340">
        <w:rPr>
          <w:rFonts w:eastAsia="Calibri"/>
          <w:i/>
          <w:iCs/>
          <w:sz w:val="26"/>
          <w:szCs w:val="26"/>
        </w:rPr>
        <w:t>вода – воды, рот – ротик, грустный – грустить, резкий – резок</w:t>
      </w:r>
      <w:r w:rsidRPr="00F96340">
        <w:rPr>
          <w:rFonts w:eastAsia="Calibri"/>
          <w:sz w:val="26"/>
          <w:szCs w:val="26"/>
        </w:rPr>
        <w:t>).</w:t>
      </w:r>
    </w:p>
    <w:p w:rsidR="00F96340" w:rsidRPr="00F96340" w:rsidRDefault="00F96340" w:rsidP="00F96340">
      <w:pPr>
        <w:ind w:firstLine="709"/>
        <w:jc w:val="both"/>
        <w:rPr>
          <w:rFonts w:eastAsia="Calibri"/>
          <w:sz w:val="26"/>
          <w:szCs w:val="26"/>
        </w:rPr>
      </w:pPr>
      <w:r w:rsidRPr="00F96340">
        <w:rPr>
          <w:rFonts w:eastAsia="Calibri"/>
          <w:sz w:val="26"/>
          <w:szCs w:val="26"/>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69633A" w:rsidRDefault="0069633A" w:rsidP="0069633A">
      <w:pPr>
        <w:jc w:val="both"/>
        <w:rPr>
          <w:rFonts w:eastAsia="Calibri"/>
          <w:sz w:val="26"/>
          <w:szCs w:val="26"/>
        </w:rPr>
      </w:pPr>
    </w:p>
    <w:p w:rsidR="0069633A" w:rsidRDefault="0069633A" w:rsidP="00F96340">
      <w:pPr>
        <w:ind w:firstLine="567"/>
        <w:jc w:val="both"/>
        <w:rPr>
          <w:rFonts w:eastAsia="Calibri"/>
          <w:sz w:val="26"/>
          <w:szCs w:val="26"/>
        </w:rPr>
      </w:pPr>
    </w:p>
    <w:p w:rsidR="0069633A" w:rsidRPr="00F96340" w:rsidRDefault="0069633A" w:rsidP="00F96340">
      <w:pPr>
        <w:ind w:firstLine="567"/>
        <w:jc w:val="both"/>
        <w:rPr>
          <w:rFonts w:eastAsia="Calibri"/>
          <w:sz w:val="26"/>
          <w:szCs w:val="26"/>
        </w:rPr>
      </w:pPr>
    </w:p>
    <w:p w:rsidR="00F96340" w:rsidRPr="00F96340" w:rsidRDefault="00F96340" w:rsidP="00F96340">
      <w:pPr>
        <w:pBdr>
          <w:top w:val="single" w:sz="4" w:space="1" w:color="auto"/>
          <w:left w:val="single" w:sz="4" w:space="4" w:color="auto"/>
          <w:bottom w:val="single" w:sz="4" w:space="1" w:color="auto"/>
          <w:right w:val="single" w:sz="4" w:space="4" w:color="auto"/>
        </w:pBdr>
        <w:jc w:val="both"/>
        <w:rPr>
          <w:rFonts w:eastAsia="Calibri"/>
          <w:b/>
          <w:bCs/>
          <w:sz w:val="26"/>
          <w:szCs w:val="26"/>
        </w:rPr>
      </w:pPr>
      <w:r w:rsidRPr="00F96340">
        <w:rPr>
          <w:rFonts w:eastAsia="Calibri"/>
          <w:b/>
          <w:bCs/>
          <w:sz w:val="26"/>
          <w:szCs w:val="26"/>
        </w:rPr>
        <w:lastRenderedPageBreak/>
        <w:t>Понятие об однотипных ошибках не распространяется на пунктуационные ошибки.</w:t>
      </w:r>
    </w:p>
    <w:p w:rsidR="00F96340" w:rsidRPr="00F96340" w:rsidRDefault="00F96340" w:rsidP="00F96340">
      <w:pPr>
        <w:ind w:firstLine="567"/>
        <w:jc w:val="both"/>
        <w:rPr>
          <w:rFonts w:eastAsia="Calibri"/>
          <w:b/>
          <w:sz w:val="26"/>
          <w:szCs w:val="26"/>
        </w:rPr>
      </w:pPr>
    </w:p>
    <w:p w:rsidR="00F96340" w:rsidRPr="00F96340" w:rsidRDefault="00F96340" w:rsidP="00F96340">
      <w:pPr>
        <w:ind w:firstLine="567"/>
        <w:rPr>
          <w:b/>
          <w:bCs/>
          <w:sz w:val="26"/>
          <w:szCs w:val="26"/>
        </w:rPr>
      </w:pPr>
    </w:p>
    <w:p w:rsidR="00F96340" w:rsidRPr="00F96340" w:rsidRDefault="00F96340" w:rsidP="00F96340">
      <w:pPr>
        <w:ind w:firstLine="567"/>
        <w:jc w:val="both"/>
        <w:rPr>
          <w:rFonts w:eastAsia="Calibri"/>
          <w:sz w:val="26"/>
          <w:szCs w:val="26"/>
        </w:rPr>
      </w:pPr>
      <w:r w:rsidRPr="00F96340">
        <w:rPr>
          <w:rFonts w:eastAsia="Calibri"/>
          <w:b/>
          <w:sz w:val="26"/>
          <w:szCs w:val="26"/>
        </w:rPr>
        <w:t>Грамматическая ошибка</w:t>
      </w:r>
      <w:r w:rsidRPr="00F96340">
        <w:rPr>
          <w:rFonts w:eastAsia="Calibri"/>
          <w:sz w:val="26"/>
          <w:szCs w:val="26"/>
        </w:rPr>
        <w:t xml:space="preserve"> – это ошибка в структуре языковой единицы: в структуре слова, словосочетания или предложения; это нарушение какой-либо грамматической нормы: словообразовательной, морфологической, синтаксической. Например:</w:t>
      </w:r>
    </w:p>
    <w:p w:rsidR="00F96340" w:rsidRPr="00F96340" w:rsidRDefault="00F96340" w:rsidP="00F96340">
      <w:pPr>
        <w:ind w:firstLine="567"/>
        <w:jc w:val="both"/>
        <w:rPr>
          <w:rFonts w:eastAsia="Calibri"/>
          <w:sz w:val="26"/>
          <w:szCs w:val="26"/>
        </w:rPr>
      </w:pPr>
      <w:r w:rsidRPr="00F96340">
        <w:rPr>
          <w:rFonts w:eastAsia="Calibri"/>
          <w:sz w:val="26"/>
          <w:szCs w:val="26"/>
        </w:rPr>
        <w:t>–</w:t>
      </w:r>
      <w:r w:rsidRPr="00F96340">
        <w:rPr>
          <w:rFonts w:eastAsia="Calibri"/>
          <w:b/>
          <w:bCs/>
          <w:i/>
          <w:iCs/>
          <w:sz w:val="26"/>
          <w:szCs w:val="26"/>
        </w:rPr>
        <w:t> </w:t>
      </w:r>
      <w:r w:rsidRPr="00F96340">
        <w:rPr>
          <w:rFonts w:eastAsia="Calibri"/>
          <w:bCs/>
          <w:i/>
          <w:iCs/>
          <w:sz w:val="26"/>
          <w:szCs w:val="26"/>
        </w:rPr>
        <w:t>подскользнуться </w:t>
      </w:r>
      <w:r w:rsidRPr="00F96340">
        <w:rPr>
          <w:rFonts w:eastAsia="Calibri"/>
          <w:sz w:val="26"/>
          <w:szCs w:val="26"/>
        </w:rPr>
        <w:t xml:space="preserve">вместо </w:t>
      </w:r>
      <w:r w:rsidRPr="00F96340">
        <w:rPr>
          <w:rFonts w:eastAsia="Calibri"/>
          <w:i/>
          <w:iCs/>
          <w:sz w:val="26"/>
          <w:szCs w:val="26"/>
        </w:rPr>
        <w:t>поскользнуться</w:t>
      </w:r>
      <w:r w:rsidRPr="00F96340">
        <w:rPr>
          <w:rFonts w:eastAsia="Calibri"/>
          <w:sz w:val="26"/>
          <w:szCs w:val="26"/>
        </w:rPr>
        <w:t>,</w:t>
      </w:r>
      <w:r w:rsidRPr="00F96340">
        <w:rPr>
          <w:rFonts w:eastAsia="Calibri"/>
          <w:bCs/>
          <w:i/>
          <w:iCs/>
          <w:sz w:val="26"/>
          <w:szCs w:val="26"/>
        </w:rPr>
        <w:t xml:space="preserve"> благородность</w:t>
      </w:r>
      <w:r w:rsidRPr="00F96340">
        <w:rPr>
          <w:rFonts w:eastAsia="Calibri"/>
          <w:sz w:val="26"/>
          <w:szCs w:val="26"/>
        </w:rPr>
        <w:t xml:space="preserve"> вместо </w:t>
      </w:r>
      <w:r w:rsidRPr="00F96340">
        <w:rPr>
          <w:rFonts w:eastAsia="Calibri"/>
          <w:i/>
          <w:iCs/>
          <w:sz w:val="26"/>
          <w:szCs w:val="26"/>
        </w:rPr>
        <w:t>благородство</w:t>
      </w:r>
      <w:r w:rsidRPr="00F96340">
        <w:rPr>
          <w:rFonts w:eastAsia="Calibri"/>
          <w:sz w:val="26"/>
          <w:szCs w:val="26"/>
        </w:rPr>
        <w:t xml:space="preserve"> – здесь допущена ошибка в словообразовательной структуре слова, использована не та приставка или не тот суффикс;</w:t>
      </w:r>
    </w:p>
    <w:p w:rsidR="00F96340" w:rsidRPr="00F96340" w:rsidRDefault="00F96340" w:rsidP="00F96340">
      <w:pPr>
        <w:ind w:firstLine="567"/>
        <w:jc w:val="both"/>
        <w:rPr>
          <w:rFonts w:eastAsia="Calibri"/>
          <w:sz w:val="26"/>
          <w:szCs w:val="26"/>
        </w:rPr>
      </w:pPr>
      <w:r w:rsidRPr="00F96340">
        <w:rPr>
          <w:rFonts w:eastAsia="Calibri"/>
          <w:sz w:val="26"/>
          <w:szCs w:val="26"/>
        </w:rPr>
        <w:t>– </w:t>
      </w:r>
      <w:r w:rsidRPr="00F96340">
        <w:rPr>
          <w:rFonts w:eastAsia="Calibri"/>
          <w:bCs/>
          <w:i/>
          <w:iCs/>
          <w:sz w:val="26"/>
          <w:szCs w:val="26"/>
        </w:rPr>
        <w:t xml:space="preserve">без комментарий, едь </w:t>
      </w:r>
      <w:r w:rsidRPr="00F96340">
        <w:rPr>
          <w:rFonts w:eastAsia="Calibri"/>
          <w:sz w:val="26"/>
          <w:szCs w:val="26"/>
        </w:rPr>
        <w:t xml:space="preserve">вместо </w:t>
      </w:r>
      <w:r w:rsidRPr="00F96340">
        <w:rPr>
          <w:rFonts w:eastAsia="Calibri"/>
          <w:i/>
          <w:iCs/>
          <w:sz w:val="26"/>
          <w:szCs w:val="26"/>
        </w:rPr>
        <w:t>поезжай</w:t>
      </w:r>
      <w:r w:rsidRPr="00F96340">
        <w:rPr>
          <w:rFonts w:eastAsia="Calibri"/>
          <w:sz w:val="26"/>
          <w:szCs w:val="26"/>
        </w:rPr>
        <w:t>,</w:t>
      </w:r>
      <w:r w:rsidRPr="00F96340">
        <w:rPr>
          <w:rFonts w:eastAsia="Calibri"/>
          <w:bCs/>
          <w:i/>
          <w:iCs/>
          <w:sz w:val="26"/>
          <w:szCs w:val="26"/>
        </w:rPr>
        <w:t xml:space="preserve"> более легче</w:t>
      </w:r>
      <w:r w:rsidRPr="00F96340">
        <w:rPr>
          <w:rFonts w:eastAsia="Calibri"/>
          <w:sz w:val="26"/>
          <w:szCs w:val="26"/>
        </w:rPr>
        <w:t xml:space="preserve"> – неправильно образована форма слова, т. е. нарушена морфологическая норма;</w:t>
      </w:r>
    </w:p>
    <w:p w:rsidR="00F96340" w:rsidRPr="00F96340" w:rsidRDefault="00F96340" w:rsidP="00F96340">
      <w:pPr>
        <w:ind w:firstLine="567"/>
        <w:jc w:val="both"/>
        <w:rPr>
          <w:rFonts w:eastAsia="Calibri"/>
          <w:sz w:val="26"/>
          <w:szCs w:val="26"/>
        </w:rPr>
      </w:pPr>
      <w:r w:rsidRPr="00F96340">
        <w:rPr>
          <w:rFonts w:eastAsia="Calibri"/>
          <w:sz w:val="26"/>
          <w:szCs w:val="26"/>
        </w:rPr>
        <w:t>– </w:t>
      </w:r>
      <w:r w:rsidRPr="00F96340">
        <w:rPr>
          <w:rFonts w:eastAsia="Calibri"/>
          <w:bCs/>
          <w:i/>
          <w:iCs/>
          <w:sz w:val="26"/>
          <w:szCs w:val="26"/>
        </w:rPr>
        <w:t>оплатить за проезд, удостоен наградой</w:t>
      </w:r>
      <w:r w:rsidRPr="00F96340">
        <w:rPr>
          <w:rFonts w:eastAsia="Calibri"/>
          <w:sz w:val="26"/>
          <w:szCs w:val="26"/>
        </w:rPr>
        <w:t xml:space="preserve"> – нарушена структура словосочетания (не соблюдаются нормы управления);</w:t>
      </w:r>
    </w:p>
    <w:p w:rsidR="00F96340" w:rsidRPr="00F96340" w:rsidRDefault="00F96340" w:rsidP="00F96340">
      <w:pPr>
        <w:ind w:firstLine="567"/>
        <w:jc w:val="both"/>
        <w:rPr>
          <w:rFonts w:eastAsia="Calibri"/>
          <w:sz w:val="26"/>
          <w:szCs w:val="26"/>
        </w:rPr>
      </w:pPr>
      <w:r w:rsidRPr="00F96340">
        <w:rPr>
          <w:rFonts w:eastAsia="Calibri"/>
          <w:sz w:val="26"/>
          <w:szCs w:val="26"/>
        </w:rPr>
        <w:t>– </w:t>
      </w:r>
      <w:r w:rsidRPr="00F96340">
        <w:rPr>
          <w:rFonts w:eastAsia="Calibri"/>
          <w:bCs/>
          <w:i/>
          <w:iCs/>
          <w:sz w:val="26"/>
          <w:szCs w:val="26"/>
        </w:rPr>
        <w:t>Покатавшись на катке, болят ноги; В сочинении я хотел показать значение спорта и почему я его люблю</w:t>
      </w:r>
      <w:r w:rsidRPr="00F96340">
        <w:rPr>
          <w:rFonts w:eastAsia="Calibri"/>
          <w:sz w:val="26"/>
          <w:szCs w:val="26"/>
        </w:rPr>
        <w:t xml:space="preserve"> – неправильно построены предложения с деепричастным оборотом (1) и с однородными членами (2), т. е. нарушены синтаксические нормы.</w:t>
      </w:r>
    </w:p>
    <w:p w:rsidR="00F96340" w:rsidRPr="00F96340" w:rsidRDefault="00F96340" w:rsidP="00F96340">
      <w:pPr>
        <w:ind w:firstLine="567"/>
        <w:jc w:val="both"/>
        <w:rPr>
          <w:rFonts w:eastAsia="Calibri"/>
          <w:sz w:val="26"/>
          <w:szCs w:val="26"/>
        </w:rPr>
      </w:pPr>
      <w:r w:rsidRPr="00F96340">
        <w:rPr>
          <w:rFonts w:eastAsia="Calibri"/>
          <w:sz w:val="26"/>
          <w:szCs w:val="26"/>
        </w:rPr>
        <w:t xml:space="preserve">В отличие от грамматических, </w:t>
      </w:r>
      <w:r w:rsidRPr="00F96340">
        <w:rPr>
          <w:rFonts w:eastAsia="Calibri"/>
          <w:b/>
          <w:bCs/>
          <w:sz w:val="26"/>
          <w:szCs w:val="26"/>
        </w:rPr>
        <w:t>речевые ошибки</w:t>
      </w:r>
      <w:r w:rsidRPr="00F96340">
        <w:rPr>
          <w:rFonts w:eastAsia="Calibri"/>
          <w:sz w:val="26"/>
          <w:szCs w:val="26"/>
        </w:rPr>
        <w:t xml:space="preserve"> – это ошибки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F96340">
        <w:rPr>
          <w:rFonts w:eastAsia="Calibri"/>
          <w:bCs/>
          <w:i/>
          <w:iCs/>
          <w:sz w:val="26"/>
          <w:szCs w:val="26"/>
        </w:rPr>
        <w:t>Штольц – один из главных героев одноименного романа Гончарова «Обломов»; Они потеряли на войне двух единственных сыновей.</w:t>
      </w:r>
      <w:r w:rsidRPr="00F96340">
        <w:rPr>
          <w:rFonts w:eastAsia="Calibri"/>
          <w:sz w:val="26"/>
          <w:szCs w:val="26"/>
        </w:rPr>
        <w:t xml:space="preserve"> </w:t>
      </w:r>
    </w:p>
    <w:p w:rsidR="00F96340" w:rsidRPr="00F96340" w:rsidRDefault="00F96340" w:rsidP="00F96340">
      <w:pPr>
        <w:ind w:firstLine="567"/>
        <w:jc w:val="both"/>
        <w:rPr>
          <w:rFonts w:eastAsia="Calibri"/>
          <w:sz w:val="26"/>
          <w:szCs w:val="26"/>
        </w:rPr>
      </w:pPr>
      <w:r w:rsidRPr="00F96340">
        <w:rPr>
          <w:rFonts w:eastAsia="Calibri"/>
          <w:sz w:val="26"/>
          <w:szCs w:val="26"/>
        </w:rPr>
        <w:t>Речевую ошибку можно заметить только в контексте, в этом ее отличие от ошибки грамматической, для обнаружения которой контекст не нужен.</w:t>
      </w:r>
    </w:p>
    <w:p w:rsidR="00F96340" w:rsidRPr="00F96340" w:rsidRDefault="00F96340" w:rsidP="00F96340">
      <w:pPr>
        <w:ind w:firstLine="567"/>
        <w:jc w:val="both"/>
        <w:rPr>
          <w:rFonts w:eastAsia="Calibri"/>
          <w:sz w:val="26"/>
          <w:szCs w:val="26"/>
        </w:rPr>
      </w:pPr>
      <w:r w:rsidRPr="00F96340">
        <w:rPr>
          <w:rFonts w:eastAsia="Calibri"/>
          <w:sz w:val="26"/>
          <w:szCs w:val="26"/>
        </w:rPr>
        <w:t xml:space="preserve">Ниже приводятся общепринятые классификаторы грамматических и речевых ошибок. </w:t>
      </w:r>
    </w:p>
    <w:p w:rsidR="00F96340" w:rsidRPr="00F96340" w:rsidRDefault="00F96340" w:rsidP="00F96340">
      <w:pPr>
        <w:overflowPunct w:val="0"/>
        <w:autoSpaceDE w:val="0"/>
        <w:autoSpaceDN w:val="0"/>
        <w:adjustRightInd w:val="0"/>
        <w:ind w:firstLine="567"/>
        <w:textAlignment w:val="baseline"/>
        <w:rPr>
          <w:sz w:val="26"/>
          <w:szCs w:val="26"/>
        </w:rPr>
      </w:pPr>
    </w:p>
    <w:p w:rsidR="00F96340" w:rsidRPr="00F96340" w:rsidRDefault="00F96340" w:rsidP="00F96340">
      <w:pPr>
        <w:ind w:firstLine="567"/>
        <w:jc w:val="center"/>
        <w:rPr>
          <w:rFonts w:eastAsia="Calibri"/>
          <w:b/>
          <w:sz w:val="26"/>
          <w:szCs w:val="26"/>
        </w:rPr>
      </w:pPr>
      <w:r w:rsidRPr="00F96340">
        <w:rPr>
          <w:rFonts w:eastAsia="Calibri"/>
          <w:b/>
          <w:sz w:val="26"/>
          <w:szCs w:val="26"/>
        </w:rPr>
        <w:t>Грамматические ошибки</w:t>
      </w:r>
    </w:p>
    <w:p w:rsidR="00F96340" w:rsidRPr="00F96340" w:rsidRDefault="00F96340" w:rsidP="00F96340">
      <w:pPr>
        <w:overflowPunct w:val="0"/>
        <w:autoSpaceDE w:val="0"/>
        <w:autoSpaceDN w:val="0"/>
        <w:adjustRightInd w:val="0"/>
        <w:ind w:firstLine="567"/>
        <w:textAlignment w:val="baseline"/>
        <w:rPr>
          <w:sz w:val="26"/>
          <w:szCs w:val="26"/>
        </w:rPr>
      </w:pPr>
    </w:p>
    <w:tbl>
      <w:tblPr>
        <w:tblW w:w="4892" w:type="pct"/>
        <w:tblInd w:w="-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94"/>
        <w:gridCol w:w="4232"/>
        <w:gridCol w:w="4553"/>
      </w:tblGrid>
      <w:tr w:rsidR="00F96340" w:rsidRPr="00F96340" w:rsidTr="00F96340">
        <w:trPr>
          <w:trHeight w:val="604"/>
        </w:trPr>
        <w:tc>
          <w:tcPr>
            <w:tcW w:w="508" w:type="pct"/>
            <w:tcBorders>
              <w:top w:val="single" w:sz="4" w:space="0" w:color="auto"/>
              <w:bottom w:val="single" w:sz="4" w:space="0" w:color="auto"/>
              <w:right w:val="single" w:sz="4" w:space="0" w:color="auto"/>
            </w:tcBorders>
            <w:vAlign w:val="center"/>
          </w:tcPr>
          <w:p w:rsidR="00F96340" w:rsidRPr="00F96340" w:rsidRDefault="00F96340" w:rsidP="00F96340">
            <w:pPr>
              <w:jc w:val="both"/>
              <w:rPr>
                <w:rFonts w:eastAsia="Calibri"/>
                <w:b/>
                <w:sz w:val="26"/>
                <w:szCs w:val="26"/>
              </w:rPr>
            </w:pPr>
            <w:r w:rsidRPr="00F96340">
              <w:rPr>
                <w:rFonts w:eastAsia="Calibri"/>
                <w:b/>
                <w:sz w:val="26"/>
                <w:szCs w:val="26"/>
              </w:rPr>
              <w:t>№ п/п</w:t>
            </w:r>
          </w:p>
        </w:tc>
        <w:tc>
          <w:tcPr>
            <w:tcW w:w="2164" w:type="pct"/>
            <w:tcBorders>
              <w:top w:val="single" w:sz="4" w:space="0" w:color="auto"/>
              <w:left w:val="single" w:sz="4" w:space="0" w:color="auto"/>
              <w:bottom w:val="single" w:sz="4" w:space="0" w:color="auto"/>
              <w:right w:val="single" w:sz="4" w:space="0" w:color="auto"/>
            </w:tcBorders>
            <w:vAlign w:val="center"/>
          </w:tcPr>
          <w:p w:rsidR="00F96340" w:rsidRPr="00F96340" w:rsidRDefault="00F96340" w:rsidP="00F96340">
            <w:pPr>
              <w:ind w:firstLine="567"/>
              <w:jc w:val="both"/>
              <w:rPr>
                <w:rFonts w:eastAsia="Calibri"/>
                <w:b/>
                <w:sz w:val="26"/>
                <w:szCs w:val="26"/>
              </w:rPr>
            </w:pPr>
            <w:r w:rsidRPr="00F96340">
              <w:rPr>
                <w:rFonts w:eastAsia="Calibri"/>
                <w:b/>
                <w:sz w:val="26"/>
                <w:szCs w:val="26"/>
              </w:rPr>
              <w:t>Вид ошибки</w:t>
            </w:r>
          </w:p>
        </w:tc>
        <w:tc>
          <w:tcPr>
            <w:tcW w:w="2328" w:type="pct"/>
            <w:tcBorders>
              <w:top w:val="single" w:sz="4" w:space="0" w:color="auto"/>
              <w:left w:val="single" w:sz="4" w:space="0" w:color="auto"/>
              <w:bottom w:val="single" w:sz="4" w:space="0" w:color="auto"/>
            </w:tcBorders>
            <w:vAlign w:val="center"/>
          </w:tcPr>
          <w:p w:rsidR="00F96340" w:rsidRPr="00F96340" w:rsidRDefault="00F96340" w:rsidP="00F96340">
            <w:pPr>
              <w:ind w:firstLine="567"/>
              <w:jc w:val="both"/>
              <w:rPr>
                <w:rFonts w:eastAsia="Calibri"/>
                <w:b/>
                <w:sz w:val="26"/>
                <w:szCs w:val="26"/>
              </w:rPr>
            </w:pPr>
            <w:r w:rsidRPr="00F96340">
              <w:rPr>
                <w:rFonts w:eastAsia="Calibri"/>
                <w:b/>
                <w:sz w:val="26"/>
                <w:szCs w:val="26"/>
              </w:rPr>
              <w:t>Примеры</w:t>
            </w:r>
          </w:p>
        </w:tc>
      </w:tr>
      <w:tr w:rsidR="00F96340" w:rsidRPr="00F96340" w:rsidTr="00F96340">
        <w:tc>
          <w:tcPr>
            <w:tcW w:w="508"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1</w:t>
            </w:r>
          </w:p>
        </w:tc>
        <w:tc>
          <w:tcPr>
            <w:tcW w:w="2164"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Ошибочное словообразование</w:t>
            </w:r>
          </w:p>
        </w:tc>
        <w:tc>
          <w:tcPr>
            <w:tcW w:w="2328"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Трудолю</w:t>
            </w:r>
            <w:r w:rsidRPr="00F96340">
              <w:rPr>
                <w:b/>
                <w:sz w:val="26"/>
                <w:szCs w:val="26"/>
                <w:lang w:eastAsia="en-US"/>
              </w:rPr>
              <w:t>бим</w:t>
            </w:r>
            <w:r w:rsidRPr="00F96340">
              <w:rPr>
                <w:sz w:val="26"/>
                <w:szCs w:val="26"/>
                <w:lang w:eastAsia="en-US"/>
              </w:rPr>
              <w:t xml:space="preserve">ый, </w:t>
            </w:r>
            <w:r w:rsidRPr="00F96340">
              <w:rPr>
                <w:b/>
                <w:sz w:val="26"/>
                <w:szCs w:val="26"/>
                <w:lang w:eastAsia="en-US"/>
              </w:rPr>
              <w:t>над</w:t>
            </w:r>
            <w:r w:rsidRPr="00F96340">
              <w:rPr>
                <w:sz w:val="26"/>
                <w:szCs w:val="26"/>
                <w:lang w:eastAsia="en-US"/>
              </w:rPr>
              <w:t>смехаться</w:t>
            </w:r>
          </w:p>
        </w:tc>
      </w:tr>
      <w:tr w:rsidR="00F96340" w:rsidRPr="00F96340" w:rsidTr="00F96340">
        <w:tc>
          <w:tcPr>
            <w:tcW w:w="508"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2</w:t>
            </w:r>
          </w:p>
        </w:tc>
        <w:tc>
          <w:tcPr>
            <w:tcW w:w="2164"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Ошибочное образование формы существительного</w:t>
            </w:r>
          </w:p>
        </w:tc>
        <w:tc>
          <w:tcPr>
            <w:tcW w:w="2328"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Многие чуд</w:t>
            </w:r>
            <w:r w:rsidRPr="00F96340">
              <w:rPr>
                <w:b/>
                <w:sz w:val="26"/>
                <w:szCs w:val="26"/>
                <w:lang w:eastAsia="en-US"/>
              </w:rPr>
              <w:t>а</w:t>
            </w:r>
            <w:r w:rsidRPr="00F96340">
              <w:rPr>
                <w:sz w:val="26"/>
                <w:szCs w:val="26"/>
                <w:lang w:eastAsia="en-US"/>
              </w:rPr>
              <w:t xml:space="preserve"> техники, не хватает врем</w:t>
            </w:r>
            <w:r w:rsidRPr="00F96340">
              <w:rPr>
                <w:b/>
                <w:sz w:val="26"/>
                <w:szCs w:val="26"/>
                <w:lang w:eastAsia="en-US"/>
              </w:rPr>
              <w:t>я</w:t>
            </w:r>
          </w:p>
        </w:tc>
      </w:tr>
      <w:tr w:rsidR="00F96340" w:rsidRPr="00F96340" w:rsidTr="00F96340">
        <w:tc>
          <w:tcPr>
            <w:tcW w:w="508"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3</w:t>
            </w:r>
          </w:p>
        </w:tc>
        <w:tc>
          <w:tcPr>
            <w:tcW w:w="2164"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Ошибочное образование формы прилагательного</w:t>
            </w:r>
          </w:p>
        </w:tc>
        <w:tc>
          <w:tcPr>
            <w:tcW w:w="2328"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b/>
                <w:bCs/>
                <w:sz w:val="26"/>
                <w:szCs w:val="26"/>
                <w:lang w:eastAsia="en-US"/>
              </w:rPr>
            </w:pPr>
            <w:r w:rsidRPr="00F96340">
              <w:rPr>
                <w:b/>
                <w:bCs/>
                <w:sz w:val="26"/>
                <w:szCs w:val="26"/>
                <w:lang w:eastAsia="en-US"/>
              </w:rPr>
              <w:t>Более интереснее, красивше</w:t>
            </w:r>
          </w:p>
        </w:tc>
      </w:tr>
      <w:tr w:rsidR="00F96340" w:rsidRPr="00F96340" w:rsidTr="00F96340">
        <w:tc>
          <w:tcPr>
            <w:tcW w:w="508"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4</w:t>
            </w:r>
          </w:p>
        </w:tc>
        <w:tc>
          <w:tcPr>
            <w:tcW w:w="2164"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Ошибочное образование формы числительного</w:t>
            </w:r>
          </w:p>
        </w:tc>
        <w:tc>
          <w:tcPr>
            <w:tcW w:w="2328"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 xml:space="preserve">С </w:t>
            </w:r>
            <w:r w:rsidRPr="00F96340">
              <w:rPr>
                <w:b/>
                <w:sz w:val="26"/>
                <w:szCs w:val="26"/>
                <w:lang w:eastAsia="en-US"/>
              </w:rPr>
              <w:t xml:space="preserve">пятистами </w:t>
            </w:r>
            <w:r w:rsidRPr="00F96340">
              <w:rPr>
                <w:sz w:val="26"/>
                <w:szCs w:val="26"/>
                <w:lang w:eastAsia="en-US"/>
              </w:rPr>
              <w:t>рублями</w:t>
            </w:r>
          </w:p>
        </w:tc>
      </w:tr>
      <w:tr w:rsidR="00F96340" w:rsidRPr="00F96340" w:rsidTr="00F96340">
        <w:tc>
          <w:tcPr>
            <w:tcW w:w="508"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5</w:t>
            </w:r>
          </w:p>
        </w:tc>
        <w:tc>
          <w:tcPr>
            <w:tcW w:w="2164"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Ошибочное образование формы местоимения</w:t>
            </w:r>
          </w:p>
        </w:tc>
        <w:tc>
          <w:tcPr>
            <w:tcW w:w="2328"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b/>
                <w:sz w:val="26"/>
                <w:szCs w:val="26"/>
                <w:lang w:eastAsia="en-US"/>
              </w:rPr>
              <w:t xml:space="preserve">Ихнего </w:t>
            </w:r>
            <w:r w:rsidRPr="00F96340">
              <w:rPr>
                <w:sz w:val="26"/>
                <w:szCs w:val="26"/>
                <w:lang w:eastAsia="en-US"/>
              </w:rPr>
              <w:t>пафоса</w:t>
            </w:r>
            <w:r w:rsidRPr="00F96340">
              <w:rPr>
                <w:b/>
                <w:bCs/>
                <w:sz w:val="26"/>
                <w:szCs w:val="26"/>
                <w:lang w:eastAsia="en-US"/>
              </w:rPr>
              <w:t>, ихи</w:t>
            </w:r>
            <w:r w:rsidRPr="00F96340">
              <w:rPr>
                <w:sz w:val="26"/>
                <w:szCs w:val="26"/>
                <w:lang w:eastAsia="en-US"/>
              </w:rPr>
              <w:t xml:space="preserve"> дети</w:t>
            </w:r>
          </w:p>
        </w:tc>
      </w:tr>
      <w:tr w:rsidR="00F96340" w:rsidRPr="00F96340" w:rsidTr="00F96340">
        <w:tc>
          <w:tcPr>
            <w:tcW w:w="508"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6</w:t>
            </w:r>
          </w:p>
        </w:tc>
        <w:tc>
          <w:tcPr>
            <w:tcW w:w="2164"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Ошибочное образование формы глагола</w:t>
            </w:r>
          </w:p>
        </w:tc>
        <w:tc>
          <w:tcPr>
            <w:tcW w:w="2328"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b/>
                <w:sz w:val="26"/>
                <w:szCs w:val="26"/>
                <w:lang w:eastAsia="en-US"/>
              </w:rPr>
            </w:pPr>
            <w:r w:rsidRPr="00F96340">
              <w:rPr>
                <w:sz w:val="26"/>
                <w:szCs w:val="26"/>
                <w:lang w:eastAsia="en-US"/>
              </w:rPr>
              <w:t xml:space="preserve">Они </w:t>
            </w:r>
            <w:r w:rsidRPr="00F96340">
              <w:rPr>
                <w:b/>
                <w:sz w:val="26"/>
                <w:szCs w:val="26"/>
                <w:lang w:eastAsia="en-US"/>
              </w:rPr>
              <w:t xml:space="preserve">ездиют, хочут, пиша </w:t>
            </w:r>
            <w:r w:rsidRPr="00F96340">
              <w:rPr>
                <w:sz w:val="26"/>
                <w:szCs w:val="26"/>
                <w:lang w:eastAsia="en-US"/>
              </w:rPr>
              <w:t>о</w:t>
            </w:r>
            <w:r w:rsidRPr="00F96340">
              <w:rPr>
                <w:b/>
                <w:sz w:val="26"/>
                <w:szCs w:val="26"/>
                <w:lang w:eastAsia="en-US"/>
              </w:rPr>
              <w:t> </w:t>
            </w:r>
            <w:r w:rsidRPr="00F96340">
              <w:rPr>
                <w:sz w:val="26"/>
                <w:szCs w:val="26"/>
                <w:lang w:eastAsia="en-US"/>
              </w:rPr>
              <w:t>жизни природы</w:t>
            </w:r>
          </w:p>
        </w:tc>
      </w:tr>
      <w:tr w:rsidR="00F96340" w:rsidRPr="00F96340" w:rsidTr="00F96340">
        <w:tc>
          <w:tcPr>
            <w:tcW w:w="508"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7</w:t>
            </w:r>
          </w:p>
        </w:tc>
        <w:tc>
          <w:tcPr>
            <w:tcW w:w="2164"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Нарушение согласования</w:t>
            </w:r>
          </w:p>
        </w:tc>
        <w:tc>
          <w:tcPr>
            <w:tcW w:w="2328"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Я знаком с группой ребят, серьезно увлекающ</w:t>
            </w:r>
            <w:r w:rsidRPr="00F96340">
              <w:rPr>
                <w:b/>
                <w:bCs/>
                <w:sz w:val="26"/>
                <w:szCs w:val="26"/>
                <w:lang w:eastAsia="en-US"/>
              </w:rPr>
              <w:t>имися</w:t>
            </w:r>
            <w:r w:rsidRPr="00F96340">
              <w:rPr>
                <w:sz w:val="26"/>
                <w:szCs w:val="26"/>
                <w:lang w:eastAsia="en-US"/>
              </w:rPr>
              <w:t xml:space="preserve"> джазом.</w:t>
            </w:r>
          </w:p>
        </w:tc>
      </w:tr>
      <w:tr w:rsidR="00F96340" w:rsidRPr="00F96340" w:rsidTr="00F96340">
        <w:tc>
          <w:tcPr>
            <w:tcW w:w="508"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8</w:t>
            </w:r>
          </w:p>
        </w:tc>
        <w:tc>
          <w:tcPr>
            <w:tcW w:w="2164"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Нарушение управления</w:t>
            </w:r>
          </w:p>
        </w:tc>
        <w:tc>
          <w:tcPr>
            <w:tcW w:w="2328"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b/>
                <w:sz w:val="26"/>
                <w:szCs w:val="26"/>
                <w:lang w:eastAsia="en-US"/>
              </w:rPr>
            </w:pPr>
            <w:r w:rsidRPr="00F96340">
              <w:rPr>
                <w:sz w:val="26"/>
                <w:szCs w:val="26"/>
                <w:lang w:eastAsia="en-US"/>
              </w:rPr>
              <w:t xml:space="preserve">Нужно сделать свою природу более </w:t>
            </w:r>
            <w:r w:rsidRPr="00F96340">
              <w:rPr>
                <w:b/>
                <w:sz w:val="26"/>
                <w:szCs w:val="26"/>
                <w:lang w:eastAsia="en-US"/>
              </w:rPr>
              <w:t>красивую.</w:t>
            </w:r>
          </w:p>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 xml:space="preserve">Повествует </w:t>
            </w:r>
            <w:r w:rsidRPr="00F96340">
              <w:rPr>
                <w:b/>
                <w:sz w:val="26"/>
                <w:szCs w:val="26"/>
                <w:lang w:eastAsia="en-US"/>
              </w:rPr>
              <w:t>читателей.</w:t>
            </w:r>
          </w:p>
        </w:tc>
      </w:tr>
      <w:tr w:rsidR="00F96340" w:rsidRPr="00F96340" w:rsidTr="00F96340">
        <w:tc>
          <w:tcPr>
            <w:tcW w:w="508"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9</w:t>
            </w:r>
          </w:p>
        </w:tc>
        <w:tc>
          <w:tcPr>
            <w:tcW w:w="2164"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Нарушение связи между подлежащим и сказуемым</w:t>
            </w:r>
          </w:p>
        </w:tc>
        <w:tc>
          <w:tcPr>
            <w:tcW w:w="2328"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 xml:space="preserve">Большинство </w:t>
            </w:r>
            <w:r w:rsidRPr="00F96340">
              <w:rPr>
                <w:b/>
                <w:sz w:val="26"/>
                <w:szCs w:val="26"/>
                <w:lang w:eastAsia="en-US"/>
              </w:rPr>
              <w:t xml:space="preserve">возражали </w:t>
            </w:r>
            <w:r w:rsidRPr="00F96340">
              <w:rPr>
                <w:sz w:val="26"/>
                <w:szCs w:val="26"/>
                <w:lang w:eastAsia="en-US"/>
              </w:rPr>
              <w:t>против такой оценки его творчества.</w:t>
            </w:r>
          </w:p>
        </w:tc>
      </w:tr>
      <w:tr w:rsidR="00F96340" w:rsidRPr="00F96340" w:rsidTr="00F96340">
        <w:tc>
          <w:tcPr>
            <w:tcW w:w="508"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10</w:t>
            </w:r>
          </w:p>
        </w:tc>
        <w:tc>
          <w:tcPr>
            <w:tcW w:w="2164"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Нарушение способа выражения сказуемого в отдельных конструкциях</w:t>
            </w:r>
          </w:p>
        </w:tc>
        <w:tc>
          <w:tcPr>
            <w:tcW w:w="2328"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b/>
                <w:sz w:val="26"/>
                <w:szCs w:val="26"/>
                <w:lang w:eastAsia="en-US"/>
              </w:rPr>
            </w:pPr>
            <w:r w:rsidRPr="00F96340">
              <w:rPr>
                <w:sz w:val="26"/>
                <w:szCs w:val="26"/>
                <w:lang w:eastAsia="en-US"/>
              </w:rPr>
              <w:t xml:space="preserve">Он написал книгу, которая </w:t>
            </w:r>
            <w:r w:rsidRPr="00F96340">
              <w:rPr>
                <w:b/>
                <w:sz w:val="26"/>
                <w:szCs w:val="26"/>
                <w:lang w:eastAsia="en-US"/>
              </w:rPr>
              <w:t>эпопея.</w:t>
            </w:r>
          </w:p>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Все были рады, счастливы и </w:t>
            </w:r>
            <w:r w:rsidRPr="00F96340">
              <w:rPr>
                <w:b/>
                <w:sz w:val="26"/>
                <w:szCs w:val="26"/>
                <w:lang w:eastAsia="en-US"/>
              </w:rPr>
              <w:t>веселые.</w:t>
            </w:r>
          </w:p>
        </w:tc>
      </w:tr>
      <w:tr w:rsidR="00F96340" w:rsidRPr="00F96340" w:rsidTr="00F96340">
        <w:tc>
          <w:tcPr>
            <w:tcW w:w="508"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lastRenderedPageBreak/>
              <w:t>11</w:t>
            </w:r>
          </w:p>
        </w:tc>
        <w:tc>
          <w:tcPr>
            <w:tcW w:w="2164"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Ошибки в построении предложения с однородными членами</w:t>
            </w:r>
          </w:p>
        </w:tc>
        <w:tc>
          <w:tcPr>
            <w:tcW w:w="2328"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spacing w:val="-8"/>
                <w:sz w:val="26"/>
                <w:szCs w:val="26"/>
                <w:lang w:eastAsia="en-US"/>
              </w:rPr>
            </w:pPr>
            <w:r w:rsidRPr="00F96340">
              <w:rPr>
                <w:spacing w:val="-8"/>
                <w:sz w:val="26"/>
                <w:szCs w:val="26"/>
                <w:lang w:eastAsia="en-US"/>
              </w:rPr>
              <w:t xml:space="preserve">Страна </w:t>
            </w:r>
            <w:r w:rsidRPr="00F96340">
              <w:rPr>
                <w:b/>
                <w:spacing w:val="-8"/>
                <w:sz w:val="26"/>
                <w:szCs w:val="26"/>
                <w:lang w:eastAsia="en-US"/>
              </w:rPr>
              <w:t>любила</w:t>
            </w:r>
            <w:r w:rsidRPr="00F96340">
              <w:rPr>
                <w:spacing w:val="-8"/>
                <w:sz w:val="26"/>
                <w:szCs w:val="26"/>
                <w:lang w:eastAsia="en-US"/>
              </w:rPr>
              <w:t xml:space="preserve"> и </w:t>
            </w:r>
            <w:r w:rsidRPr="00F96340">
              <w:rPr>
                <w:b/>
                <w:spacing w:val="-8"/>
                <w:sz w:val="26"/>
                <w:szCs w:val="26"/>
                <w:lang w:eastAsia="en-US"/>
              </w:rPr>
              <w:t>гордилась</w:t>
            </w:r>
            <w:r w:rsidRPr="00F96340">
              <w:rPr>
                <w:spacing w:val="-8"/>
                <w:sz w:val="26"/>
                <w:szCs w:val="26"/>
                <w:lang w:eastAsia="en-US"/>
              </w:rPr>
              <w:t xml:space="preserve"> поэтом.</w:t>
            </w:r>
          </w:p>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 xml:space="preserve">В сочинении я хотел сказать </w:t>
            </w:r>
            <w:r w:rsidRPr="00F96340">
              <w:rPr>
                <w:b/>
                <w:bCs/>
                <w:sz w:val="26"/>
                <w:szCs w:val="26"/>
                <w:lang w:eastAsia="en-US"/>
              </w:rPr>
              <w:t>о</w:t>
            </w:r>
            <w:r w:rsidRPr="00F96340">
              <w:rPr>
                <w:sz w:val="26"/>
                <w:szCs w:val="26"/>
                <w:lang w:eastAsia="en-US"/>
              </w:rPr>
              <w:t> </w:t>
            </w:r>
            <w:r w:rsidRPr="00F96340">
              <w:rPr>
                <w:b/>
                <w:bCs/>
                <w:sz w:val="26"/>
                <w:szCs w:val="26"/>
                <w:lang w:eastAsia="en-US"/>
              </w:rPr>
              <w:t>значении спорта и почему я его люблю.</w:t>
            </w:r>
          </w:p>
        </w:tc>
      </w:tr>
      <w:tr w:rsidR="00F96340" w:rsidRPr="00F96340" w:rsidTr="00F96340">
        <w:tc>
          <w:tcPr>
            <w:tcW w:w="508"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12</w:t>
            </w:r>
          </w:p>
        </w:tc>
        <w:tc>
          <w:tcPr>
            <w:tcW w:w="2164"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pacing w:val="-4"/>
                <w:sz w:val="26"/>
                <w:szCs w:val="26"/>
                <w:lang w:eastAsia="en-US"/>
              </w:rPr>
            </w:pPr>
            <w:r w:rsidRPr="00F96340">
              <w:rPr>
                <w:spacing w:val="-4"/>
                <w:sz w:val="26"/>
                <w:szCs w:val="26"/>
                <w:lang w:eastAsia="en-US"/>
              </w:rPr>
              <w:t>Ошибки в построении предложения с деепричастным оборотом</w:t>
            </w:r>
          </w:p>
        </w:tc>
        <w:tc>
          <w:tcPr>
            <w:tcW w:w="2328"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b/>
                <w:bCs/>
                <w:sz w:val="26"/>
                <w:szCs w:val="26"/>
                <w:lang w:eastAsia="en-US"/>
              </w:rPr>
              <w:t>Читая текст</w:t>
            </w:r>
            <w:r w:rsidRPr="00F96340">
              <w:rPr>
                <w:sz w:val="26"/>
                <w:szCs w:val="26"/>
                <w:lang w:eastAsia="en-US"/>
              </w:rPr>
              <w:t>, возникает такое чувство…</w:t>
            </w:r>
          </w:p>
        </w:tc>
      </w:tr>
      <w:tr w:rsidR="00F96340" w:rsidRPr="00F96340" w:rsidTr="00F96340">
        <w:tc>
          <w:tcPr>
            <w:tcW w:w="508"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13</w:t>
            </w:r>
          </w:p>
        </w:tc>
        <w:tc>
          <w:tcPr>
            <w:tcW w:w="2164"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Ошибки в построении предложения с причастным оборотом</w:t>
            </w:r>
          </w:p>
        </w:tc>
        <w:tc>
          <w:tcPr>
            <w:tcW w:w="2328"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spacing w:val="-4"/>
                <w:sz w:val="26"/>
                <w:szCs w:val="26"/>
                <w:lang w:eastAsia="en-US"/>
              </w:rPr>
            </w:pPr>
            <w:r w:rsidRPr="00F96340">
              <w:rPr>
                <w:spacing w:val="-4"/>
                <w:sz w:val="26"/>
                <w:szCs w:val="26"/>
                <w:lang w:eastAsia="en-US"/>
              </w:rPr>
              <w:t xml:space="preserve">Узкая дорожка была покрыта </w:t>
            </w:r>
            <w:r w:rsidRPr="00F96340">
              <w:rPr>
                <w:b/>
                <w:bCs/>
                <w:spacing w:val="-4"/>
                <w:sz w:val="26"/>
                <w:szCs w:val="26"/>
                <w:lang w:eastAsia="en-US"/>
              </w:rPr>
              <w:t>проваливающимся</w:t>
            </w:r>
            <w:r w:rsidRPr="00F96340">
              <w:rPr>
                <w:spacing w:val="-4"/>
                <w:sz w:val="26"/>
                <w:szCs w:val="26"/>
                <w:lang w:eastAsia="en-US"/>
              </w:rPr>
              <w:t xml:space="preserve"> снегом </w:t>
            </w:r>
            <w:r w:rsidRPr="00F96340">
              <w:rPr>
                <w:b/>
                <w:bCs/>
                <w:spacing w:val="-4"/>
                <w:sz w:val="26"/>
                <w:szCs w:val="26"/>
                <w:lang w:eastAsia="en-US"/>
              </w:rPr>
              <w:t>под ногами</w:t>
            </w:r>
            <w:r w:rsidRPr="00F96340">
              <w:rPr>
                <w:spacing w:val="-4"/>
                <w:sz w:val="26"/>
                <w:szCs w:val="26"/>
                <w:lang w:eastAsia="en-US"/>
              </w:rPr>
              <w:t>.</w:t>
            </w:r>
          </w:p>
        </w:tc>
      </w:tr>
      <w:tr w:rsidR="00F96340" w:rsidRPr="00F96340" w:rsidTr="00F96340">
        <w:tc>
          <w:tcPr>
            <w:tcW w:w="508"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14</w:t>
            </w:r>
          </w:p>
        </w:tc>
        <w:tc>
          <w:tcPr>
            <w:tcW w:w="2164"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Ошибки в построении сложного предложения</w:t>
            </w:r>
          </w:p>
        </w:tc>
        <w:tc>
          <w:tcPr>
            <w:tcW w:w="2328"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b/>
                <w:bCs/>
                <w:sz w:val="26"/>
                <w:szCs w:val="26"/>
                <w:lang w:eastAsia="en-US"/>
              </w:rPr>
            </w:pPr>
            <w:r w:rsidRPr="00F96340">
              <w:rPr>
                <w:sz w:val="26"/>
                <w:szCs w:val="26"/>
                <w:lang w:eastAsia="en-US"/>
              </w:rPr>
              <w:t xml:space="preserve">Эта </w:t>
            </w:r>
            <w:r w:rsidRPr="00F96340">
              <w:rPr>
                <w:b/>
                <w:bCs/>
                <w:sz w:val="26"/>
                <w:szCs w:val="26"/>
                <w:lang w:eastAsia="en-US"/>
              </w:rPr>
              <w:t>книга</w:t>
            </w:r>
            <w:r w:rsidRPr="00F96340">
              <w:rPr>
                <w:sz w:val="26"/>
                <w:szCs w:val="26"/>
                <w:lang w:eastAsia="en-US"/>
              </w:rPr>
              <w:t xml:space="preserve"> научила меня ценить и уважать друзей, </w:t>
            </w:r>
            <w:r w:rsidRPr="00F96340">
              <w:rPr>
                <w:b/>
                <w:bCs/>
                <w:sz w:val="26"/>
                <w:szCs w:val="26"/>
                <w:lang w:eastAsia="en-US"/>
              </w:rPr>
              <w:t>которую я прочитал еще в детстве.</w:t>
            </w:r>
          </w:p>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 xml:space="preserve">Человеку показалось </w:t>
            </w:r>
            <w:r w:rsidRPr="00F96340">
              <w:rPr>
                <w:b/>
                <w:bCs/>
                <w:sz w:val="26"/>
                <w:szCs w:val="26"/>
                <w:lang w:eastAsia="en-US"/>
              </w:rPr>
              <w:t>то</w:t>
            </w:r>
            <w:r w:rsidRPr="00F96340">
              <w:rPr>
                <w:sz w:val="26"/>
                <w:szCs w:val="26"/>
                <w:lang w:eastAsia="en-US"/>
              </w:rPr>
              <w:t>, что это сон.</w:t>
            </w:r>
          </w:p>
        </w:tc>
      </w:tr>
      <w:tr w:rsidR="00F96340" w:rsidRPr="00F96340" w:rsidTr="00F96340">
        <w:tc>
          <w:tcPr>
            <w:tcW w:w="508"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15</w:t>
            </w:r>
          </w:p>
        </w:tc>
        <w:tc>
          <w:tcPr>
            <w:tcW w:w="2164"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Смешение прямой и косвенной речи</w:t>
            </w:r>
          </w:p>
        </w:tc>
        <w:tc>
          <w:tcPr>
            <w:tcW w:w="2328"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 xml:space="preserve">Автор сказал, </w:t>
            </w:r>
            <w:r w:rsidRPr="00F96340">
              <w:rPr>
                <w:b/>
                <w:bCs/>
                <w:sz w:val="26"/>
                <w:szCs w:val="26"/>
                <w:lang w:eastAsia="en-US"/>
              </w:rPr>
              <w:t>что я </w:t>
            </w:r>
            <w:r w:rsidRPr="00F96340">
              <w:rPr>
                <w:sz w:val="26"/>
                <w:szCs w:val="26"/>
                <w:lang w:eastAsia="en-US"/>
              </w:rPr>
              <w:t>не согласен с мнением рецензента.</w:t>
            </w:r>
          </w:p>
        </w:tc>
      </w:tr>
      <w:tr w:rsidR="00F96340" w:rsidRPr="00F96340" w:rsidTr="00F96340">
        <w:tc>
          <w:tcPr>
            <w:tcW w:w="508"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16</w:t>
            </w:r>
          </w:p>
        </w:tc>
        <w:tc>
          <w:tcPr>
            <w:tcW w:w="2164"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Нарушение границ предложения</w:t>
            </w:r>
          </w:p>
        </w:tc>
        <w:tc>
          <w:tcPr>
            <w:tcW w:w="2328"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Когда герой опомнился. Было уже поздно.</w:t>
            </w:r>
          </w:p>
        </w:tc>
      </w:tr>
      <w:tr w:rsidR="00F96340" w:rsidRPr="00F96340" w:rsidTr="00F96340">
        <w:tc>
          <w:tcPr>
            <w:tcW w:w="508"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17</w:t>
            </w:r>
          </w:p>
        </w:tc>
        <w:tc>
          <w:tcPr>
            <w:tcW w:w="2164"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Нарушение видовременной соотнесенности глагольных форм</w:t>
            </w:r>
          </w:p>
        </w:tc>
        <w:tc>
          <w:tcPr>
            <w:tcW w:w="2328"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b/>
                <w:sz w:val="26"/>
                <w:szCs w:val="26"/>
                <w:lang w:eastAsia="en-US"/>
              </w:rPr>
              <w:t xml:space="preserve">Замирает </w:t>
            </w:r>
            <w:r w:rsidRPr="00F96340">
              <w:rPr>
                <w:sz w:val="26"/>
                <w:szCs w:val="26"/>
                <w:lang w:eastAsia="en-US"/>
              </w:rPr>
              <w:t>на</w:t>
            </w:r>
            <w:r w:rsidRPr="00F96340">
              <w:rPr>
                <w:b/>
                <w:sz w:val="26"/>
                <w:szCs w:val="26"/>
                <w:lang w:eastAsia="en-US"/>
              </w:rPr>
              <w:t> </w:t>
            </w:r>
            <w:r w:rsidRPr="00F96340">
              <w:rPr>
                <w:sz w:val="26"/>
                <w:szCs w:val="26"/>
                <w:lang w:eastAsia="en-US"/>
              </w:rPr>
              <w:t xml:space="preserve">мгновение сердце и вдруг </w:t>
            </w:r>
            <w:r w:rsidRPr="00F96340">
              <w:rPr>
                <w:b/>
                <w:sz w:val="26"/>
                <w:szCs w:val="26"/>
                <w:lang w:eastAsia="en-US"/>
              </w:rPr>
              <w:t>застучит</w:t>
            </w:r>
            <w:r w:rsidRPr="00F96340">
              <w:rPr>
                <w:sz w:val="26"/>
                <w:szCs w:val="26"/>
                <w:lang w:eastAsia="en-US"/>
              </w:rPr>
              <w:t xml:space="preserve"> вновь.</w:t>
            </w:r>
          </w:p>
        </w:tc>
      </w:tr>
    </w:tbl>
    <w:p w:rsidR="00F96340" w:rsidRPr="00F96340" w:rsidRDefault="00F96340" w:rsidP="00F96340">
      <w:pPr>
        <w:overflowPunct w:val="0"/>
        <w:autoSpaceDE w:val="0"/>
        <w:autoSpaceDN w:val="0"/>
        <w:adjustRightInd w:val="0"/>
        <w:ind w:firstLine="567"/>
        <w:jc w:val="center"/>
        <w:textAlignment w:val="baseline"/>
        <w:rPr>
          <w:b/>
          <w:sz w:val="26"/>
          <w:szCs w:val="26"/>
        </w:rPr>
      </w:pPr>
    </w:p>
    <w:p w:rsidR="00F96340" w:rsidRPr="00F96340" w:rsidRDefault="00F96340" w:rsidP="00F96340">
      <w:pPr>
        <w:overflowPunct w:val="0"/>
        <w:autoSpaceDE w:val="0"/>
        <w:autoSpaceDN w:val="0"/>
        <w:adjustRightInd w:val="0"/>
        <w:ind w:firstLine="567"/>
        <w:jc w:val="center"/>
        <w:textAlignment w:val="baseline"/>
        <w:rPr>
          <w:b/>
          <w:sz w:val="26"/>
          <w:szCs w:val="26"/>
        </w:rPr>
      </w:pPr>
      <w:r w:rsidRPr="00F96340">
        <w:rPr>
          <w:b/>
          <w:sz w:val="26"/>
          <w:szCs w:val="26"/>
        </w:rPr>
        <w:t>Речевые ошибки</w:t>
      </w:r>
    </w:p>
    <w:p w:rsidR="00F96340" w:rsidRPr="00F96340" w:rsidRDefault="00F96340" w:rsidP="00F96340">
      <w:pPr>
        <w:overflowPunct w:val="0"/>
        <w:autoSpaceDE w:val="0"/>
        <w:autoSpaceDN w:val="0"/>
        <w:adjustRightInd w:val="0"/>
        <w:ind w:firstLine="567"/>
        <w:textAlignment w:val="baseline"/>
        <w:rPr>
          <w:sz w:val="26"/>
          <w:szCs w:val="26"/>
        </w:rPr>
      </w:pPr>
    </w:p>
    <w:tbl>
      <w:tblPr>
        <w:tblW w:w="4893" w:type="pct"/>
        <w:tblInd w:w="-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49"/>
        <w:gridCol w:w="4472"/>
        <w:gridCol w:w="4560"/>
      </w:tblGrid>
      <w:tr w:rsidR="00F96340" w:rsidRPr="00F96340" w:rsidTr="00F96340">
        <w:tc>
          <w:tcPr>
            <w:tcW w:w="383" w:type="pct"/>
            <w:tcBorders>
              <w:top w:val="single" w:sz="4" w:space="0" w:color="auto"/>
              <w:bottom w:val="single" w:sz="4" w:space="0" w:color="auto"/>
              <w:right w:val="single" w:sz="4" w:space="0" w:color="auto"/>
            </w:tcBorders>
            <w:vAlign w:val="center"/>
          </w:tcPr>
          <w:p w:rsidR="00F96340" w:rsidRPr="00F96340" w:rsidRDefault="00F96340" w:rsidP="00F96340">
            <w:pPr>
              <w:overflowPunct w:val="0"/>
              <w:autoSpaceDE w:val="0"/>
              <w:autoSpaceDN w:val="0"/>
              <w:adjustRightInd w:val="0"/>
              <w:textAlignment w:val="baseline"/>
              <w:rPr>
                <w:b/>
                <w:sz w:val="26"/>
                <w:szCs w:val="26"/>
                <w:lang w:eastAsia="en-US"/>
              </w:rPr>
            </w:pPr>
            <w:r w:rsidRPr="00F96340">
              <w:rPr>
                <w:b/>
                <w:sz w:val="26"/>
                <w:szCs w:val="26"/>
                <w:lang w:eastAsia="en-US"/>
              </w:rPr>
              <w:t>№ п/п</w:t>
            </w:r>
          </w:p>
        </w:tc>
        <w:tc>
          <w:tcPr>
            <w:tcW w:w="2286" w:type="pct"/>
            <w:tcBorders>
              <w:top w:val="single" w:sz="4" w:space="0" w:color="auto"/>
              <w:left w:val="single" w:sz="4" w:space="0" w:color="auto"/>
              <w:bottom w:val="single" w:sz="4" w:space="0" w:color="auto"/>
              <w:right w:val="single" w:sz="4" w:space="0" w:color="auto"/>
            </w:tcBorders>
            <w:vAlign w:val="center"/>
          </w:tcPr>
          <w:p w:rsidR="00F96340" w:rsidRPr="00F96340" w:rsidRDefault="00F96340" w:rsidP="00F96340">
            <w:pPr>
              <w:overflowPunct w:val="0"/>
              <w:autoSpaceDE w:val="0"/>
              <w:autoSpaceDN w:val="0"/>
              <w:adjustRightInd w:val="0"/>
              <w:ind w:firstLine="567"/>
              <w:textAlignment w:val="baseline"/>
              <w:rPr>
                <w:b/>
                <w:sz w:val="26"/>
                <w:szCs w:val="26"/>
                <w:lang w:eastAsia="en-US"/>
              </w:rPr>
            </w:pPr>
            <w:r w:rsidRPr="00F96340">
              <w:rPr>
                <w:b/>
                <w:sz w:val="26"/>
                <w:szCs w:val="26"/>
                <w:lang w:eastAsia="en-US"/>
              </w:rPr>
              <w:t>Вид ошибки</w:t>
            </w:r>
          </w:p>
        </w:tc>
        <w:tc>
          <w:tcPr>
            <w:tcW w:w="2331" w:type="pct"/>
            <w:tcBorders>
              <w:top w:val="single" w:sz="4" w:space="0" w:color="auto"/>
              <w:left w:val="single" w:sz="4" w:space="0" w:color="auto"/>
              <w:bottom w:val="single" w:sz="4" w:space="0" w:color="auto"/>
            </w:tcBorders>
            <w:vAlign w:val="center"/>
          </w:tcPr>
          <w:p w:rsidR="00F96340" w:rsidRPr="00F96340" w:rsidRDefault="00F96340" w:rsidP="00F96340">
            <w:pPr>
              <w:overflowPunct w:val="0"/>
              <w:autoSpaceDE w:val="0"/>
              <w:autoSpaceDN w:val="0"/>
              <w:adjustRightInd w:val="0"/>
              <w:ind w:firstLine="567"/>
              <w:textAlignment w:val="baseline"/>
              <w:rPr>
                <w:b/>
                <w:sz w:val="26"/>
                <w:szCs w:val="26"/>
                <w:lang w:eastAsia="en-US"/>
              </w:rPr>
            </w:pPr>
            <w:r w:rsidRPr="00F96340">
              <w:rPr>
                <w:b/>
                <w:sz w:val="26"/>
                <w:szCs w:val="26"/>
                <w:lang w:eastAsia="en-US"/>
              </w:rPr>
              <w:t>Примеры</w:t>
            </w:r>
          </w:p>
        </w:tc>
      </w:tr>
      <w:tr w:rsidR="00F96340" w:rsidRPr="00F96340" w:rsidTr="00F96340">
        <w:tc>
          <w:tcPr>
            <w:tcW w:w="383"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1</w:t>
            </w:r>
          </w:p>
        </w:tc>
        <w:tc>
          <w:tcPr>
            <w:tcW w:w="2286"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Употребление слова в несвойственном ему значении</w:t>
            </w:r>
          </w:p>
        </w:tc>
        <w:tc>
          <w:tcPr>
            <w:tcW w:w="2331"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 xml:space="preserve">Мы были </w:t>
            </w:r>
            <w:r w:rsidRPr="00F96340">
              <w:rPr>
                <w:b/>
                <w:sz w:val="26"/>
                <w:szCs w:val="26"/>
                <w:lang w:eastAsia="en-US"/>
              </w:rPr>
              <w:t>шокированы</w:t>
            </w:r>
            <w:r w:rsidRPr="00F96340">
              <w:rPr>
                <w:sz w:val="26"/>
                <w:szCs w:val="26"/>
                <w:lang w:eastAsia="en-US"/>
              </w:rPr>
              <w:t xml:space="preserve"> прекрасной игрой актеров.</w:t>
            </w:r>
          </w:p>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 xml:space="preserve">Мысль развивается </w:t>
            </w:r>
            <w:r w:rsidRPr="00F96340">
              <w:rPr>
                <w:b/>
                <w:sz w:val="26"/>
                <w:szCs w:val="26"/>
                <w:lang w:eastAsia="en-US"/>
              </w:rPr>
              <w:t>на</w:t>
            </w:r>
            <w:r w:rsidRPr="00F96340">
              <w:rPr>
                <w:sz w:val="26"/>
                <w:szCs w:val="26"/>
                <w:lang w:eastAsia="en-US"/>
              </w:rPr>
              <w:t> </w:t>
            </w:r>
            <w:r w:rsidRPr="00F96340">
              <w:rPr>
                <w:b/>
                <w:sz w:val="26"/>
                <w:szCs w:val="26"/>
                <w:lang w:eastAsia="en-US"/>
              </w:rPr>
              <w:t>продолжении</w:t>
            </w:r>
            <w:r w:rsidRPr="00F96340">
              <w:rPr>
                <w:sz w:val="26"/>
                <w:szCs w:val="26"/>
                <w:lang w:eastAsia="en-US"/>
              </w:rPr>
              <w:t xml:space="preserve"> всего текста.</w:t>
            </w:r>
          </w:p>
        </w:tc>
      </w:tr>
      <w:tr w:rsidR="00F96340" w:rsidRPr="00F96340" w:rsidTr="00F96340">
        <w:tc>
          <w:tcPr>
            <w:tcW w:w="383"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2</w:t>
            </w:r>
          </w:p>
        </w:tc>
        <w:tc>
          <w:tcPr>
            <w:tcW w:w="2286"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Неразличение оттенков значения, вносимых в слово приставкой и суффиксом</w:t>
            </w:r>
          </w:p>
        </w:tc>
        <w:tc>
          <w:tcPr>
            <w:tcW w:w="2331"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Мое отношение к этой проблеме не </w:t>
            </w:r>
            <w:r w:rsidRPr="00F96340">
              <w:rPr>
                <w:b/>
                <w:i/>
                <w:sz w:val="26"/>
                <w:szCs w:val="26"/>
                <w:lang w:eastAsia="en-US"/>
              </w:rPr>
              <w:t>поменялось.</w:t>
            </w:r>
          </w:p>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 xml:space="preserve">Были приняты </w:t>
            </w:r>
            <w:r w:rsidRPr="00F96340">
              <w:rPr>
                <w:b/>
                <w:sz w:val="26"/>
                <w:szCs w:val="26"/>
                <w:lang w:eastAsia="en-US"/>
              </w:rPr>
              <w:t xml:space="preserve">эффектные </w:t>
            </w:r>
            <w:r w:rsidRPr="00F96340">
              <w:rPr>
                <w:sz w:val="26"/>
                <w:szCs w:val="26"/>
                <w:lang w:eastAsia="en-US"/>
              </w:rPr>
              <w:t>меры.</w:t>
            </w:r>
          </w:p>
        </w:tc>
      </w:tr>
      <w:tr w:rsidR="00F96340" w:rsidRPr="00F96340" w:rsidTr="00F96340">
        <w:tc>
          <w:tcPr>
            <w:tcW w:w="383"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3</w:t>
            </w:r>
          </w:p>
        </w:tc>
        <w:tc>
          <w:tcPr>
            <w:tcW w:w="2286"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Неразличение синонимичных слов</w:t>
            </w:r>
          </w:p>
        </w:tc>
        <w:tc>
          <w:tcPr>
            <w:tcW w:w="2331"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 xml:space="preserve">В </w:t>
            </w:r>
            <w:r w:rsidRPr="00F96340">
              <w:rPr>
                <w:b/>
                <w:sz w:val="26"/>
                <w:szCs w:val="26"/>
                <w:lang w:eastAsia="en-US"/>
              </w:rPr>
              <w:t xml:space="preserve">конечном </w:t>
            </w:r>
            <w:r w:rsidRPr="00F96340">
              <w:rPr>
                <w:sz w:val="26"/>
                <w:szCs w:val="26"/>
                <w:lang w:eastAsia="en-US"/>
              </w:rPr>
              <w:t>предложении автор применяет градацию.</w:t>
            </w:r>
          </w:p>
        </w:tc>
      </w:tr>
      <w:tr w:rsidR="00F96340" w:rsidRPr="00F96340" w:rsidTr="00F96340">
        <w:tc>
          <w:tcPr>
            <w:tcW w:w="383"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4</w:t>
            </w:r>
          </w:p>
        </w:tc>
        <w:tc>
          <w:tcPr>
            <w:tcW w:w="2286"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Употребление слов иной стилевой окраски</w:t>
            </w:r>
          </w:p>
        </w:tc>
        <w:tc>
          <w:tcPr>
            <w:tcW w:w="2331"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 xml:space="preserve">Автор, обращаясь к этой проблеме, пытается направить людей </w:t>
            </w:r>
            <w:r w:rsidRPr="00F96340">
              <w:rPr>
                <w:b/>
                <w:sz w:val="26"/>
                <w:szCs w:val="26"/>
                <w:lang w:eastAsia="en-US"/>
              </w:rPr>
              <w:t>немного</w:t>
            </w:r>
            <w:r w:rsidRPr="00F96340">
              <w:rPr>
                <w:sz w:val="26"/>
                <w:szCs w:val="26"/>
                <w:lang w:eastAsia="en-US"/>
              </w:rPr>
              <w:t xml:space="preserve"> </w:t>
            </w:r>
            <w:r w:rsidRPr="00F96340">
              <w:rPr>
                <w:b/>
                <w:sz w:val="26"/>
                <w:szCs w:val="26"/>
                <w:lang w:eastAsia="en-US"/>
              </w:rPr>
              <w:t>в</w:t>
            </w:r>
            <w:r w:rsidRPr="00F96340">
              <w:rPr>
                <w:sz w:val="26"/>
                <w:szCs w:val="26"/>
                <w:lang w:eastAsia="en-US"/>
              </w:rPr>
              <w:t> </w:t>
            </w:r>
            <w:r w:rsidRPr="00F96340">
              <w:rPr>
                <w:b/>
                <w:sz w:val="26"/>
                <w:szCs w:val="26"/>
                <w:lang w:eastAsia="en-US"/>
              </w:rPr>
              <w:t>другую колею.</w:t>
            </w:r>
            <w:r w:rsidRPr="00F96340">
              <w:rPr>
                <w:sz w:val="26"/>
                <w:szCs w:val="26"/>
                <w:lang w:eastAsia="en-US"/>
              </w:rPr>
              <w:t xml:space="preserve"> </w:t>
            </w:r>
          </w:p>
        </w:tc>
      </w:tr>
      <w:tr w:rsidR="00F96340" w:rsidRPr="00F96340" w:rsidTr="00F96340">
        <w:tc>
          <w:tcPr>
            <w:tcW w:w="383"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5</w:t>
            </w:r>
          </w:p>
        </w:tc>
        <w:tc>
          <w:tcPr>
            <w:tcW w:w="2286"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Неуместное употребление эмоционально-окрашенных слов и фразеологизмов</w:t>
            </w:r>
          </w:p>
        </w:tc>
        <w:tc>
          <w:tcPr>
            <w:tcW w:w="2331"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 xml:space="preserve">Астафьев </w:t>
            </w:r>
            <w:r w:rsidRPr="00F96340">
              <w:rPr>
                <w:b/>
                <w:sz w:val="26"/>
                <w:szCs w:val="26"/>
                <w:lang w:eastAsia="en-US"/>
              </w:rPr>
              <w:t>то</w:t>
            </w:r>
            <w:r w:rsidRPr="00F96340">
              <w:rPr>
                <w:sz w:val="26"/>
                <w:szCs w:val="26"/>
                <w:lang w:eastAsia="en-US"/>
              </w:rPr>
              <w:t> </w:t>
            </w:r>
            <w:r w:rsidRPr="00F96340">
              <w:rPr>
                <w:b/>
                <w:sz w:val="26"/>
                <w:szCs w:val="26"/>
                <w:lang w:eastAsia="en-US"/>
              </w:rPr>
              <w:t>и дело</w:t>
            </w:r>
            <w:r w:rsidRPr="00F96340">
              <w:rPr>
                <w:sz w:val="26"/>
                <w:szCs w:val="26"/>
                <w:lang w:eastAsia="en-US"/>
              </w:rPr>
              <w:t xml:space="preserve"> прибегает к употреблению метафор и олицетворений.</w:t>
            </w:r>
          </w:p>
        </w:tc>
      </w:tr>
      <w:tr w:rsidR="00F96340" w:rsidRPr="00F96340" w:rsidTr="00F96340">
        <w:trPr>
          <w:trHeight w:val="481"/>
        </w:trPr>
        <w:tc>
          <w:tcPr>
            <w:tcW w:w="383"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6</w:t>
            </w:r>
          </w:p>
        </w:tc>
        <w:tc>
          <w:tcPr>
            <w:tcW w:w="2286"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Неоправданное употребление просторечных слов</w:t>
            </w:r>
          </w:p>
        </w:tc>
        <w:tc>
          <w:tcPr>
            <w:tcW w:w="2331"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 xml:space="preserve">Таким людям всегда удается </w:t>
            </w:r>
            <w:r w:rsidRPr="00F96340">
              <w:rPr>
                <w:b/>
                <w:sz w:val="26"/>
                <w:szCs w:val="26"/>
                <w:lang w:eastAsia="en-US"/>
              </w:rPr>
              <w:t>объегорить</w:t>
            </w:r>
            <w:r w:rsidRPr="00F96340">
              <w:rPr>
                <w:sz w:val="26"/>
                <w:szCs w:val="26"/>
                <w:lang w:eastAsia="en-US"/>
              </w:rPr>
              <w:t xml:space="preserve"> других.</w:t>
            </w:r>
          </w:p>
        </w:tc>
      </w:tr>
      <w:tr w:rsidR="00F96340" w:rsidRPr="00F96340" w:rsidTr="00F96340">
        <w:trPr>
          <w:trHeight w:val="918"/>
        </w:trPr>
        <w:tc>
          <w:tcPr>
            <w:tcW w:w="383"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7</w:t>
            </w:r>
          </w:p>
        </w:tc>
        <w:tc>
          <w:tcPr>
            <w:tcW w:w="2286"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Нарушение лексической сочетаемости</w:t>
            </w:r>
          </w:p>
        </w:tc>
        <w:tc>
          <w:tcPr>
            <w:tcW w:w="2331"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b/>
                <w:bCs/>
                <w:sz w:val="26"/>
                <w:szCs w:val="26"/>
                <w:lang w:eastAsia="en-US"/>
              </w:rPr>
            </w:pPr>
            <w:r w:rsidRPr="00F96340">
              <w:rPr>
                <w:sz w:val="26"/>
                <w:szCs w:val="26"/>
                <w:lang w:eastAsia="en-US"/>
              </w:rPr>
              <w:t xml:space="preserve">Автор </w:t>
            </w:r>
            <w:r w:rsidRPr="00F96340">
              <w:rPr>
                <w:b/>
                <w:sz w:val="26"/>
                <w:szCs w:val="26"/>
                <w:lang w:eastAsia="en-US"/>
              </w:rPr>
              <w:t>увеличивает</w:t>
            </w:r>
            <w:r w:rsidRPr="00F96340">
              <w:rPr>
                <w:sz w:val="26"/>
                <w:szCs w:val="26"/>
                <w:lang w:eastAsia="en-US"/>
              </w:rPr>
              <w:t xml:space="preserve"> </w:t>
            </w:r>
            <w:r w:rsidRPr="00F96340">
              <w:rPr>
                <w:b/>
                <w:bCs/>
                <w:sz w:val="26"/>
                <w:szCs w:val="26"/>
                <w:lang w:eastAsia="en-US"/>
              </w:rPr>
              <w:t>впечатление.</w:t>
            </w:r>
          </w:p>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 xml:space="preserve">Автор </w:t>
            </w:r>
            <w:r w:rsidRPr="00F96340">
              <w:rPr>
                <w:b/>
                <w:bCs/>
                <w:sz w:val="26"/>
                <w:szCs w:val="26"/>
                <w:lang w:eastAsia="en-US"/>
              </w:rPr>
              <w:t>использует</w:t>
            </w:r>
            <w:r w:rsidRPr="00F96340">
              <w:rPr>
                <w:sz w:val="26"/>
                <w:szCs w:val="26"/>
                <w:lang w:eastAsia="en-US"/>
              </w:rPr>
              <w:t xml:space="preserve"> художественные </w:t>
            </w:r>
            <w:r w:rsidRPr="00F96340">
              <w:rPr>
                <w:b/>
                <w:bCs/>
                <w:sz w:val="26"/>
                <w:szCs w:val="26"/>
                <w:lang w:eastAsia="en-US"/>
              </w:rPr>
              <w:t xml:space="preserve">особенности </w:t>
            </w:r>
            <w:r w:rsidRPr="00F96340">
              <w:rPr>
                <w:bCs/>
                <w:sz w:val="26"/>
                <w:szCs w:val="26"/>
                <w:lang w:eastAsia="en-US"/>
              </w:rPr>
              <w:t>(вместо</w:t>
            </w:r>
            <w:r w:rsidRPr="00F96340">
              <w:rPr>
                <w:b/>
                <w:bCs/>
                <w:sz w:val="26"/>
                <w:szCs w:val="26"/>
                <w:lang w:eastAsia="en-US"/>
              </w:rPr>
              <w:t xml:space="preserve"> средства</w:t>
            </w:r>
            <w:r w:rsidRPr="00F96340">
              <w:rPr>
                <w:bCs/>
                <w:sz w:val="26"/>
                <w:szCs w:val="26"/>
                <w:lang w:eastAsia="en-US"/>
              </w:rPr>
              <w:t>)</w:t>
            </w:r>
            <w:r w:rsidRPr="00F96340">
              <w:rPr>
                <w:sz w:val="26"/>
                <w:szCs w:val="26"/>
                <w:lang w:eastAsia="en-US"/>
              </w:rPr>
              <w:t>.</w:t>
            </w:r>
          </w:p>
        </w:tc>
      </w:tr>
      <w:tr w:rsidR="00F96340" w:rsidRPr="00F96340" w:rsidTr="00F96340">
        <w:tc>
          <w:tcPr>
            <w:tcW w:w="383"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8</w:t>
            </w:r>
          </w:p>
        </w:tc>
        <w:tc>
          <w:tcPr>
            <w:tcW w:w="2286"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Употребление лишних слов, в том числе плеоназм</w:t>
            </w:r>
          </w:p>
        </w:tc>
        <w:tc>
          <w:tcPr>
            <w:tcW w:w="2331"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 xml:space="preserve">Красоту пейзажа автор передает </w:t>
            </w:r>
            <w:r w:rsidRPr="00F96340">
              <w:rPr>
                <w:b/>
                <w:sz w:val="26"/>
                <w:szCs w:val="26"/>
                <w:lang w:eastAsia="en-US"/>
              </w:rPr>
              <w:t>нам</w:t>
            </w:r>
            <w:r w:rsidRPr="00F96340">
              <w:rPr>
                <w:sz w:val="26"/>
                <w:szCs w:val="26"/>
                <w:lang w:eastAsia="en-US"/>
              </w:rPr>
              <w:t xml:space="preserve"> с помощью художественных приемов.</w:t>
            </w:r>
          </w:p>
          <w:p w:rsidR="00F96340" w:rsidRPr="00F96340" w:rsidRDefault="00F96340" w:rsidP="00F96340">
            <w:pPr>
              <w:overflowPunct w:val="0"/>
              <w:autoSpaceDE w:val="0"/>
              <w:autoSpaceDN w:val="0"/>
              <w:adjustRightInd w:val="0"/>
              <w:textAlignment w:val="baseline"/>
              <w:rPr>
                <w:sz w:val="26"/>
                <w:szCs w:val="26"/>
                <w:lang w:eastAsia="en-US"/>
              </w:rPr>
            </w:pPr>
            <w:r w:rsidRPr="00F96340">
              <w:rPr>
                <w:b/>
                <w:sz w:val="26"/>
                <w:szCs w:val="26"/>
                <w:lang w:eastAsia="en-US"/>
              </w:rPr>
              <w:t xml:space="preserve">Молодой </w:t>
            </w:r>
            <w:r w:rsidRPr="00F96340">
              <w:rPr>
                <w:sz w:val="26"/>
                <w:szCs w:val="26"/>
                <w:lang w:eastAsia="en-US"/>
              </w:rPr>
              <w:t xml:space="preserve">юноша, </w:t>
            </w:r>
            <w:r w:rsidRPr="00F96340">
              <w:rPr>
                <w:b/>
                <w:sz w:val="26"/>
                <w:szCs w:val="26"/>
                <w:lang w:eastAsia="en-US"/>
              </w:rPr>
              <w:t>очень</w:t>
            </w:r>
            <w:r w:rsidRPr="00F96340">
              <w:rPr>
                <w:sz w:val="26"/>
                <w:szCs w:val="26"/>
                <w:lang w:eastAsia="en-US"/>
              </w:rPr>
              <w:t xml:space="preserve"> прекрасный</w:t>
            </w:r>
          </w:p>
        </w:tc>
      </w:tr>
      <w:tr w:rsidR="00F96340" w:rsidRPr="00F96340" w:rsidTr="00F96340">
        <w:tc>
          <w:tcPr>
            <w:tcW w:w="383"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9</w:t>
            </w:r>
          </w:p>
        </w:tc>
        <w:tc>
          <w:tcPr>
            <w:tcW w:w="2286"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b/>
                <w:sz w:val="26"/>
                <w:szCs w:val="26"/>
                <w:lang w:eastAsia="en-US"/>
              </w:rPr>
            </w:pPr>
            <w:r w:rsidRPr="00F96340">
              <w:rPr>
                <w:sz w:val="26"/>
                <w:szCs w:val="26"/>
                <w:lang w:eastAsia="en-US"/>
              </w:rPr>
              <w:t>Употребление однокоренных слов в близком контексте (тавтология)</w:t>
            </w:r>
          </w:p>
        </w:tc>
        <w:tc>
          <w:tcPr>
            <w:tcW w:w="2331"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 xml:space="preserve">В этом </w:t>
            </w:r>
            <w:r w:rsidRPr="00F96340">
              <w:rPr>
                <w:b/>
                <w:sz w:val="26"/>
                <w:szCs w:val="26"/>
                <w:lang w:eastAsia="en-US"/>
              </w:rPr>
              <w:t>рассказе рассказывается</w:t>
            </w:r>
            <w:r w:rsidRPr="00F96340">
              <w:rPr>
                <w:sz w:val="26"/>
                <w:szCs w:val="26"/>
                <w:lang w:eastAsia="en-US"/>
              </w:rPr>
              <w:t xml:space="preserve"> о реальных событиях.</w:t>
            </w:r>
          </w:p>
        </w:tc>
      </w:tr>
      <w:tr w:rsidR="00F96340" w:rsidRPr="00F96340" w:rsidTr="00F96340">
        <w:tc>
          <w:tcPr>
            <w:tcW w:w="383"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10</w:t>
            </w:r>
          </w:p>
        </w:tc>
        <w:tc>
          <w:tcPr>
            <w:tcW w:w="2286"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Неоправданное повторение слова</w:t>
            </w:r>
          </w:p>
        </w:tc>
        <w:tc>
          <w:tcPr>
            <w:tcW w:w="2331"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spacing w:val="-6"/>
                <w:sz w:val="26"/>
                <w:szCs w:val="26"/>
                <w:lang w:eastAsia="en-US"/>
              </w:rPr>
            </w:pPr>
            <w:r w:rsidRPr="00F96340">
              <w:rPr>
                <w:b/>
                <w:spacing w:val="-6"/>
                <w:sz w:val="26"/>
                <w:szCs w:val="26"/>
                <w:lang w:eastAsia="en-US"/>
              </w:rPr>
              <w:t xml:space="preserve">Герой </w:t>
            </w:r>
            <w:r w:rsidRPr="00F96340">
              <w:rPr>
                <w:spacing w:val="-6"/>
                <w:sz w:val="26"/>
                <w:szCs w:val="26"/>
                <w:lang w:eastAsia="en-US"/>
              </w:rPr>
              <w:t xml:space="preserve">рассказа не задумывается над своим поступком. </w:t>
            </w:r>
            <w:r w:rsidRPr="00F96340">
              <w:rPr>
                <w:b/>
                <w:spacing w:val="-6"/>
                <w:sz w:val="26"/>
                <w:szCs w:val="26"/>
                <w:lang w:eastAsia="en-US"/>
              </w:rPr>
              <w:t>Герой</w:t>
            </w:r>
            <w:r w:rsidRPr="00F96340">
              <w:rPr>
                <w:spacing w:val="-6"/>
                <w:sz w:val="26"/>
                <w:szCs w:val="26"/>
                <w:lang w:eastAsia="en-US"/>
              </w:rPr>
              <w:t xml:space="preserve"> даже не понимает всей глубины содеянного.</w:t>
            </w:r>
          </w:p>
        </w:tc>
      </w:tr>
      <w:tr w:rsidR="00F96340" w:rsidRPr="00F96340" w:rsidTr="00F96340">
        <w:tc>
          <w:tcPr>
            <w:tcW w:w="383"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11</w:t>
            </w:r>
          </w:p>
        </w:tc>
        <w:tc>
          <w:tcPr>
            <w:tcW w:w="2286"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 xml:space="preserve">Бедность и однообразие </w:t>
            </w:r>
            <w:r w:rsidRPr="00F96340">
              <w:rPr>
                <w:sz w:val="26"/>
                <w:szCs w:val="26"/>
                <w:lang w:eastAsia="en-US"/>
              </w:rPr>
              <w:lastRenderedPageBreak/>
              <w:t>синтаксических конструкций</w:t>
            </w:r>
          </w:p>
        </w:tc>
        <w:tc>
          <w:tcPr>
            <w:tcW w:w="2331"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b/>
                <w:sz w:val="26"/>
                <w:szCs w:val="26"/>
                <w:lang w:eastAsia="en-US"/>
              </w:rPr>
              <w:lastRenderedPageBreak/>
              <w:t>Когда писатель пришел в редакцию</w:t>
            </w:r>
            <w:r w:rsidRPr="00F96340">
              <w:rPr>
                <w:sz w:val="26"/>
                <w:szCs w:val="26"/>
                <w:lang w:eastAsia="en-US"/>
              </w:rPr>
              <w:t xml:space="preserve">, </w:t>
            </w:r>
            <w:r w:rsidRPr="00F96340">
              <w:rPr>
                <w:sz w:val="26"/>
                <w:szCs w:val="26"/>
                <w:lang w:eastAsia="en-US"/>
              </w:rPr>
              <w:lastRenderedPageBreak/>
              <w:t xml:space="preserve">его принял главный редактор. </w:t>
            </w:r>
            <w:r w:rsidRPr="00F96340">
              <w:rPr>
                <w:b/>
                <w:sz w:val="26"/>
                <w:szCs w:val="26"/>
                <w:lang w:eastAsia="en-US"/>
              </w:rPr>
              <w:t>Когда они поговорили</w:t>
            </w:r>
            <w:r w:rsidRPr="00F96340">
              <w:rPr>
                <w:sz w:val="26"/>
                <w:szCs w:val="26"/>
                <w:lang w:eastAsia="en-US"/>
              </w:rPr>
              <w:t>, писатель отправился в гостиницу.</w:t>
            </w:r>
          </w:p>
        </w:tc>
      </w:tr>
      <w:tr w:rsidR="00F96340" w:rsidRPr="00F96340" w:rsidTr="00F96340">
        <w:tc>
          <w:tcPr>
            <w:tcW w:w="383" w:type="pct"/>
            <w:tcBorders>
              <w:top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lastRenderedPageBreak/>
              <w:t>12</w:t>
            </w:r>
          </w:p>
        </w:tc>
        <w:tc>
          <w:tcPr>
            <w:tcW w:w="2286" w:type="pct"/>
            <w:tcBorders>
              <w:top w:val="single" w:sz="4" w:space="0" w:color="auto"/>
              <w:left w:val="single" w:sz="4" w:space="0" w:color="auto"/>
              <w:bottom w:val="single" w:sz="4" w:space="0" w:color="auto"/>
              <w:right w:val="single" w:sz="4" w:space="0" w:color="auto"/>
            </w:tcBorders>
          </w:tcPr>
          <w:p w:rsidR="00F96340" w:rsidRPr="00F96340" w:rsidRDefault="00F96340" w:rsidP="00F96340">
            <w:pPr>
              <w:overflowPunct w:val="0"/>
              <w:autoSpaceDE w:val="0"/>
              <w:autoSpaceDN w:val="0"/>
              <w:adjustRightInd w:val="0"/>
              <w:textAlignment w:val="baseline"/>
              <w:rPr>
                <w:sz w:val="26"/>
                <w:szCs w:val="26"/>
                <w:lang w:val="en-US" w:eastAsia="en-US"/>
              </w:rPr>
            </w:pPr>
            <w:r w:rsidRPr="00F96340">
              <w:rPr>
                <w:sz w:val="26"/>
                <w:szCs w:val="26"/>
                <w:lang w:eastAsia="en-US"/>
              </w:rPr>
              <w:t>Неудачное употребление местоимений</w:t>
            </w:r>
          </w:p>
        </w:tc>
        <w:tc>
          <w:tcPr>
            <w:tcW w:w="2331" w:type="pct"/>
            <w:tcBorders>
              <w:top w:val="single" w:sz="4" w:space="0" w:color="auto"/>
              <w:left w:val="single" w:sz="4" w:space="0" w:color="auto"/>
              <w:bottom w:val="single" w:sz="4" w:space="0" w:color="auto"/>
            </w:tcBorders>
          </w:tcPr>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 xml:space="preserve">Данный текст написал В. Белов. </w:t>
            </w:r>
            <w:r w:rsidRPr="00F96340">
              <w:rPr>
                <w:b/>
                <w:bCs/>
                <w:sz w:val="26"/>
                <w:szCs w:val="26"/>
                <w:lang w:eastAsia="en-US"/>
              </w:rPr>
              <w:t>Он</w:t>
            </w:r>
            <w:r w:rsidRPr="00F96340">
              <w:rPr>
                <w:sz w:val="26"/>
                <w:szCs w:val="26"/>
                <w:lang w:eastAsia="en-US"/>
              </w:rPr>
              <w:t> относится к художественному стилю.</w:t>
            </w:r>
          </w:p>
          <w:p w:rsidR="00F96340" w:rsidRPr="00F96340" w:rsidRDefault="00F96340" w:rsidP="00F96340">
            <w:pPr>
              <w:overflowPunct w:val="0"/>
              <w:autoSpaceDE w:val="0"/>
              <w:autoSpaceDN w:val="0"/>
              <w:adjustRightInd w:val="0"/>
              <w:textAlignment w:val="baseline"/>
              <w:rPr>
                <w:sz w:val="26"/>
                <w:szCs w:val="26"/>
                <w:lang w:eastAsia="en-US"/>
              </w:rPr>
            </w:pPr>
            <w:r w:rsidRPr="00F96340">
              <w:rPr>
                <w:sz w:val="26"/>
                <w:szCs w:val="26"/>
                <w:lang w:eastAsia="en-US"/>
              </w:rPr>
              <w:t>У меня сразу же возникла картина в </w:t>
            </w:r>
            <w:r w:rsidRPr="00F96340">
              <w:rPr>
                <w:b/>
                <w:bCs/>
                <w:sz w:val="26"/>
                <w:szCs w:val="26"/>
                <w:lang w:eastAsia="en-US"/>
              </w:rPr>
              <w:t>своем</w:t>
            </w:r>
            <w:r w:rsidRPr="00F96340">
              <w:rPr>
                <w:sz w:val="26"/>
                <w:szCs w:val="26"/>
                <w:lang w:eastAsia="en-US"/>
              </w:rPr>
              <w:t xml:space="preserve"> воображении</w:t>
            </w:r>
          </w:p>
        </w:tc>
      </w:tr>
    </w:tbl>
    <w:p w:rsidR="00F96340" w:rsidRPr="00F96340" w:rsidRDefault="00F96340" w:rsidP="00F96340">
      <w:pPr>
        <w:ind w:firstLine="567"/>
        <w:rPr>
          <w:b/>
          <w:bCs/>
          <w:sz w:val="26"/>
          <w:szCs w:val="26"/>
        </w:rPr>
      </w:pPr>
    </w:p>
    <w:p w:rsidR="00F96340" w:rsidRPr="00F96340" w:rsidRDefault="00F96340" w:rsidP="00F96340">
      <w:pPr>
        <w:ind w:firstLine="567"/>
        <w:jc w:val="both"/>
        <w:rPr>
          <w:rFonts w:eastAsia="Calibri"/>
          <w:sz w:val="26"/>
          <w:szCs w:val="26"/>
        </w:rPr>
      </w:pPr>
    </w:p>
    <w:p w:rsidR="00F96340" w:rsidRPr="00F96340" w:rsidRDefault="00F96340" w:rsidP="00F96340">
      <w:pPr>
        <w:ind w:firstLine="567"/>
        <w:jc w:val="both"/>
        <w:rPr>
          <w:rFonts w:eastAsia="Calibri"/>
          <w:sz w:val="26"/>
          <w:szCs w:val="26"/>
        </w:rPr>
      </w:pPr>
      <w:r w:rsidRPr="00F96340">
        <w:rPr>
          <w:rFonts w:eastAsia="Calibri"/>
          <w:sz w:val="26"/>
          <w:szCs w:val="26"/>
        </w:rPr>
        <w:t xml:space="preserve">К числу наиболее типичных </w:t>
      </w:r>
      <w:r w:rsidRPr="00F96340">
        <w:rPr>
          <w:rFonts w:eastAsia="Calibri"/>
          <w:b/>
          <w:bCs/>
          <w:iCs/>
          <w:sz w:val="26"/>
          <w:szCs w:val="26"/>
        </w:rPr>
        <w:t>грамматических ошибок</w:t>
      </w:r>
      <w:r w:rsidRPr="00F96340">
        <w:rPr>
          <w:rFonts w:eastAsia="Calibri"/>
          <w:sz w:val="26"/>
          <w:szCs w:val="26"/>
        </w:rPr>
        <w:t>  относятся ошибки, связанные с употреблением глагола, глагольных форм, наречий, частиц:</w:t>
      </w:r>
    </w:p>
    <w:p w:rsidR="00F96340" w:rsidRPr="00F96340" w:rsidRDefault="00F96340" w:rsidP="00F96340">
      <w:pPr>
        <w:ind w:firstLine="567"/>
        <w:jc w:val="both"/>
        <w:rPr>
          <w:rFonts w:eastAsia="Calibri"/>
          <w:sz w:val="26"/>
          <w:szCs w:val="26"/>
        </w:rPr>
      </w:pPr>
      <w:r w:rsidRPr="00F96340">
        <w:rPr>
          <w:rFonts w:eastAsia="Calibri"/>
          <w:sz w:val="26"/>
          <w:szCs w:val="26"/>
        </w:rPr>
        <w:t xml:space="preserve">1) ошибки в образовании личных форм глаголов: </w:t>
      </w:r>
      <w:r w:rsidRPr="00F96340">
        <w:rPr>
          <w:rFonts w:eastAsia="Calibri"/>
          <w:bCs/>
          <w:i/>
          <w:iCs/>
          <w:sz w:val="26"/>
          <w:szCs w:val="26"/>
        </w:rPr>
        <w:t>Им</w:t>
      </w:r>
      <w:r w:rsidRPr="00F96340">
        <w:rPr>
          <w:rFonts w:eastAsia="Calibri"/>
          <w:sz w:val="26"/>
          <w:szCs w:val="26"/>
        </w:rPr>
        <w:t> </w:t>
      </w:r>
      <w:r w:rsidRPr="00F96340">
        <w:rPr>
          <w:rFonts w:eastAsia="Calibri"/>
          <w:bCs/>
          <w:i/>
          <w:iCs/>
          <w:sz w:val="26"/>
          <w:szCs w:val="26"/>
        </w:rPr>
        <w:t>двигает чувство сострадания</w:t>
      </w:r>
      <w:r w:rsidRPr="00F96340">
        <w:rPr>
          <w:rFonts w:eastAsia="Calibri"/>
          <w:sz w:val="26"/>
          <w:szCs w:val="26"/>
        </w:rPr>
        <w:t xml:space="preserve"> (следует: движет);</w:t>
      </w:r>
    </w:p>
    <w:p w:rsidR="00F96340" w:rsidRPr="00F96340" w:rsidRDefault="00F96340" w:rsidP="00F96340">
      <w:pPr>
        <w:ind w:firstLine="567"/>
        <w:jc w:val="both"/>
        <w:rPr>
          <w:rFonts w:eastAsia="Calibri"/>
          <w:sz w:val="26"/>
          <w:szCs w:val="26"/>
        </w:rPr>
      </w:pPr>
      <w:r w:rsidRPr="00F96340">
        <w:rPr>
          <w:rFonts w:eastAsia="Calibri"/>
          <w:sz w:val="26"/>
          <w:szCs w:val="26"/>
        </w:rPr>
        <w:t xml:space="preserve">2) неправильное употребление видовременных форм глаголов: </w:t>
      </w:r>
      <w:r w:rsidRPr="00F96340">
        <w:rPr>
          <w:rFonts w:eastAsia="Calibri"/>
          <w:bCs/>
          <w:i/>
          <w:iCs/>
          <w:sz w:val="26"/>
          <w:szCs w:val="26"/>
        </w:rPr>
        <w:t>Эта книга дает знания об истории календаря, научит делать календарные расчеты быстро и точно</w:t>
      </w:r>
      <w:r w:rsidRPr="00F96340">
        <w:rPr>
          <w:rFonts w:eastAsia="Calibri"/>
          <w:sz w:val="26"/>
          <w:szCs w:val="26"/>
        </w:rPr>
        <w:t xml:space="preserve"> (следует: ...даст.., научит... или  ...дает.., учит...); </w:t>
      </w:r>
    </w:p>
    <w:p w:rsidR="00F96340" w:rsidRPr="00F96340" w:rsidRDefault="00F96340" w:rsidP="00F96340">
      <w:pPr>
        <w:ind w:firstLine="567"/>
        <w:jc w:val="both"/>
        <w:rPr>
          <w:rFonts w:eastAsia="Calibri"/>
          <w:sz w:val="26"/>
          <w:szCs w:val="26"/>
        </w:rPr>
      </w:pPr>
      <w:r w:rsidRPr="00F96340">
        <w:rPr>
          <w:rFonts w:eastAsia="Calibri"/>
          <w:sz w:val="26"/>
          <w:szCs w:val="26"/>
        </w:rPr>
        <w:t>3) ошибки в употреблении действительных и страдательных причастий:</w:t>
      </w:r>
      <w:r w:rsidRPr="00F96340">
        <w:rPr>
          <w:rFonts w:eastAsia="Calibri"/>
          <w:b/>
          <w:bCs/>
          <w:i/>
          <w:iCs/>
          <w:sz w:val="26"/>
          <w:szCs w:val="26"/>
        </w:rPr>
        <w:t xml:space="preserve"> </w:t>
      </w:r>
      <w:r w:rsidRPr="00F96340">
        <w:rPr>
          <w:rFonts w:eastAsia="Calibri"/>
          <w:bCs/>
          <w:i/>
          <w:iCs/>
          <w:sz w:val="26"/>
          <w:szCs w:val="26"/>
        </w:rPr>
        <w:t xml:space="preserve">Ручейки воды, стекаемые вниз, поразили автора текста </w:t>
      </w:r>
      <w:r w:rsidRPr="00F96340">
        <w:rPr>
          <w:rFonts w:eastAsia="Calibri"/>
          <w:sz w:val="26"/>
          <w:szCs w:val="26"/>
        </w:rPr>
        <w:t xml:space="preserve">(следует: стекавшие); </w:t>
      </w:r>
    </w:p>
    <w:p w:rsidR="00F96340" w:rsidRPr="00F96340" w:rsidRDefault="00F96340" w:rsidP="00F96340">
      <w:pPr>
        <w:ind w:firstLine="567"/>
        <w:jc w:val="both"/>
        <w:rPr>
          <w:rFonts w:eastAsia="Calibri"/>
          <w:sz w:val="26"/>
          <w:szCs w:val="26"/>
        </w:rPr>
      </w:pPr>
      <w:r w:rsidRPr="00F96340">
        <w:rPr>
          <w:rFonts w:eastAsia="Calibri"/>
          <w:sz w:val="26"/>
          <w:szCs w:val="26"/>
        </w:rPr>
        <w:t xml:space="preserve">4) ошибки в образовании деепричастий: </w:t>
      </w:r>
      <w:r w:rsidRPr="00F96340">
        <w:rPr>
          <w:rFonts w:eastAsia="Calibri"/>
          <w:bCs/>
          <w:i/>
          <w:iCs/>
          <w:sz w:val="26"/>
          <w:szCs w:val="26"/>
        </w:rPr>
        <w:t>Вышев на сцену, певцы поклонились</w:t>
      </w:r>
      <w:r w:rsidRPr="00F96340">
        <w:rPr>
          <w:rFonts w:eastAsia="Calibri"/>
          <w:i/>
          <w:iCs/>
          <w:sz w:val="26"/>
          <w:szCs w:val="26"/>
        </w:rPr>
        <w:t xml:space="preserve"> </w:t>
      </w:r>
      <w:r w:rsidRPr="00F96340">
        <w:rPr>
          <w:rFonts w:eastAsia="Calibri"/>
          <w:iCs/>
          <w:sz w:val="26"/>
          <w:szCs w:val="26"/>
        </w:rPr>
        <w:t xml:space="preserve">(норма: выйдя); </w:t>
      </w:r>
    </w:p>
    <w:p w:rsidR="00F96340" w:rsidRPr="00F96340" w:rsidRDefault="00F96340" w:rsidP="00F96340">
      <w:pPr>
        <w:ind w:firstLine="567"/>
        <w:jc w:val="both"/>
        <w:rPr>
          <w:rFonts w:eastAsia="Calibri"/>
          <w:sz w:val="26"/>
          <w:szCs w:val="26"/>
        </w:rPr>
      </w:pPr>
      <w:r w:rsidRPr="00F96340">
        <w:rPr>
          <w:rFonts w:eastAsia="Calibri"/>
          <w:sz w:val="26"/>
          <w:szCs w:val="26"/>
        </w:rPr>
        <w:t xml:space="preserve">5) неправильное образование наречий: </w:t>
      </w:r>
      <w:r w:rsidRPr="00F96340">
        <w:rPr>
          <w:rFonts w:eastAsia="Calibri"/>
          <w:bCs/>
          <w:i/>
          <w:iCs/>
          <w:sz w:val="26"/>
          <w:szCs w:val="26"/>
        </w:rPr>
        <w:t>Автор тута был не прав</w:t>
      </w:r>
      <w:r w:rsidRPr="00F96340">
        <w:rPr>
          <w:rFonts w:eastAsia="Calibri"/>
          <w:sz w:val="26"/>
          <w:szCs w:val="26"/>
        </w:rPr>
        <w:t xml:space="preserve"> (норма: тут);</w:t>
      </w:r>
    </w:p>
    <w:p w:rsidR="00F96340" w:rsidRPr="00F96340" w:rsidRDefault="00F96340" w:rsidP="00F96340">
      <w:pPr>
        <w:ind w:firstLine="567"/>
        <w:jc w:val="both"/>
        <w:rPr>
          <w:rFonts w:eastAsia="Calibri"/>
          <w:sz w:val="26"/>
          <w:szCs w:val="26"/>
        </w:rPr>
      </w:pPr>
      <w:r w:rsidRPr="00F96340">
        <w:rPr>
          <w:rFonts w:eastAsia="Calibri"/>
          <w:sz w:val="26"/>
          <w:szCs w:val="26"/>
        </w:rPr>
        <w:t>Эти ошибки связаны обычно с нарушением закономерностей и правил грамматики и возникают под влия</w:t>
      </w:r>
      <w:r w:rsidRPr="00F96340">
        <w:rPr>
          <w:rFonts w:eastAsia="Calibri"/>
          <w:sz w:val="26"/>
          <w:szCs w:val="26"/>
        </w:rPr>
        <w:softHyphen/>
        <w:t>нием просторечия и диалектов.</w:t>
      </w:r>
    </w:p>
    <w:p w:rsidR="00F96340" w:rsidRPr="00F96340" w:rsidRDefault="00F96340" w:rsidP="00F96340">
      <w:pPr>
        <w:ind w:firstLine="567"/>
        <w:jc w:val="both"/>
        <w:rPr>
          <w:rFonts w:eastAsia="Calibri"/>
          <w:sz w:val="26"/>
          <w:szCs w:val="26"/>
        </w:rPr>
      </w:pPr>
      <w:r w:rsidRPr="00F96340">
        <w:rPr>
          <w:rFonts w:eastAsia="Calibri"/>
          <w:sz w:val="26"/>
          <w:szCs w:val="26"/>
        </w:rPr>
        <w:t>Кроме того, к типичным можно отнести и грамматико-синтаксические ошибки, также выявляемые в работах экзаменуемых:</w:t>
      </w:r>
    </w:p>
    <w:p w:rsidR="00F96340" w:rsidRPr="00F96340" w:rsidRDefault="00F96340" w:rsidP="00F96340">
      <w:pPr>
        <w:ind w:firstLine="567"/>
        <w:jc w:val="both"/>
        <w:rPr>
          <w:rFonts w:eastAsia="Calibri"/>
          <w:sz w:val="26"/>
          <w:szCs w:val="26"/>
        </w:rPr>
      </w:pPr>
      <w:r w:rsidRPr="00F96340">
        <w:rPr>
          <w:rFonts w:eastAsia="Calibri"/>
          <w:sz w:val="26"/>
          <w:szCs w:val="26"/>
        </w:rPr>
        <w:t>1)      нарушение связи между подлежащим и сказуемым: </w:t>
      </w:r>
      <w:r w:rsidRPr="00F96340">
        <w:rPr>
          <w:rFonts w:eastAsia="Calibri"/>
          <w:bCs/>
          <w:i/>
          <w:iCs/>
          <w:sz w:val="26"/>
          <w:szCs w:val="26"/>
        </w:rPr>
        <w:t>Главное, чему теперь я хочу уделить внимание, это художе</w:t>
      </w:r>
      <w:r w:rsidRPr="00F96340">
        <w:rPr>
          <w:rFonts w:eastAsia="Calibri"/>
          <w:bCs/>
          <w:i/>
          <w:iCs/>
          <w:sz w:val="26"/>
          <w:szCs w:val="26"/>
        </w:rPr>
        <w:softHyphen/>
        <w:t>ственной стороне произведения</w:t>
      </w:r>
      <w:r w:rsidRPr="00F96340">
        <w:rPr>
          <w:rFonts w:eastAsia="Calibri"/>
          <w:sz w:val="26"/>
          <w:szCs w:val="26"/>
        </w:rPr>
        <w:t xml:space="preserve"> (норма: … это художественная сторона произведения); </w:t>
      </w:r>
      <w:r w:rsidRPr="00F96340">
        <w:rPr>
          <w:rFonts w:eastAsia="Calibri"/>
          <w:bCs/>
          <w:i/>
          <w:iCs/>
          <w:sz w:val="26"/>
          <w:szCs w:val="26"/>
        </w:rPr>
        <w:t>Чтобы прино</w:t>
      </w:r>
      <w:r w:rsidRPr="00F96340">
        <w:rPr>
          <w:rFonts w:eastAsia="Calibri"/>
          <w:bCs/>
          <w:i/>
          <w:iCs/>
          <w:sz w:val="26"/>
          <w:szCs w:val="26"/>
        </w:rPr>
        <w:softHyphen/>
        <w:t>сить пользу Родине, нужно смелость, знания, честность</w:t>
      </w:r>
      <w:r w:rsidRPr="00F96340">
        <w:rPr>
          <w:rFonts w:eastAsia="Calibri"/>
          <w:sz w:val="26"/>
          <w:szCs w:val="26"/>
        </w:rPr>
        <w:t xml:space="preserve"> (норма: ... нужны сме</w:t>
      </w:r>
      <w:r w:rsidRPr="00F96340">
        <w:rPr>
          <w:rFonts w:eastAsia="Calibri"/>
          <w:sz w:val="26"/>
          <w:szCs w:val="26"/>
        </w:rPr>
        <w:softHyphen/>
        <w:t>лость, знания, честность);</w:t>
      </w:r>
    </w:p>
    <w:p w:rsidR="00F96340" w:rsidRPr="00F96340" w:rsidRDefault="00F96340" w:rsidP="00F96340">
      <w:pPr>
        <w:ind w:firstLine="567"/>
        <w:jc w:val="both"/>
        <w:rPr>
          <w:rFonts w:eastAsia="Calibri"/>
          <w:sz w:val="26"/>
          <w:szCs w:val="26"/>
        </w:rPr>
      </w:pPr>
      <w:r w:rsidRPr="00F96340">
        <w:rPr>
          <w:rFonts w:eastAsia="Calibri"/>
          <w:sz w:val="26"/>
          <w:szCs w:val="26"/>
        </w:rPr>
        <w:t xml:space="preserve">2)    ошибки, связанные с употреблением частиц, например, неоправданный повтор: </w:t>
      </w:r>
      <w:r w:rsidRPr="00F96340">
        <w:rPr>
          <w:rFonts w:eastAsia="Calibri"/>
          <w:bCs/>
          <w:i/>
          <w:iCs/>
          <w:sz w:val="26"/>
          <w:szCs w:val="26"/>
        </w:rPr>
        <w:t>Хорошо было бы, если бы на картине стояла бы подпись художника</w:t>
      </w:r>
      <w:r w:rsidRPr="00F96340">
        <w:rPr>
          <w:rFonts w:eastAsia="Calibri"/>
          <w:sz w:val="26"/>
          <w:szCs w:val="26"/>
        </w:rPr>
        <w:t>; отрыв частицы от того компонента предложения, к которому она относится (обычно частицы ставятся перед теми членами предложения, кото</w:t>
      </w:r>
      <w:r w:rsidRPr="00F96340">
        <w:rPr>
          <w:rFonts w:eastAsia="Calibri"/>
          <w:sz w:val="26"/>
          <w:szCs w:val="26"/>
        </w:rPr>
        <w:softHyphen/>
        <w:t>рые они должны выделять, но эта законо</w:t>
      </w:r>
      <w:r w:rsidRPr="00F96340">
        <w:rPr>
          <w:rFonts w:eastAsia="Calibri"/>
          <w:sz w:val="26"/>
          <w:szCs w:val="26"/>
        </w:rPr>
        <w:softHyphen/>
        <w:t xml:space="preserve">мерность часто нарушается в сочинениях): </w:t>
      </w:r>
      <w:r w:rsidRPr="00F96340">
        <w:rPr>
          <w:rFonts w:eastAsia="Calibri"/>
          <w:bCs/>
          <w:i/>
          <w:iCs/>
          <w:sz w:val="26"/>
          <w:szCs w:val="26"/>
        </w:rPr>
        <w:t>В</w:t>
      </w:r>
      <w:r w:rsidRPr="00F96340">
        <w:rPr>
          <w:rFonts w:eastAsia="Calibri"/>
          <w:sz w:val="26"/>
          <w:szCs w:val="26"/>
        </w:rPr>
        <w:t> </w:t>
      </w:r>
      <w:r w:rsidRPr="00F96340">
        <w:rPr>
          <w:rFonts w:eastAsia="Calibri"/>
          <w:bCs/>
          <w:i/>
          <w:iCs/>
          <w:sz w:val="26"/>
          <w:szCs w:val="26"/>
        </w:rPr>
        <w:t>тексте всего раскрываются две проблемы</w:t>
      </w:r>
      <w:r w:rsidRPr="00F96340">
        <w:rPr>
          <w:rFonts w:eastAsia="Calibri"/>
          <w:i/>
          <w:iCs/>
          <w:sz w:val="26"/>
          <w:szCs w:val="26"/>
        </w:rPr>
        <w:t>»</w:t>
      </w:r>
      <w:r w:rsidRPr="00F96340">
        <w:rPr>
          <w:rFonts w:eastAsia="Calibri"/>
          <w:sz w:val="26"/>
          <w:szCs w:val="26"/>
        </w:rPr>
        <w:t xml:space="preserve"> (ограничи</w:t>
      </w:r>
      <w:r w:rsidRPr="00F96340">
        <w:rPr>
          <w:rFonts w:eastAsia="Calibri"/>
          <w:sz w:val="26"/>
          <w:szCs w:val="26"/>
        </w:rPr>
        <w:softHyphen/>
        <w:t>тельная частица «всего» должна стоять пе</w:t>
      </w:r>
      <w:r w:rsidRPr="00F96340">
        <w:rPr>
          <w:rFonts w:eastAsia="Calibri"/>
          <w:sz w:val="26"/>
          <w:szCs w:val="26"/>
        </w:rPr>
        <w:softHyphen/>
        <w:t>ред подлежащим: «... всего две проблемы»);</w:t>
      </w:r>
    </w:p>
    <w:p w:rsidR="00F96340" w:rsidRPr="00F96340" w:rsidRDefault="00F96340" w:rsidP="00F96340">
      <w:pPr>
        <w:ind w:firstLine="567"/>
        <w:jc w:val="both"/>
        <w:rPr>
          <w:rFonts w:eastAsia="Calibri"/>
          <w:sz w:val="26"/>
          <w:szCs w:val="26"/>
        </w:rPr>
      </w:pPr>
      <w:r w:rsidRPr="00F96340">
        <w:rPr>
          <w:rFonts w:eastAsia="Calibri"/>
          <w:sz w:val="26"/>
          <w:szCs w:val="26"/>
        </w:rPr>
        <w:t xml:space="preserve">3) неоправданный пропуск подлежащего (эллипсис): </w:t>
      </w:r>
      <w:r w:rsidRPr="00F96340">
        <w:rPr>
          <w:rFonts w:eastAsia="Calibri"/>
          <w:bCs/>
          <w:i/>
          <w:iCs/>
          <w:sz w:val="26"/>
          <w:szCs w:val="26"/>
        </w:rPr>
        <w:t>Его храбрость, (?) постоять за честь и справедливость привлекают автора текста</w:t>
      </w:r>
      <w:r w:rsidRPr="00F96340">
        <w:rPr>
          <w:rFonts w:eastAsia="Calibri"/>
          <w:bCs/>
          <w:iCs/>
          <w:sz w:val="26"/>
          <w:szCs w:val="26"/>
        </w:rPr>
        <w:t>;</w:t>
      </w:r>
    </w:p>
    <w:p w:rsidR="00F96340" w:rsidRPr="00F96340" w:rsidRDefault="00F96340" w:rsidP="00F96340">
      <w:pPr>
        <w:ind w:firstLine="567"/>
        <w:jc w:val="both"/>
        <w:rPr>
          <w:rFonts w:eastAsia="Calibri"/>
          <w:sz w:val="26"/>
          <w:szCs w:val="26"/>
        </w:rPr>
      </w:pPr>
      <w:r w:rsidRPr="00F96340">
        <w:rPr>
          <w:rFonts w:eastAsia="Calibri"/>
          <w:sz w:val="26"/>
          <w:szCs w:val="26"/>
        </w:rPr>
        <w:t>4) неправильное построение сложносочиненного предложения: </w:t>
      </w:r>
      <w:r w:rsidRPr="00F96340">
        <w:rPr>
          <w:rFonts w:eastAsia="Calibri"/>
          <w:bCs/>
          <w:i/>
          <w:iCs/>
          <w:sz w:val="26"/>
          <w:szCs w:val="26"/>
        </w:rPr>
        <w:t>Ум</w:t>
      </w:r>
      <w:r w:rsidRPr="00F96340">
        <w:rPr>
          <w:rFonts w:eastAsia="Calibri"/>
          <w:sz w:val="26"/>
          <w:szCs w:val="26"/>
        </w:rPr>
        <w:t> </w:t>
      </w:r>
      <w:r w:rsidRPr="00F96340">
        <w:rPr>
          <w:rFonts w:eastAsia="Calibri"/>
          <w:bCs/>
          <w:i/>
          <w:iCs/>
          <w:sz w:val="26"/>
          <w:szCs w:val="26"/>
        </w:rPr>
        <w:t>автор текста понимает не только как просвещенность, интеллигентность, но и с понятием «ум</w:t>
      </w:r>
      <w:r w:rsidRPr="00F96340">
        <w:rPr>
          <w:rFonts w:eastAsia="Calibri"/>
          <w:bCs/>
          <w:i/>
          <w:iCs/>
          <w:sz w:val="26"/>
          <w:szCs w:val="26"/>
        </w:rPr>
        <w:softHyphen/>
        <w:t>ный» связывалось представление о вольноду</w:t>
      </w:r>
      <w:r w:rsidRPr="00F96340">
        <w:rPr>
          <w:rFonts w:eastAsia="Calibri"/>
          <w:bCs/>
          <w:i/>
          <w:iCs/>
          <w:sz w:val="26"/>
          <w:szCs w:val="26"/>
        </w:rPr>
        <w:softHyphen/>
        <w:t>мстве</w:t>
      </w:r>
      <w:r w:rsidRPr="00F96340">
        <w:rPr>
          <w:rFonts w:eastAsia="Calibri"/>
          <w:sz w:val="26"/>
          <w:szCs w:val="26"/>
        </w:rPr>
        <w:t>.</w:t>
      </w:r>
    </w:p>
    <w:p w:rsidR="00F96340" w:rsidRPr="00F96340" w:rsidRDefault="00F96340" w:rsidP="00F96340">
      <w:pPr>
        <w:ind w:firstLine="567"/>
        <w:jc w:val="both"/>
        <w:rPr>
          <w:rFonts w:eastAsia="Calibri"/>
          <w:sz w:val="26"/>
          <w:szCs w:val="26"/>
        </w:rPr>
      </w:pPr>
      <w:r w:rsidRPr="00F96340">
        <w:rPr>
          <w:rFonts w:eastAsia="Calibri"/>
          <w:sz w:val="26"/>
          <w:szCs w:val="26"/>
        </w:rPr>
        <w:t xml:space="preserve">Анализируя работы экзаменуемых с точки зрения речевой грамотности, можно также выявить типичные </w:t>
      </w:r>
      <w:r w:rsidRPr="00F96340">
        <w:rPr>
          <w:rFonts w:eastAsia="Calibri"/>
          <w:b/>
          <w:bCs/>
          <w:iCs/>
          <w:sz w:val="26"/>
          <w:szCs w:val="26"/>
        </w:rPr>
        <w:t>речевые ошибки</w:t>
      </w:r>
      <w:r w:rsidRPr="00F96340">
        <w:rPr>
          <w:rFonts w:eastAsia="Calibri"/>
          <w:b/>
          <w:bCs/>
          <w:i/>
          <w:iCs/>
          <w:sz w:val="26"/>
          <w:szCs w:val="26"/>
        </w:rPr>
        <w:t>.</w:t>
      </w:r>
      <w:r w:rsidRPr="00F96340">
        <w:rPr>
          <w:rFonts w:eastAsia="Calibri"/>
          <w:sz w:val="26"/>
          <w:szCs w:val="26"/>
        </w:rPr>
        <w:t xml:space="preserve"> Это нарушения, связанные с неразвитостью речи: плеоназм, тавтология, речевые штам</w:t>
      </w:r>
      <w:r w:rsidRPr="00F96340">
        <w:rPr>
          <w:rFonts w:eastAsia="Calibri"/>
          <w:sz w:val="26"/>
          <w:szCs w:val="26"/>
        </w:rPr>
        <w:softHyphen/>
        <w:t>пы; немотивированное использование просторечной лексики, диалектизмов, жаргонизмов; неудачное использо</w:t>
      </w:r>
      <w:r w:rsidRPr="00F96340">
        <w:rPr>
          <w:rFonts w:eastAsia="Calibri"/>
          <w:sz w:val="26"/>
          <w:szCs w:val="26"/>
        </w:rPr>
        <w:softHyphen/>
        <w:t>вание экспрессивных средств, канцелярит, неразличение (смеше</w:t>
      </w:r>
      <w:r w:rsidRPr="00F96340">
        <w:rPr>
          <w:rFonts w:eastAsia="Calibri"/>
          <w:sz w:val="26"/>
          <w:szCs w:val="26"/>
        </w:rPr>
        <w:softHyphen/>
        <w:t xml:space="preserve">ние) паронимов; ошибки в употреблении омонимов, антонимов, синонимов; не устраненная контекстом многозначность. </w:t>
      </w:r>
    </w:p>
    <w:p w:rsidR="00F96340" w:rsidRPr="00F96340" w:rsidRDefault="00F96340" w:rsidP="00F96340">
      <w:pPr>
        <w:ind w:firstLine="567"/>
        <w:jc w:val="both"/>
        <w:rPr>
          <w:rFonts w:eastAsia="Calibri"/>
          <w:sz w:val="26"/>
          <w:szCs w:val="26"/>
        </w:rPr>
      </w:pPr>
      <w:r w:rsidRPr="00F96340">
        <w:rPr>
          <w:rFonts w:eastAsia="Calibri"/>
          <w:sz w:val="26"/>
          <w:szCs w:val="26"/>
        </w:rPr>
        <w:t xml:space="preserve">К наиболее частотным </w:t>
      </w:r>
      <w:r w:rsidRPr="00F96340">
        <w:rPr>
          <w:rFonts w:eastAsia="Calibri"/>
          <w:b/>
          <w:sz w:val="26"/>
          <w:szCs w:val="26"/>
        </w:rPr>
        <w:t>речевым</w:t>
      </w:r>
      <w:r w:rsidRPr="00F96340">
        <w:rPr>
          <w:rFonts w:eastAsia="Calibri"/>
          <w:sz w:val="26"/>
          <w:szCs w:val="26"/>
        </w:rPr>
        <w:t xml:space="preserve"> ошибкам относятся следующие:</w:t>
      </w:r>
    </w:p>
    <w:p w:rsidR="00F96340" w:rsidRPr="00F96340" w:rsidRDefault="00F96340" w:rsidP="00F96340">
      <w:pPr>
        <w:ind w:firstLine="567"/>
        <w:jc w:val="both"/>
        <w:rPr>
          <w:rFonts w:eastAsia="Calibri"/>
          <w:sz w:val="26"/>
          <w:szCs w:val="26"/>
        </w:rPr>
      </w:pPr>
      <w:r w:rsidRPr="00F96340">
        <w:rPr>
          <w:rFonts w:eastAsia="Calibri"/>
          <w:sz w:val="26"/>
          <w:szCs w:val="26"/>
        </w:rPr>
        <w:t xml:space="preserve">1) неразличение (смешение) паронимов: </w:t>
      </w:r>
      <w:r w:rsidRPr="00F96340">
        <w:rPr>
          <w:rFonts w:eastAsia="Calibri"/>
          <w:bCs/>
          <w:i/>
          <w:iCs/>
          <w:sz w:val="26"/>
          <w:szCs w:val="26"/>
        </w:rPr>
        <w:t>В</w:t>
      </w:r>
      <w:r w:rsidRPr="00F96340">
        <w:rPr>
          <w:rFonts w:eastAsia="Calibri"/>
          <w:sz w:val="26"/>
          <w:szCs w:val="26"/>
        </w:rPr>
        <w:t> </w:t>
      </w:r>
      <w:r w:rsidRPr="00F96340">
        <w:rPr>
          <w:rFonts w:eastAsia="Calibri"/>
          <w:bCs/>
          <w:i/>
          <w:iCs/>
          <w:sz w:val="26"/>
          <w:szCs w:val="26"/>
        </w:rPr>
        <w:t xml:space="preserve">таких случаях я взглядываю   в «Философский словарь» </w:t>
      </w:r>
      <w:r w:rsidRPr="00F96340">
        <w:rPr>
          <w:rFonts w:eastAsia="Calibri"/>
          <w:sz w:val="26"/>
          <w:szCs w:val="26"/>
        </w:rPr>
        <w:t xml:space="preserve">(глагол </w:t>
      </w:r>
      <w:r w:rsidRPr="00F96340">
        <w:rPr>
          <w:rFonts w:eastAsia="Calibri"/>
          <w:i/>
          <w:iCs/>
          <w:sz w:val="26"/>
          <w:szCs w:val="26"/>
        </w:rPr>
        <w:t>взглянуть</w:t>
      </w:r>
      <w:r w:rsidRPr="00F96340">
        <w:rPr>
          <w:rFonts w:eastAsia="Calibri"/>
          <w:sz w:val="26"/>
          <w:szCs w:val="26"/>
        </w:rPr>
        <w:t xml:space="preserve"> обычно требует управления существительным или местоимением с предлогом «на» («взглянуть на кого-нибудь или на что-нибудь»), а глагол </w:t>
      </w:r>
      <w:r w:rsidRPr="00F96340">
        <w:rPr>
          <w:rFonts w:eastAsia="Calibri"/>
          <w:i/>
          <w:iCs/>
          <w:sz w:val="26"/>
          <w:szCs w:val="26"/>
        </w:rPr>
        <w:t>заглянуть</w:t>
      </w:r>
      <w:r w:rsidRPr="00F96340">
        <w:rPr>
          <w:rFonts w:eastAsia="Calibri"/>
          <w:sz w:val="26"/>
          <w:szCs w:val="26"/>
        </w:rPr>
        <w:t xml:space="preserve"> («быстро или украдкой посмот</w:t>
      </w:r>
      <w:r w:rsidRPr="00F96340">
        <w:rPr>
          <w:rFonts w:eastAsia="Calibri"/>
          <w:sz w:val="26"/>
          <w:szCs w:val="26"/>
        </w:rPr>
        <w:softHyphen/>
        <w:t xml:space="preserve">реть куда-нибудь, </w:t>
      </w:r>
      <w:r w:rsidRPr="00F96340">
        <w:rPr>
          <w:rFonts w:eastAsia="Calibri"/>
          <w:sz w:val="26"/>
          <w:szCs w:val="26"/>
        </w:rPr>
        <w:lastRenderedPageBreak/>
        <w:t>взглянуть с целью узнать, выяснить что-нибудь»), который необходи</w:t>
      </w:r>
      <w:r w:rsidRPr="00F96340">
        <w:rPr>
          <w:rFonts w:eastAsia="Calibri"/>
          <w:sz w:val="26"/>
          <w:szCs w:val="26"/>
        </w:rPr>
        <w:softHyphen/>
        <w:t>мо употребить в приведённом предложе</w:t>
      </w:r>
      <w:r w:rsidRPr="00F96340">
        <w:rPr>
          <w:rFonts w:eastAsia="Calibri"/>
          <w:sz w:val="26"/>
          <w:szCs w:val="26"/>
        </w:rPr>
        <w:softHyphen/>
        <w:t>нии, управляет существительным или местоимением с предлогом «в»);</w:t>
      </w:r>
    </w:p>
    <w:p w:rsidR="00F96340" w:rsidRPr="00F96340" w:rsidRDefault="00F96340" w:rsidP="00F96340">
      <w:pPr>
        <w:ind w:firstLine="567"/>
        <w:jc w:val="both"/>
        <w:rPr>
          <w:rFonts w:eastAsia="Calibri"/>
          <w:sz w:val="26"/>
          <w:szCs w:val="26"/>
        </w:rPr>
      </w:pPr>
      <w:r w:rsidRPr="00F96340">
        <w:rPr>
          <w:rFonts w:eastAsia="Calibri"/>
          <w:sz w:val="26"/>
          <w:szCs w:val="26"/>
        </w:rPr>
        <w:t xml:space="preserve">2) ошибки в выборе синонима: </w:t>
      </w:r>
      <w:r w:rsidRPr="00F96340">
        <w:rPr>
          <w:rFonts w:eastAsia="Calibri"/>
          <w:bCs/>
          <w:i/>
          <w:iCs/>
          <w:sz w:val="26"/>
          <w:szCs w:val="26"/>
        </w:rPr>
        <w:t>Имя этого поэта знако</w:t>
      </w:r>
      <w:r w:rsidRPr="00F96340">
        <w:rPr>
          <w:rFonts w:eastAsia="Calibri"/>
          <w:bCs/>
          <w:i/>
          <w:iCs/>
          <w:sz w:val="26"/>
          <w:szCs w:val="26"/>
        </w:rPr>
        <w:softHyphen/>
        <w:t xml:space="preserve">мо во многих странах </w:t>
      </w:r>
      <w:r w:rsidRPr="00F96340">
        <w:rPr>
          <w:rFonts w:eastAsia="Calibri"/>
          <w:sz w:val="26"/>
          <w:szCs w:val="26"/>
        </w:rPr>
        <w:t xml:space="preserve">(вместо слова </w:t>
      </w:r>
      <w:r w:rsidRPr="00F96340">
        <w:rPr>
          <w:rFonts w:eastAsia="Calibri"/>
          <w:i/>
          <w:iCs/>
          <w:sz w:val="26"/>
          <w:szCs w:val="26"/>
        </w:rPr>
        <w:t>изве</w:t>
      </w:r>
      <w:r w:rsidRPr="00F96340">
        <w:rPr>
          <w:rFonts w:eastAsia="Calibri"/>
          <w:i/>
          <w:iCs/>
          <w:sz w:val="26"/>
          <w:szCs w:val="26"/>
        </w:rPr>
        <w:softHyphen/>
        <w:t>стно</w:t>
      </w:r>
      <w:r w:rsidRPr="00F96340">
        <w:rPr>
          <w:rFonts w:eastAsia="Calibri"/>
          <w:sz w:val="26"/>
          <w:szCs w:val="26"/>
        </w:rPr>
        <w:t xml:space="preserve"> в предложении ошибочно употреб</w:t>
      </w:r>
      <w:r w:rsidRPr="00F96340">
        <w:rPr>
          <w:rFonts w:eastAsia="Calibri"/>
          <w:sz w:val="26"/>
          <w:szCs w:val="26"/>
        </w:rPr>
        <w:softHyphen/>
        <w:t xml:space="preserve">лен его синоним </w:t>
      </w:r>
      <w:r w:rsidRPr="00F96340">
        <w:rPr>
          <w:rFonts w:eastAsia="Calibri"/>
          <w:i/>
          <w:iCs/>
          <w:sz w:val="26"/>
          <w:szCs w:val="26"/>
        </w:rPr>
        <w:t>знакомо</w:t>
      </w:r>
      <w:r w:rsidRPr="00F96340">
        <w:rPr>
          <w:rFonts w:eastAsia="Calibri"/>
          <w:iCs/>
          <w:sz w:val="26"/>
          <w:szCs w:val="26"/>
        </w:rPr>
        <w:t>);</w:t>
      </w:r>
      <w:r w:rsidRPr="00F96340">
        <w:rPr>
          <w:rFonts w:eastAsia="Calibri"/>
          <w:sz w:val="26"/>
          <w:szCs w:val="26"/>
        </w:rPr>
        <w:t xml:space="preserve"> </w:t>
      </w:r>
      <w:r w:rsidRPr="00F96340">
        <w:rPr>
          <w:rFonts w:eastAsia="Calibri"/>
          <w:bCs/>
          <w:i/>
          <w:iCs/>
          <w:sz w:val="26"/>
          <w:szCs w:val="26"/>
        </w:rPr>
        <w:t>Теперь в нашей печати отводится значительное пространство для рекламы, и это</w:t>
      </w:r>
      <w:r w:rsidRPr="00F96340">
        <w:rPr>
          <w:rFonts w:eastAsia="Calibri"/>
          <w:b/>
          <w:bCs/>
          <w:i/>
          <w:iCs/>
          <w:sz w:val="26"/>
          <w:szCs w:val="26"/>
        </w:rPr>
        <w:t xml:space="preserve"> </w:t>
      </w:r>
      <w:r w:rsidRPr="00F96340">
        <w:rPr>
          <w:rFonts w:eastAsia="Calibri"/>
          <w:bCs/>
          <w:i/>
          <w:iCs/>
          <w:sz w:val="26"/>
          <w:szCs w:val="26"/>
        </w:rPr>
        <w:t>нам не импонирует</w:t>
      </w:r>
      <w:r w:rsidRPr="00F96340">
        <w:rPr>
          <w:rFonts w:eastAsia="Calibri"/>
          <w:sz w:val="26"/>
          <w:szCs w:val="26"/>
        </w:rPr>
        <w:t xml:space="preserve"> (в дан</w:t>
      </w:r>
      <w:r w:rsidRPr="00F96340">
        <w:rPr>
          <w:rFonts w:eastAsia="Calibri"/>
          <w:sz w:val="26"/>
          <w:szCs w:val="26"/>
        </w:rPr>
        <w:softHyphen/>
        <w:t xml:space="preserve">ном случае вместо слова </w:t>
      </w:r>
      <w:r w:rsidRPr="00F96340">
        <w:rPr>
          <w:rFonts w:eastAsia="Calibri"/>
          <w:i/>
          <w:iCs/>
          <w:sz w:val="26"/>
          <w:szCs w:val="26"/>
        </w:rPr>
        <w:t>пространство</w:t>
      </w:r>
      <w:r w:rsidRPr="00F96340">
        <w:rPr>
          <w:rFonts w:eastAsia="Calibri"/>
          <w:sz w:val="26"/>
          <w:szCs w:val="26"/>
        </w:rPr>
        <w:t xml:space="preserve"> лучше употребить его синоним – </w:t>
      </w:r>
      <w:r w:rsidRPr="00F96340">
        <w:rPr>
          <w:rFonts w:eastAsia="Calibri"/>
          <w:i/>
          <w:iCs/>
          <w:sz w:val="26"/>
          <w:szCs w:val="26"/>
        </w:rPr>
        <w:t>место</w:t>
      </w:r>
      <w:r w:rsidRPr="00F96340">
        <w:rPr>
          <w:rFonts w:eastAsia="Calibri"/>
          <w:iCs/>
          <w:sz w:val="26"/>
          <w:szCs w:val="26"/>
        </w:rPr>
        <w:t>; и</w:t>
      </w:r>
      <w:r w:rsidRPr="00F96340">
        <w:rPr>
          <w:rFonts w:eastAsia="Calibri"/>
          <w:sz w:val="26"/>
          <w:szCs w:val="26"/>
        </w:rPr>
        <w:t xml:space="preserve">ноязычное слово </w:t>
      </w:r>
      <w:r w:rsidRPr="00F96340">
        <w:rPr>
          <w:rFonts w:eastAsia="Calibri"/>
          <w:i/>
          <w:iCs/>
          <w:sz w:val="26"/>
          <w:szCs w:val="26"/>
        </w:rPr>
        <w:t>импонирует</w:t>
      </w:r>
      <w:r w:rsidRPr="00F96340">
        <w:rPr>
          <w:rFonts w:eastAsia="Calibri"/>
          <w:sz w:val="26"/>
          <w:szCs w:val="26"/>
        </w:rPr>
        <w:t xml:space="preserve"> также требует синонимиче</w:t>
      </w:r>
      <w:r w:rsidRPr="00F96340">
        <w:rPr>
          <w:rFonts w:eastAsia="Calibri"/>
          <w:sz w:val="26"/>
          <w:szCs w:val="26"/>
        </w:rPr>
        <w:softHyphen/>
        <w:t>ской замены);</w:t>
      </w:r>
    </w:p>
    <w:p w:rsidR="00F96340" w:rsidRPr="00F96340" w:rsidRDefault="00F96340" w:rsidP="00F96340">
      <w:pPr>
        <w:ind w:firstLine="567"/>
        <w:jc w:val="both"/>
        <w:rPr>
          <w:rFonts w:eastAsia="Calibri"/>
          <w:sz w:val="26"/>
          <w:szCs w:val="26"/>
        </w:rPr>
      </w:pPr>
      <w:r w:rsidRPr="00F96340">
        <w:rPr>
          <w:rFonts w:eastAsia="Calibri"/>
          <w:sz w:val="26"/>
          <w:szCs w:val="26"/>
        </w:rPr>
        <w:t xml:space="preserve">3) ошибки в подборе антонимов при построении антитезы: </w:t>
      </w:r>
      <w:r w:rsidRPr="00F96340">
        <w:rPr>
          <w:rFonts w:eastAsia="Calibri"/>
          <w:bCs/>
          <w:i/>
          <w:iCs/>
          <w:sz w:val="26"/>
          <w:szCs w:val="26"/>
        </w:rPr>
        <w:t>В</w:t>
      </w:r>
      <w:r w:rsidRPr="00F96340">
        <w:rPr>
          <w:rFonts w:eastAsia="Calibri"/>
          <w:sz w:val="26"/>
          <w:szCs w:val="26"/>
        </w:rPr>
        <w:t> </w:t>
      </w:r>
      <w:r w:rsidRPr="00F96340">
        <w:rPr>
          <w:rFonts w:eastAsia="Calibri"/>
          <w:bCs/>
          <w:i/>
          <w:iCs/>
          <w:sz w:val="26"/>
          <w:szCs w:val="26"/>
        </w:rPr>
        <w:t>третьей части текста ве</w:t>
      </w:r>
      <w:r w:rsidRPr="00F96340">
        <w:rPr>
          <w:rFonts w:eastAsia="Calibri"/>
          <w:bCs/>
          <w:i/>
          <w:iCs/>
          <w:sz w:val="26"/>
          <w:szCs w:val="26"/>
        </w:rPr>
        <w:softHyphen/>
        <w:t>селый, а не мажорный мотив застав</w:t>
      </w:r>
      <w:r w:rsidRPr="00F96340">
        <w:rPr>
          <w:rFonts w:eastAsia="Calibri"/>
          <w:bCs/>
          <w:i/>
          <w:iCs/>
          <w:sz w:val="26"/>
          <w:szCs w:val="26"/>
        </w:rPr>
        <w:softHyphen/>
        <w:t>ляет нас задуматься</w:t>
      </w:r>
      <w:r w:rsidRPr="00F96340">
        <w:rPr>
          <w:rFonts w:eastAsia="Calibri"/>
          <w:sz w:val="26"/>
          <w:szCs w:val="26"/>
        </w:rPr>
        <w:t xml:space="preserve"> (антитеза требует  точ</w:t>
      </w:r>
      <w:r w:rsidRPr="00F96340">
        <w:rPr>
          <w:rFonts w:eastAsia="Calibri"/>
          <w:sz w:val="26"/>
          <w:szCs w:val="26"/>
        </w:rPr>
        <w:softHyphen/>
        <w:t>ности при выборе слов с противоположными значениями, а слова«веселый» и «мажорный» антонимами не являются;</w:t>
      </w:r>
    </w:p>
    <w:p w:rsidR="00F96340" w:rsidRPr="00F96340" w:rsidRDefault="00F96340" w:rsidP="00F96340">
      <w:pPr>
        <w:ind w:firstLine="567"/>
        <w:jc w:val="both"/>
        <w:rPr>
          <w:rFonts w:eastAsia="Calibri"/>
          <w:i/>
          <w:sz w:val="26"/>
          <w:szCs w:val="26"/>
        </w:rPr>
      </w:pPr>
      <w:r w:rsidRPr="00F96340">
        <w:rPr>
          <w:rFonts w:eastAsia="Calibri"/>
          <w:iCs/>
          <w:sz w:val="26"/>
          <w:szCs w:val="26"/>
        </w:rPr>
        <w:t xml:space="preserve">4) </w:t>
      </w:r>
      <w:r w:rsidRPr="00F96340">
        <w:rPr>
          <w:rFonts w:eastAsia="Calibri"/>
          <w:sz w:val="26"/>
          <w:szCs w:val="26"/>
        </w:rPr>
        <w:t xml:space="preserve">разрушение образной структуры фразеологизмов, что случается в неудачно организованном контексте: </w:t>
      </w:r>
      <w:r w:rsidRPr="00F96340">
        <w:rPr>
          <w:rFonts w:eastAsia="Calibri"/>
          <w:bCs/>
          <w:i/>
          <w:iCs/>
          <w:sz w:val="26"/>
          <w:szCs w:val="26"/>
        </w:rPr>
        <w:t>Этому, безусловно, талантливому писателю Зощенко палец в рот не клади, а дай только посмешить читателя.</w:t>
      </w:r>
    </w:p>
    <w:p w:rsidR="00F96340" w:rsidRPr="00F96340" w:rsidRDefault="00F96340" w:rsidP="00F96340">
      <w:pPr>
        <w:ind w:firstLine="567"/>
        <w:jc w:val="center"/>
        <w:rPr>
          <w:rFonts w:eastAsia="Calibri"/>
          <w:b/>
          <w:bCs/>
          <w:i/>
          <w:iCs/>
          <w:sz w:val="24"/>
          <w:szCs w:val="24"/>
        </w:rPr>
      </w:pPr>
    </w:p>
    <w:p w:rsidR="00A33AC9" w:rsidRPr="006E6899" w:rsidRDefault="00F96340" w:rsidP="00F96340">
      <w:pPr>
        <w:tabs>
          <w:tab w:val="left" w:pos="9742"/>
        </w:tabs>
        <w:rPr>
          <w:sz w:val="28"/>
          <w:szCs w:val="28"/>
        </w:rPr>
      </w:pPr>
      <w:r w:rsidRPr="00F96340">
        <w:rPr>
          <w:sz w:val="24"/>
          <w:szCs w:val="24"/>
        </w:rPr>
        <w:br w:type="page"/>
      </w:r>
    </w:p>
    <w:p w:rsidR="00A33AC9" w:rsidRPr="006E6899" w:rsidRDefault="00A33AC9" w:rsidP="00ED0FE6">
      <w:pPr>
        <w:tabs>
          <w:tab w:val="left" w:pos="9742"/>
        </w:tabs>
        <w:rPr>
          <w:sz w:val="28"/>
          <w:szCs w:val="28"/>
        </w:rPr>
      </w:pPr>
    </w:p>
    <w:p w:rsidR="00826C53" w:rsidRPr="00826C53" w:rsidRDefault="00826C53" w:rsidP="00826C53">
      <w:pPr>
        <w:keepNext/>
        <w:keepLines/>
        <w:overflowPunct w:val="0"/>
        <w:autoSpaceDE w:val="0"/>
        <w:autoSpaceDN w:val="0"/>
        <w:adjustRightInd w:val="0"/>
        <w:spacing w:before="60" w:after="120"/>
        <w:jc w:val="center"/>
        <w:textAlignment w:val="baseline"/>
        <w:outlineLvl w:val="0"/>
        <w:rPr>
          <w:b/>
          <w:bCs/>
          <w:sz w:val="32"/>
          <w:szCs w:val="26"/>
        </w:rPr>
      </w:pPr>
      <w:bookmarkStart w:id="85" w:name="_Toc439025232"/>
      <w:r w:rsidRPr="00826C53">
        <w:rPr>
          <w:b/>
          <w:bCs/>
          <w:sz w:val="32"/>
          <w:szCs w:val="26"/>
        </w:rPr>
        <w:t>ГВЭ-11 по русскому языку (устная форма)</w:t>
      </w:r>
      <w:bookmarkEnd w:id="85"/>
    </w:p>
    <w:p w:rsidR="00826C53" w:rsidRPr="00826C53" w:rsidRDefault="00826C53" w:rsidP="00826C53">
      <w:pPr>
        <w:keepNext/>
        <w:keepLines/>
        <w:overflowPunct w:val="0"/>
        <w:autoSpaceDE w:val="0"/>
        <w:autoSpaceDN w:val="0"/>
        <w:adjustRightInd w:val="0"/>
        <w:spacing w:before="60" w:after="120"/>
        <w:textAlignment w:val="baseline"/>
        <w:outlineLvl w:val="1"/>
        <w:rPr>
          <w:b/>
          <w:bCs/>
          <w:sz w:val="28"/>
          <w:szCs w:val="26"/>
        </w:rPr>
      </w:pPr>
      <w:bookmarkStart w:id="86" w:name="_Toc435461227"/>
      <w:bookmarkStart w:id="87" w:name="_Toc439025233"/>
      <w:r w:rsidRPr="00826C53">
        <w:rPr>
          <w:b/>
          <w:bCs/>
          <w:sz w:val="28"/>
          <w:szCs w:val="26"/>
        </w:rPr>
        <w:t>Особенности экзаменационной работы ГВЭ-11 по русскому языку (устная форма)</w:t>
      </w:r>
      <w:bookmarkEnd w:id="86"/>
      <w:bookmarkEnd w:id="87"/>
    </w:p>
    <w:p w:rsidR="00826C53" w:rsidRPr="00826C53" w:rsidRDefault="00826C53" w:rsidP="00826C53">
      <w:pPr>
        <w:tabs>
          <w:tab w:val="left" w:pos="1200"/>
        </w:tabs>
        <w:ind w:firstLine="709"/>
        <w:jc w:val="both"/>
        <w:rPr>
          <w:sz w:val="26"/>
          <w:szCs w:val="26"/>
        </w:rPr>
      </w:pPr>
      <w:r w:rsidRPr="00826C53">
        <w:rPr>
          <w:sz w:val="26"/>
          <w:szCs w:val="26"/>
        </w:rPr>
        <w:t xml:space="preserve">Экзаменационные материалы по русскому языку для ГВЭ-11 в устной форме разрабатываются преимущественно для следующих категорий участников экзамена с ОВЗ: слепые, слабовидящие и поздноослепшие обучающиеся, не владеющие рельефно-точечным шрифтом Брайля, обучающиеся с нарушениями опорно-двигательного аппарата. </w:t>
      </w:r>
    </w:p>
    <w:p w:rsidR="00826C53" w:rsidRPr="00826C53" w:rsidRDefault="00826C53" w:rsidP="00826C53">
      <w:pPr>
        <w:keepNext/>
        <w:keepLines/>
        <w:overflowPunct w:val="0"/>
        <w:autoSpaceDE w:val="0"/>
        <w:autoSpaceDN w:val="0"/>
        <w:adjustRightInd w:val="0"/>
        <w:spacing w:before="60" w:after="120"/>
        <w:textAlignment w:val="baseline"/>
        <w:outlineLvl w:val="1"/>
        <w:rPr>
          <w:b/>
          <w:bCs/>
          <w:sz w:val="28"/>
          <w:szCs w:val="26"/>
        </w:rPr>
      </w:pPr>
      <w:bookmarkStart w:id="88" w:name="_Toc435461228"/>
      <w:bookmarkStart w:id="89" w:name="_Toc439025234"/>
      <w:r w:rsidRPr="00826C53">
        <w:rPr>
          <w:b/>
          <w:bCs/>
          <w:sz w:val="28"/>
          <w:szCs w:val="26"/>
        </w:rPr>
        <w:t>Структура и содержание экзаменационных материалов</w:t>
      </w:r>
      <w:bookmarkEnd w:id="88"/>
      <w:bookmarkEnd w:id="89"/>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В комплект экзаменационных материалов по русскому языку для ГВЭ-11 в устной форме включены 15 билетов.</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 xml:space="preserve">Каждый билет содержит текст и три задания. </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На экзамене обучающийся должен продемонстрировать следующие умения:</w:t>
      </w:r>
    </w:p>
    <w:p w:rsidR="00826C53" w:rsidRPr="00826C53" w:rsidRDefault="00826C53" w:rsidP="00826C53">
      <w:pPr>
        <w:tabs>
          <w:tab w:val="num" w:pos="1420"/>
        </w:tabs>
        <w:ind w:left="709"/>
        <w:jc w:val="both"/>
        <w:rPr>
          <w:sz w:val="26"/>
          <w:szCs w:val="26"/>
        </w:rPr>
      </w:pPr>
      <w:r w:rsidRPr="00826C53">
        <w:rPr>
          <w:sz w:val="26"/>
          <w:szCs w:val="26"/>
        </w:rPr>
        <w:t>понимать смысл прочитанного текста;</w:t>
      </w:r>
    </w:p>
    <w:p w:rsidR="00826C53" w:rsidRPr="00826C53" w:rsidRDefault="00826C53" w:rsidP="00826C53">
      <w:pPr>
        <w:tabs>
          <w:tab w:val="num" w:pos="1420"/>
        </w:tabs>
        <w:ind w:left="709"/>
        <w:jc w:val="both"/>
        <w:rPr>
          <w:sz w:val="26"/>
          <w:szCs w:val="26"/>
        </w:rPr>
      </w:pPr>
      <w:r w:rsidRPr="00826C53">
        <w:rPr>
          <w:sz w:val="26"/>
          <w:szCs w:val="26"/>
        </w:rPr>
        <w:t>проводить анализ текста (определять основную мысль);</w:t>
      </w:r>
    </w:p>
    <w:p w:rsidR="00826C53" w:rsidRPr="00826C53" w:rsidRDefault="00826C53" w:rsidP="00826C53">
      <w:pPr>
        <w:tabs>
          <w:tab w:val="num" w:pos="1420"/>
        </w:tabs>
        <w:ind w:left="709"/>
        <w:jc w:val="both"/>
        <w:rPr>
          <w:sz w:val="26"/>
          <w:szCs w:val="26"/>
        </w:rPr>
      </w:pPr>
      <w:r w:rsidRPr="00826C53">
        <w:rPr>
          <w:sz w:val="26"/>
          <w:szCs w:val="26"/>
        </w:rPr>
        <w:t>проводить разные виды языкового анализа;</w:t>
      </w:r>
    </w:p>
    <w:p w:rsidR="00826C53" w:rsidRPr="00826C53" w:rsidRDefault="00826C53" w:rsidP="00826C53">
      <w:pPr>
        <w:tabs>
          <w:tab w:val="num" w:pos="1420"/>
        </w:tabs>
        <w:ind w:left="709"/>
        <w:jc w:val="both"/>
        <w:rPr>
          <w:sz w:val="26"/>
          <w:szCs w:val="26"/>
        </w:rPr>
      </w:pPr>
      <w:r w:rsidRPr="00826C53">
        <w:rPr>
          <w:sz w:val="26"/>
          <w:szCs w:val="26"/>
        </w:rPr>
        <w:t>создавать высказывание на лингвистическую тему, используя в качестве иллюстрации примеры из текста.</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b/>
          <w:sz w:val="26"/>
          <w:szCs w:val="26"/>
        </w:rPr>
        <w:t>Первый вопрос</w:t>
      </w:r>
      <w:r w:rsidRPr="00826C53">
        <w:rPr>
          <w:sz w:val="26"/>
          <w:szCs w:val="26"/>
        </w:rPr>
        <w:t xml:space="preserve"> проверяет коммуникативные умения экзаменуемого: ответ на этот вопрос потребует от обучающегося информационно-смысловой переработки текста и составления устного связного высказывания.</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b/>
          <w:sz w:val="26"/>
          <w:szCs w:val="26"/>
        </w:rPr>
        <w:t>Второй вопрос</w:t>
      </w:r>
      <w:r w:rsidRPr="00826C53">
        <w:rPr>
          <w:sz w:val="26"/>
          <w:szCs w:val="26"/>
        </w:rPr>
        <w:t xml:space="preserve"> потребует от экзаменуемого провести указанный </w:t>
      </w:r>
      <w:r w:rsidRPr="00826C53">
        <w:rPr>
          <w:sz w:val="26"/>
          <w:szCs w:val="26"/>
        </w:rPr>
        <w:br/>
        <w:t>в билете вид (или виды) языкового разбора, проанализировать представленное в тексте языковое явление и рассказать о нем в своем устном высказывании.</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b/>
          <w:sz w:val="26"/>
          <w:szCs w:val="26"/>
        </w:rPr>
        <w:t>Третий вопрос</w:t>
      </w:r>
      <w:r w:rsidRPr="00826C53">
        <w:rPr>
          <w:sz w:val="26"/>
          <w:szCs w:val="26"/>
        </w:rPr>
        <w:t xml:space="preserve"> сформулирован таким образом, что проверяет умение решать практические задачи в области изученного в рамках школьного курса материала. Ответ на этот вопрос потребует от экзаменуемого составления устного связного высказывания.</w:t>
      </w:r>
    </w:p>
    <w:p w:rsidR="00826C53" w:rsidRPr="00826C53" w:rsidRDefault="00826C53" w:rsidP="00826C53">
      <w:pPr>
        <w:keepNext/>
        <w:keepLines/>
        <w:overflowPunct w:val="0"/>
        <w:autoSpaceDE w:val="0"/>
        <w:autoSpaceDN w:val="0"/>
        <w:adjustRightInd w:val="0"/>
        <w:spacing w:before="60" w:after="120"/>
        <w:textAlignment w:val="baseline"/>
        <w:outlineLvl w:val="1"/>
        <w:rPr>
          <w:b/>
          <w:bCs/>
          <w:sz w:val="28"/>
          <w:szCs w:val="26"/>
        </w:rPr>
      </w:pPr>
      <w:bookmarkStart w:id="90" w:name="_Toc439025235"/>
      <w:r w:rsidRPr="00826C53">
        <w:rPr>
          <w:b/>
          <w:bCs/>
          <w:sz w:val="28"/>
          <w:szCs w:val="26"/>
        </w:rPr>
        <w:t>Продолжительность подготовки ответа на билет</w:t>
      </w:r>
      <w:bookmarkEnd w:id="90"/>
    </w:p>
    <w:p w:rsidR="00826C53" w:rsidRPr="00826C53" w:rsidRDefault="00826C53" w:rsidP="00826C53">
      <w:pPr>
        <w:overflowPunct w:val="0"/>
        <w:autoSpaceDE w:val="0"/>
        <w:autoSpaceDN w:val="0"/>
        <w:adjustRightInd w:val="0"/>
        <w:ind w:firstLine="709"/>
        <w:jc w:val="both"/>
        <w:textAlignment w:val="baseline"/>
        <w:rPr>
          <w:b/>
          <w:sz w:val="26"/>
          <w:szCs w:val="26"/>
        </w:rPr>
      </w:pPr>
      <w:r w:rsidRPr="00826C53">
        <w:rPr>
          <w:sz w:val="26"/>
          <w:szCs w:val="26"/>
        </w:rPr>
        <w:t xml:space="preserve">На подготовку ответа выпускника рекомендуется отводить не менее </w:t>
      </w:r>
      <w:r w:rsidRPr="00826C53">
        <w:rPr>
          <w:sz w:val="26"/>
          <w:szCs w:val="26"/>
        </w:rPr>
        <w:br/>
        <w:t>40 минут.</w:t>
      </w:r>
    </w:p>
    <w:p w:rsidR="00826C53" w:rsidRPr="00826C53" w:rsidRDefault="00826C53" w:rsidP="00826C53">
      <w:pPr>
        <w:keepNext/>
        <w:keepLines/>
        <w:overflowPunct w:val="0"/>
        <w:autoSpaceDE w:val="0"/>
        <w:autoSpaceDN w:val="0"/>
        <w:adjustRightInd w:val="0"/>
        <w:spacing w:before="60" w:after="120"/>
        <w:textAlignment w:val="baseline"/>
        <w:outlineLvl w:val="1"/>
        <w:rPr>
          <w:b/>
          <w:bCs/>
          <w:sz w:val="28"/>
          <w:szCs w:val="26"/>
        </w:rPr>
      </w:pPr>
      <w:bookmarkStart w:id="91" w:name="_Toc435461229"/>
      <w:bookmarkStart w:id="92" w:name="_Toc439025236"/>
      <w:r w:rsidRPr="00826C53">
        <w:rPr>
          <w:b/>
          <w:bCs/>
          <w:sz w:val="28"/>
          <w:szCs w:val="26"/>
        </w:rPr>
        <w:t>Оценивание результатов экзамена ГВЭ-11 по русскому языку (устная форма)</w:t>
      </w:r>
      <w:bookmarkEnd w:id="91"/>
      <w:bookmarkEnd w:id="92"/>
    </w:p>
    <w:p w:rsidR="00826C53" w:rsidRPr="00826C53" w:rsidRDefault="00826C53" w:rsidP="00826C53">
      <w:pPr>
        <w:tabs>
          <w:tab w:val="left" w:pos="1200"/>
        </w:tabs>
        <w:overflowPunct w:val="0"/>
        <w:autoSpaceDE w:val="0"/>
        <w:autoSpaceDN w:val="0"/>
        <w:adjustRightInd w:val="0"/>
        <w:ind w:firstLine="709"/>
        <w:jc w:val="both"/>
        <w:textAlignment w:val="baseline"/>
        <w:rPr>
          <w:sz w:val="26"/>
          <w:szCs w:val="26"/>
        </w:rPr>
      </w:pPr>
      <w:r w:rsidRPr="00826C53">
        <w:rPr>
          <w:sz w:val="26"/>
          <w:szCs w:val="26"/>
        </w:rPr>
        <w:t xml:space="preserve">Ответ экзаменуемого оценивается по критериям: </w:t>
      </w:r>
    </w:p>
    <w:p w:rsidR="00826C53" w:rsidRPr="00826C53" w:rsidRDefault="00826C53" w:rsidP="00826C53">
      <w:pPr>
        <w:tabs>
          <w:tab w:val="num" w:pos="1420"/>
        </w:tabs>
        <w:ind w:left="709"/>
        <w:jc w:val="both"/>
        <w:rPr>
          <w:sz w:val="26"/>
          <w:szCs w:val="26"/>
        </w:rPr>
      </w:pPr>
      <w:r w:rsidRPr="00826C53">
        <w:rPr>
          <w:sz w:val="26"/>
          <w:szCs w:val="26"/>
        </w:rPr>
        <w:t xml:space="preserve">критерии оценки выполнения первого задания (таблица 1) – </w:t>
      </w:r>
      <w:r w:rsidRPr="00826C53">
        <w:rPr>
          <w:sz w:val="26"/>
          <w:szCs w:val="26"/>
        </w:rPr>
        <w:br/>
        <w:t>2 максимальных балла;</w:t>
      </w:r>
    </w:p>
    <w:p w:rsidR="00826C53" w:rsidRPr="00826C53" w:rsidRDefault="00826C53" w:rsidP="00826C53">
      <w:pPr>
        <w:tabs>
          <w:tab w:val="num" w:pos="1420"/>
        </w:tabs>
        <w:ind w:left="709"/>
        <w:jc w:val="both"/>
        <w:rPr>
          <w:sz w:val="26"/>
          <w:szCs w:val="26"/>
        </w:rPr>
      </w:pPr>
      <w:r w:rsidRPr="00826C53">
        <w:rPr>
          <w:sz w:val="26"/>
          <w:szCs w:val="26"/>
        </w:rPr>
        <w:t>критерии оценки выполнения второго и третьего заданий (таблица 2) – 12 максимальных баллов (по 6 максимальных баллов за каждое задание);</w:t>
      </w:r>
    </w:p>
    <w:p w:rsidR="00826C53" w:rsidRPr="00826C53" w:rsidRDefault="00826C53" w:rsidP="00826C53">
      <w:pPr>
        <w:tabs>
          <w:tab w:val="num" w:pos="1420"/>
        </w:tabs>
        <w:ind w:left="709"/>
        <w:jc w:val="both"/>
        <w:rPr>
          <w:sz w:val="26"/>
          <w:szCs w:val="26"/>
        </w:rPr>
      </w:pPr>
      <w:r w:rsidRPr="00826C53">
        <w:rPr>
          <w:sz w:val="26"/>
          <w:szCs w:val="26"/>
        </w:rPr>
        <w:t xml:space="preserve">критерии оценки речевого оформления ответа (таблица 3) – </w:t>
      </w:r>
      <w:r w:rsidRPr="00826C53">
        <w:rPr>
          <w:sz w:val="26"/>
          <w:szCs w:val="26"/>
        </w:rPr>
        <w:br/>
        <w:t>3 максимальных балла.</w:t>
      </w:r>
    </w:p>
    <w:p w:rsidR="00826C53" w:rsidRPr="00826C53" w:rsidRDefault="00826C53" w:rsidP="00826C53">
      <w:pPr>
        <w:tabs>
          <w:tab w:val="left" w:pos="1200"/>
        </w:tabs>
        <w:overflowPunct w:val="0"/>
        <w:autoSpaceDE w:val="0"/>
        <w:autoSpaceDN w:val="0"/>
        <w:adjustRightInd w:val="0"/>
        <w:ind w:firstLine="709"/>
        <w:jc w:val="both"/>
        <w:textAlignment w:val="baseline"/>
        <w:rPr>
          <w:sz w:val="26"/>
          <w:szCs w:val="26"/>
        </w:rPr>
      </w:pPr>
      <w:r w:rsidRPr="00826C53">
        <w:rPr>
          <w:sz w:val="26"/>
          <w:szCs w:val="26"/>
        </w:rPr>
        <w:t>Полученные баллы складываются и пересчитываются в пятибалльную систему оценивания.</w:t>
      </w:r>
    </w:p>
    <w:p w:rsidR="00826C53" w:rsidRPr="00826C53" w:rsidRDefault="00826C53" w:rsidP="00826C53">
      <w:pPr>
        <w:tabs>
          <w:tab w:val="left" w:pos="720"/>
        </w:tabs>
        <w:overflowPunct w:val="0"/>
        <w:autoSpaceDE w:val="0"/>
        <w:autoSpaceDN w:val="0"/>
        <w:adjustRightInd w:val="0"/>
        <w:ind w:firstLine="709"/>
        <w:jc w:val="both"/>
        <w:textAlignment w:val="baseline"/>
        <w:rPr>
          <w:sz w:val="26"/>
          <w:szCs w:val="26"/>
        </w:rPr>
      </w:pPr>
      <w:r w:rsidRPr="00826C53">
        <w:rPr>
          <w:sz w:val="26"/>
          <w:szCs w:val="26"/>
        </w:rPr>
        <w:tab/>
        <w:t>Максимальный первичный балл за выполнение трех заданий экзаменационного билета – 17. Рекомендуется следующая шкала перевода суммы первичных баллов за выполненные задания ГВЭ-11 по русскому языку (устная форма) в пятибалльную систему оценивания.</w:t>
      </w:r>
    </w:p>
    <w:p w:rsidR="00826C53" w:rsidRPr="00826C53" w:rsidRDefault="00826C53" w:rsidP="00826C53">
      <w:pPr>
        <w:tabs>
          <w:tab w:val="left" w:pos="1200"/>
        </w:tabs>
        <w:overflowPunct w:val="0"/>
        <w:autoSpaceDE w:val="0"/>
        <w:autoSpaceDN w:val="0"/>
        <w:adjustRightInd w:val="0"/>
        <w:ind w:firstLine="709"/>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3949"/>
        <w:gridCol w:w="1481"/>
        <w:gridCol w:w="1467"/>
        <w:gridCol w:w="1481"/>
        <w:gridCol w:w="1481"/>
      </w:tblGrid>
      <w:tr w:rsidR="00826C53" w:rsidRPr="00826C53" w:rsidTr="0050753E">
        <w:trPr>
          <w:trHeight w:val="500"/>
        </w:trPr>
        <w:tc>
          <w:tcPr>
            <w:tcW w:w="2002" w:type="pct"/>
            <w:tcBorders>
              <w:top w:val="single" w:sz="6" w:space="0" w:color="auto"/>
              <w:left w:val="single" w:sz="6" w:space="0" w:color="auto"/>
              <w:bottom w:val="single" w:sz="6" w:space="0" w:color="auto"/>
              <w:right w:val="single" w:sz="6" w:space="0" w:color="auto"/>
            </w:tcBorders>
          </w:tcPr>
          <w:p w:rsidR="00826C53" w:rsidRPr="00826C53" w:rsidRDefault="00826C53" w:rsidP="00826C53">
            <w:pPr>
              <w:overflowPunct w:val="0"/>
              <w:autoSpaceDE w:val="0"/>
              <w:autoSpaceDN w:val="0"/>
              <w:adjustRightInd w:val="0"/>
              <w:jc w:val="both"/>
              <w:textAlignment w:val="baseline"/>
              <w:rPr>
                <w:b/>
                <w:sz w:val="26"/>
                <w:szCs w:val="26"/>
              </w:rPr>
            </w:pPr>
            <w:r w:rsidRPr="00826C53">
              <w:rPr>
                <w:b/>
                <w:sz w:val="26"/>
                <w:szCs w:val="26"/>
              </w:rPr>
              <w:t xml:space="preserve">Отметка по пятибалльной </w:t>
            </w:r>
          </w:p>
          <w:p w:rsidR="00826C53" w:rsidRPr="00826C53" w:rsidRDefault="00826C53" w:rsidP="00826C53">
            <w:pPr>
              <w:overflowPunct w:val="0"/>
              <w:autoSpaceDE w:val="0"/>
              <w:autoSpaceDN w:val="0"/>
              <w:adjustRightInd w:val="0"/>
              <w:ind w:firstLine="709"/>
              <w:jc w:val="both"/>
              <w:textAlignment w:val="baseline"/>
              <w:rPr>
                <w:b/>
                <w:sz w:val="26"/>
                <w:szCs w:val="26"/>
              </w:rPr>
            </w:pPr>
            <w:r w:rsidRPr="00826C53">
              <w:rPr>
                <w:b/>
                <w:sz w:val="26"/>
                <w:szCs w:val="26"/>
              </w:rPr>
              <w:t>системе оценивания</w:t>
            </w:r>
          </w:p>
        </w:tc>
        <w:tc>
          <w:tcPr>
            <w:tcW w:w="751" w:type="pct"/>
            <w:tcBorders>
              <w:top w:val="single" w:sz="6" w:space="0" w:color="auto"/>
              <w:left w:val="single" w:sz="6" w:space="0" w:color="auto"/>
              <w:bottom w:val="single" w:sz="6" w:space="0" w:color="auto"/>
              <w:right w:val="single" w:sz="6" w:space="0" w:color="auto"/>
            </w:tcBorders>
          </w:tcPr>
          <w:p w:rsidR="00826C53" w:rsidRPr="00826C53" w:rsidRDefault="00826C53" w:rsidP="00826C53">
            <w:pPr>
              <w:overflowPunct w:val="0"/>
              <w:autoSpaceDE w:val="0"/>
              <w:autoSpaceDN w:val="0"/>
              <w:adjustRightInd w:val="0"/>
              <w:ind w:firstLine="709"/>
              <w:jc w:val="both"/>
              <w:textAlignment w:val="baseline"/>
              <w:rPr>
                <w:b/>
                <w:sz w:val="26"/>
                <w:szCs w:val="26"/>
              </w:rPr>
            </w:pPr>
            <w:r w:rsidRPr="00826C53">
              <w:rPr>
                <w:b/>
                <w:sz w:val="26"/>
                <w:szCs w:val="26"/>
              </w:rPr>
              <w:t>«2»</w:t>
            </w:r>
          </w:p>
        </w:tc>
        <w:tc>
          <w:tcPr>
            <w:tcW w:w="744" w:type="pct"/>
            <w:tcBorders>
              <w:top w:val="single" w:sz="6" w:space="0" w:color="auto"/>
              <w:left w:val="single" w:sz="6" w:space="0" w:color="auto"/>
              <w:bottom w:val="single" w:sz="6" w:space="0" w:color="auto"/>
              <w:right w:val="single" w:sz="6" w:space="0" w:color="auto"/>
            </w:tcBorders>
          </w:tcPr>
          <w:p w:rsidR="00826C53" w:rsidRPr="00826C53" w:rsidRDefault="00826C53" w:rsidP="00826C53">
            <w:pPr>
              <w:overflowPunct w:val="0"/>
              <w:autoSpaceDE w:val="0"/>
              <w:autoSpaceDN w:val="0"/>
              <w:adjustRightInd w:val="0"/>
              <w:ind w:firstLine="709"/>
              <w:jc w:val="both"/>
              <w:textAlignment w:val="baseline"/>
              <w:rPr>
                <w:b/>
                <w:sz w:val="26"/>
                <w:szCs w:val="26"/>
              </w:rPr>
            </w:pPr>
            <w:r w:rsidRPr="00826C53">
              <w:rPr>
                <w:b/>
                <w:sz w:val="26"/>
                <w:szCs w:val="26"/>
              </w:rPr>
              <w:t>«3»</w:t>
            </w:r>
          </w:p>
        </w:tc>
        <w:tc>
          <w:tcPr>
            <w:tcW w:w="751" w:type="pct"/>
            <w:tcBorders>
              <w:top w:val="single" w:sz="6" w:space="0" w:color="auto"/>
              <w:left w:val="single" w:sz="6" w:space="0" w:color="auto"/>
              <w:bottom w:val="single" w:sz="6" w:space="0" w:color="auto"/>
              <w:right w:val="single" w:sz="6" w:space="0" w:color="auto"/>
            </w:tcBorders>
          </w:tcPr>
          <w:p w:rsidR="00826C53" w:rsidRPr="00826C53" w:rsidRDefault="00826C53" w:rsidP="00826C53">
            <w:pPr>
              <w:overflowPunct w:val="0"/>
              <w:autoSpaceDE w:val="0"/>
              <w:autoSpaceDN w:val="0"/>
              <w:adjustRightInd w:val="0"/>
              <w:ind w:firstLine="709"/>
              <w:jc w:val="both"/>
              <w:textAlignment w:val="baseline"/>
              <w:rPr>
                <w:b/>
                <w:sz w:val="26"/>
                <w:szCs w:val="26"/>
              </w:rPr>
            </w:pPr>
            <w:r w:rsidRPr="00826C53">
              <w:rPr>
                <w:b/>
                <w:sz w:val="26"/>
                <w:szCs w:val="26"/>
              </w:rPr>
              <w:t>«4»</w:t>
            </w:r>
          </w:p>
        </w:tc>
        <w:tc>
          <w:tcPr>
            <w:tcW w:w="751" w:type="pct"/>
            <w:tcBorders>
              <w:top w:val="single" w:sz="6" w:space="0" w:color="auto"/>
              <w:left w:val="single" w:sz="6" w:space="0" w:color="auto"/>
              <w:bottom w:val="single" w:sz="6" w:space="0" w:color="auto"/>
              <w:right w:val="single" w:sz="6" w:space="0" w:color="auto"/>
            </w:tcBorders>
          </w:tcPr>
          <w:p w:rsidR="00826C53" w:rsidRPr="00826C53" w:rsidRDefault="00826C53" w:rsidP="00826C53">
            <w:pPr>
              <w:overflowPunct w:val="0"/>
              <w:autoSpaceDE w:val="0"/>
              <w:autoSpaceDN w:val="0"/>
              <w:adjustRightInd w:val="0"/>
              <w:ind w:firstLine="709"/>
              <w:jc w:val="both"/>
              <w:textAlignment w:val="baseline"/>
              <w:rPr>
                <w:b/>
                <w:sz w:val="26"/>
                <w:szCs w:val="26"/>
              </w:rPr>
            </w:pPr>
            <w:r w:rsidRPr="00826C53">
              <w:rPr>
                <w:b/>
                <w:sz w:val="26"/>
                <w:szCs w:val="26"/>
              </w:rPr>
              <w:t>«5»</w:t>
            </w:r>
          </w:p>
        </w:tc>
      </w:tr>
      <w:tr w:rsidR="00826C53" w:rsidRPr="00826C53" w:rsidTr="0050753E">
        <w:tc>
          <w:tcPr>
            <w:tcW w:w="2002" w:type="pct"/>
            <w:tcBorders>
              <w:top w:val="single" w:sz="6" w:space="0" w:color="auto"/>
              <w:left w:val="single" w:sz="6" w:space="0" w:color="auto"/>
              <w:bottom w:val="single" w:sz="6" w:space="0" w:color="auto"/>
              <w:right w:val="single" w:sz="6" w:space="0" w:color="auto"/>
            </w:tcBorders>
          </w:tcPr>
          <w:p w:rsidR="00826C53" w:rsidRPr="00826C53" w:rsidRDefault="00826C53" w:rsidP="00826C53">
            <w:pPr>
              <w:overflowPunct w:val="0"/>
              <w:autoSpaceDE w:val="0"/>
              <w:autoSpaceDN w:val="0"/>
              <w:adjustRightInd w:val="0"/>
              <w:jc w:val="both"/>
              <w:textAlignment w:val="baseline"/>
              <w:rPr>
                <w:b/>
                <w:sz w:val="26"/>
                <w:szCs w:val="26"/>
              </w:rPr>
            </w:pPr>
            <w:r w:rsidRPr="00826C53">
              <w:rPr>
                <w:b/>
                <w:sz w:val="26"/>
                <w:szCs w:val="26"/>
              </w:rPr>
              <w:lastRenderedPageBreak/>
              <w:t>Первичный балл</w:t>
            </w:r>
          </w:p>
        </w:tc>
        <w:tc>
          <w:tcPr>
            <w:tcW w:w="751" w:type="pct"/>
            <w:tcBorders>
              <w:top w:val="single" w:sz="6" w:space="0" w:color="auto"/>
              <w:left w:val="single" w:sz="6" w:space="0" w:color="auto"/>
              <w:bottom w:val="single" w:sz="6" w:space="0" w:color="auto"/>
              <w:right w:val="single" w:sz="6" w:space="0" w:color="auto"/>
            </w:tcBorders>
            <w:vAlign w:val="center"/>
          </w:tcPr>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0–4</w:t>
            </w:r>
          </w:p>
        </w:tc>
        <w:tc>
          <w:tcPr>
            <w:tcW w:w="744" w:type="pct"/>
            <w:tcBorders>
              <w:top w:val="single" w:sz="6" w:space="0" w:color="auto"/>
              <w:left w:val="single" w:sz="6" w:space="0" w:color="auto"/>
              <w:bottom w:val="single" w:sz="6" w:space="0" w:color="auto"/>
              <w:right w:val="single" w:sz="6" w:space="0" w:color="auto"/>
            </w:tcBorders>
            <w:vAlign w:val="center"/>
          </w:tcPr>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5–9</w:t>
            </w:r>
          </w:p>
        </w:tc>
        <w:tc>
          <w:tcPr>
            <w:tcW w:w="751" w:type="pct"/>
            <w:tcBorders>
              <w:top w:val="single" w:sz="6" w:space="0" w:color="auto"/>
              <w:left w:val="single" w:sz="6" w:space="0" w:color="auto"/>
              <w:bottom w:val="single" w:sz="6" w:space="0" w:color="auto"/>
              <w:right w:val="single" w:sz="6" w:space="0" w:color="auto"/>
            </w:tcBorders>
            <w:vAlign w:val="center"/>
          </w:tcPr>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10–14</w:t>
            </w:r>
          </w:p>
        </w:tc>
        <w:tc>
          <w:tcPr>
            <w:tcW w:w="751" w:type="pct"/>
            <w:tcBorders>
              <w:top w:val="single" w:sz="6" w:space="0" w:color="auto"/>
              <w:left w:val="single" w:sz="6" w:space="0" w:color="auto"/>
              <w:bottom w:val="single" w:sz="6" w:space="0" w:color="auto"/>
              <w:right w:val="single" w:sz="6" w:space="0" w:color="auto"/>
            </w:tcBorders>
            <w:vAlign w:val="center"/>
          </w:tcPr>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15–17</w:t>
            </w:r>
          </w:p>
        </w:tc>
      </w:tr>
    </w:tbl>
    <w:p w:rsidR="00826C53" w:rsidRPr="00826C53" w:rsidRDefault="00826C53" w:rsidP="00826C53">
      <w:pPr>
        <w:overflowPunct w:val="0"/>
        <w:autoSpaceDE w:val="0"/>
        <w:autoSpaceDN w:val="0"/>
        <w:adjustRightInd w:val="0"/>
        <w:textAlignment w:val="baseline"/>
        <w:rPr>
          <w:sz w:val="28"/>
        </w:rPr>
      </w:pPr>
      <w:bookmarkStart w:id="93" w:name="_Toc435461230"/>
    </w:p>
    <w:p w:rsidR="00826C53" w:rsidRPr="00826C53" w:rsidRDefault="00826C53" w:rsidP="00826C53">
      <w:pPr>
        <w:keepNext/>
        <w:overflowPunct w:val="0"/>
        <w:autoSpaceDE w:val="0"/>
        <w:autoSpaceDN w:val="0"/>
        <w:adjustRightInd w:val="0"/>
        <w:spacing w:before="240" w:after="60"/>
        <w:outlineLvl w:val="2"/>
        <w:rPr>
          <w:rFonts w:cs="Arial"/>
          <w:b/>
          <w:bCs/>
          <w:sz w:val="26"/>
          <w:szCs w:val="26"/>
        </w:rPr>
      </w:pPr>
      <w:r w:rsidRPr="00826C53">
        <w:rPr>
          <w:rFonts w:cs="Arial"/>
          <w:b/>
          <w:bCs/>
          <w:sz w:val="26"/>
          <w:szCs w:val="26"/>
        </w:rPr>
        <w:t>Критерии оценивания экзаменационной работы по русскому языку в форме ГВЭ-11 (устная форма)</w:t>
      </w:r>
      <w:bookmarkEnd w:id="93"/>
    </w:p>
    <w:p w:rsidR="00826C53" w:rsidRPr="00826C53" w:rsidRDefault="00826C53" w:rsidP="00826C53">
      <w:pPr>
        <w:tabs>
          <w:tab w:val="left" w:pos="1200"/>
        </w:tabs>
        <w:overflowPunct w:val="0"/>
        <w:autoSpaceDE w:val="0"/>
        <w:autoSpaceDN w:val="0"/>
        <w:adjustRightInd w:val="0"/>
        <w:ind w:firstLine="709"/>
        <w:jc w:val="both"/>
        <w:textAlignment w:val="baseline"/>
        <w:rPr>
          <w:sz w:val="26"/>
          <w:szCs w:val="26"/>
        </w:rPr>
      </w:pPr>
      <w:r w:rsidRPr="00826C53">
        <w:rPr>
          <w:sz w:val="26"/>
          <w:szCs w:val="26"/>
        </w:rPr>
        <w:t xml:space="preserve">Для оценки ответа обучающегося используется комплекс критериев оценивания (таблицы 1–3), соответствующий определенному типу заданий (вопросов экзаменационного билета). </w:t>
      </w:r>
    </w:p>
    <w:p w:rsidR="00826C53" w:rsidRPr="00826C53" w:rsidRDefault="00826C53" w:rsidP="00826C53">
      <w:pPr>
        <w:tabs>
          <w:tab w:val="left" w:pos="1200"/>
          <w:tab w:val="left" w:pos="8085"/>
        </w:tabs>
        <w:overflowPunct w:val="0"/>
        <w:autoSpaceDE w:val="0"/>
        <w:autoSpaceDN w:val="0"/>
        <w:adjustRightInd w:val="0"/>
        <w:ind w:firstLine="709"/>
        <w:jc w:val="right"/>
        <w:textAlignment w:val="baseline"/>
        <w:rPr>
          <w:i/>
          <w:sz w:val="26"/>
          <w:szCs w:val="26"/>
        </w:rPr>
      </w:pPr>
      <w:r w:rsidRPr="00826C53">
        <w:rPr>
          <w:i/>
          <w:sz w:val="26"/>
          <w:szCs w:val="26"/>
        </w:rPr>
        <w:t>Таблица 1</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7785"/>
        <w:gridCol w:w="1134"/>
      </w:tblGrid>
      <w:tr w:rsidR="00826C53" w:rsidRPr="00826C53" w:rsidTr="0050753E">
        <w:tc>
          <w:tcPr>
            <w:tcW w:w="828" w:type="dxa"/>
            <w:tcBorders>
              <w:top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jc w:val="both"/>
              <w:textAlignment w:val="baseline"/>
              <w:rPr>
                <w:b/>
                <w:sz w:val="26"/>
                <w:szCs w:val="26"/>
              </w:rPr>
            </w:pPr>
            <w:r w:rsidRPr="00826C53">
              <w:rPr>
                <w:b/>
                <w:sz w:val="26"/>
                <w:szCs w:val="26"/>
              </w:rPr>
              <w:t>№</w:t>
            </w:r>
          </w:p>
        </w:tc>
        <w:tc>
          <w:tcPr>
            <w:tcW w:w="7785"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tabs>
                <w:tab w:val="left" w:pos="1200"/>
              </w:tabs>
              <w:overflowPunct w:val="0"/>
              <w:autoSpaceDE w:val="0"/>
              <w:autoSpaceDN w:val="0"/>
              <w:adjustRightInd w:val="0"/>
              <w:jc w:val="both"/>
              <w:textAlignment w:val="baseline"/>
              <w:rPr>
                <w:b/>
                <w:bCs/>
                <w:kern w:val="32"/>
                <w:sz w:val="26"/>
                <w:szCs w:val="26"/>
              </w:rPr>
            </w:pPr>
            <w:r w:rsidRPr="00826C53">
              <w:rPr>
                <w:b/>
                <w:sz w:val="26"/>
                <w:szCs w:val="26"/>
              </w:rPr>
              <w:t>Критерии оценки выполнения первого задания</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jc w:val="both"/>
              <w:textAlignment w:val="baseline"/>
              <w:outlineLvl w:val="6"/>
              <w:rPr>
                <w:b/>
                <w:iCs/>
                <w:sz w:val="26"/>
                <w:szCs w:val="26"/>
              </w:rPr>
            </w:pPr>
            <w:r w:rsidRPr="00826C53">
              <w:rPr>
                <w:b/>
                <w:iCs/>
                <w:sz w:val="26"/>
                <w:szCs w:val="26"/>
              </w:rPr>
              <w:t>Баллы</w:t>
            </w:r>
          </w:p>
        </w:tc>
      </w:tr>
      <w:tr w:rsidR="00826C53" w:rsidRPr="00826C53" w:rsidTr="0050753E">
        <w:tc>
          <w:tcPr>
            <w:tcW w:w="828" w:type="dxa"/>
            <w:tcBorders>
              <w:top w:val="single" w:sz="4" w:space="0" w:color="auto"/>
              <w:bottom w:val="nil"/>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jc w:val="both"/>
              <w:textAlignment w:val="baseline"/>
              <w:rPr>
                <w:b/>
                <w:sz w:val="26"/>
                <w:szCs w:val="26"/>
              </w:rPr>
            </w:pPr>
            <w:r w:rsidRPr="00826C53">
              <w:rPr>
                <w:b/>
                <w:sz w:val="26"/>
                <w:szCs w:val="26"/>
              </w:rPr>
              <w:t xml:space="preserve">Содержание ответа </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p>
        </w:tc>
      </w:tr>
      <w:tr w:rsidR="00826C53" w:rsidRPr="00826C53" w:rsidTr="0050753E">
        <w:tc>
          <w:tcPr>
            <w:tcW w:w="828" w:type="dxa"/>
            <w:vMerge w:val="restart"/>
            <w:tcBorders>
              <w:top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r w:rsidRPr="00826C53">
              <w:rPr>
                <w:b/>
                <w:sz w:val="26"/>
                <w:szCs w:val="26"/>
              </w:rPr>
              <w:t>К1</w:t>
            </w:r>
          </w:p>
        </w:tc>
        <w:tc>
          <w:tcPr>
            <w:tcW w:w="7785"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r w:rsidRPr="00826C53">
              <w:rPr>
                <w:b/>
                <w:sz w:val="26"/>
                <w:szCs w:val="26"/>
              </w:rPr>
              <w:t>Понимание содержания исходного текста</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p>
        </w:tc>
      </w:tr>
      <w:tr w:rsidR="00826C53" w:rsidRPr="00826C53" w:rsidTr="0050753E">
        <w:tc>
          <w:tcPr>
            <w:tcW w:w="828" w:type="dxa"/>
            <w:vMerge/>
            <w:tcBorders>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r w:rsidRPr="00826C53">
              <w:rPr>
                <w:sz w:val="26"/>
                <w:szCs w:val="26"/>
              </w:rPr>
              <w:t>Экзаменуемый обнаруживает верное понимание основной мысли текста и точно ее формулирует</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2</w:t>
            </w:r>
          </w:p>
        </w:tc>
      </w:tr>
      <w:tr w:rsidR="00826C53" w:rsidRPr="00826C53" w:rsidTr="0050753E">
        <w:tc>
          <w:tcPr>
            <w:tcW w:w="828" w:type="dxa"/>
            <w:vMerge/>
            <w:tcBorders>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Экзаменуемый обнаруживает верное понимание основной мысли текста, но формулирует ее неточно</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1</w:t>
            </w:r>
          </w:p>
        </w:tc>
      </w:tr>
      <w:tr w:rsidR="00826C53" w:rsidRPr="00826C53" w:rsidTr="0050753E">
        <w:tc>
          <w:tcPr>
            <w:tcW w:w="828" w:type="dxa"/>
            <w:vMerge/>
            <w:tcBorders>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Экзаменуемый обнаруживает неверное понимание основной мысли текста</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0</w:t>
            </w:r>
          </w:p>
        </w:tc>
      </w:tr>
      <w:tr w:rsidR="00826C53" w:rsidRPr="00826C53" w:rsidTr="0050753E">
        <w:tc>
          <w:tcPr>
            <w:tcW w:w="828" w:type="dxa"/>
            <w:tcBorders>
              <w:top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r w:rsidRPr="00826C53">
              <w:rPr>
                <w:b/>
                <w:sz w:val="26"/>
                <w:szCs w:val="26"/>
              </w:rPr>
              <w:t>Максимальное количество баллов (К1)</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r w:rsidRPr="00826C53">
              <w:rPr>
                <w:b/>
                <w:sz w:val="26"/>
                <w:szCs w:val="26"/>
              </w:rPr>
              <w:t>2</w:t>
            </w:r>
          </w:p>
        </w:tc>
      </w:tr>
    </w:tbl>
    <w:p w:rsidR="00826C53" w:rsidRPr="00826C53" w:rsidRDefault="00826C53" w:rsidP="00826C53">
      <w:pPr>
        <w:tabs>
          <w:tab w:val="left" w:pos="1200"/>
          <w:tab w:val="left" w:pos="7815"/>
        </w:tabs>
        <w:overflowPunct w:val="0"/>
        <w:autoSpaceDE w:val="0"/>
        <w:autoSpaceDN w:val="0"/>
        <w:adjustRightInd w:val="0"/>
        <w:ind w:firstLine="709"/>
        <w:jc w:val="both"/>
        <w:textAlignment w:val="baseline"/>
        <w:rPr>
          <w:i/>
          <w:sz w:val="26"/>
          <w:szCs w:val="26"/>
        </w:rPr>
      </w:pPr>
    </w:p>
    <w:p w:rsidR="00826C53" w:rsidRPr="00826C53" w:rsidRDefault="00826C53" w:rsidP="00826C53">
      <w:pPr>
        <w:tabs>
          <w:tab w:val="left" w:pos="1200"/>
          <w:tab w:val="left" w:pos="7815"/>
        </w:tabs>
        <w:overflowPunct w:val="0"/>
        <w:autoSpaceDE w:val="0"/>
        <w:autoSpaceDN w:val="0"/>
        <w:adjustRightInd w:val="0"/>
        <w:ind w:firstLine="709"/>
        <w:jc w:val="right"/>
        <w:textAlignment w:val="baseline"/>
        <w:rPr>
          <w:i/>
          <w:sz w:val="26"/>
          <w:szCs w:val="26"/>
        </w:rPr>
      </w:pPr>
      <w:r w:rsidRPr="00826C53">
        <w:rPr>
          <w:i/>
          <w:sz w:val="26"/>
          <w:szCs w:val="26"/>
        </w:rPr>
        <w:t>Таблица 2</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7785"/>
        <w:gridCol w:w="1134"/>
      </w:tblGrid>
      <w:tr w:rsidR="00826C53" w:rsidRPr="00826C53" w:rsidTr="0050753E">
        <w:tc>
          <w:tcPr>
            <w:tcW w:w="828" w:type="dxa"/>
            <w:tcBorders>
              <w:top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jc w:val="both"/>
              <w:textAlignment w:val="baseline"/>
              <w:rPr>
                <w:b/>
                <w:sz w:val="26"/>
                <w:szCs w:val="26"/>
              </w:rPr>
            </w:pPr>
            <w:r w:rsidRPr="00826C53">
              <w:rPr>
                <w:b/>
                <w:sz w:val="26"/>
                <w:szCs w:val="26"/>
              </w:rPr>
              <w:t>№</w:t>
            </w:r>
          </w:p>
        </w:tc>
        <w:tc>
          <w:tcPr>
            <w:tcW w:w="7785"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tabs>
                <w:tab w:val="left" w:pos="1200"/>
              </w:tabs>
              <w:overflowPunct w:val="0"/>
              <w:autoSpaceDE w:val="0"/>
              <w:autoSpaceDN w:val="0"/>
              <w:adjustRightInd w:val="0"/>
              <w:ind w:firstLine="709"/>
              <w:jc w:val="both"/>
              <w:textAlignment w:val="baseline"/>
              <w:rPr>
                <w:b/>
                <w:bCs/>
                <w:kern w:val="32"/>
                <w:sz w:val="26"/>
                <w:szCs w:val="26"/>
              </w:rPr>
            </w:pPr>
            <w:r w:rsidRPr="00826C53">
              <w:rPr>
                <w:b/>
                <w:sz w:val="26"/>
                <w:szCs w:val="26"/>
              </w:rPr>
              <w:t>Критерии оценки выполнения второго и третьего задания</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outlineLvl w:val="6"/>
              <w:rPr>
                <w:b/>
                <w:iCs/>
                <w:sz w:val="26"/>
                <w:szCs w:val="26"/>
              </w:rPr>
            </w:pPr>
            <w:r w:rsidRPr="00826C53">
              <w:rPr>
                <w:b/>
                <w:iCs/>
                <w:sz w:val="26"/>
                <w:szCs w:val="26"/>
              </w:rPr>
              <w:t>Баллы</w:t>
            </w:r>
          </w:p>
        </w:tc>
      </w:tr>
      <w:tr w:rsidR="00826C53" w:rsidRPr="00826C53" w:rsidTr="0050753E">
        <w:tc>
          <w:tcPr>
            <w:tcW w:w="828" w:type="dxa"/>
            <w:tcBorders>
              <w:top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r w:rsidRPr="00826C53">
              <w:rPr>
                <w:b/>
                <w:sz w:val="26"/>
                <w:szCs w:val="26"/>
              </w:rPr>
              <w:t xml:space="preserve">Содержание ответа </w:t>
            </w:r>
          </w:p>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r w:rsidRPr="00826C53">
              <w:rPr>
                <w:sz w:val="26"/>
                <w:szCs w:val="26"/>
              </w:rPr>
              <w:t>Если за ответ по критерию К2 выставляется 0 баллов, то задание считается невыполненным, и по критериям К3–К5 выставляется 0 баллов</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p>
        </w:tc>
      </w:tr>
      <w:tr w:rsidR="00826C53" w:rsidRPr="00826C53" w:rsidTr="0050753E">
        <w:tc>
          <w:tcPr>
            <w:tcW w:w="828" w:type="dxa"/>
            <w:vMerge w:val="restart"/>
            <w:tcBorders>
              <w:top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r w:rsidRPr="00826C53">
              <w:rPr>
                <w:b/>
                <w:sz w:val="26"/>
                <w:szCs w:val="26"/>
              </w:rPr>
              <w:t>К2</w:t>
            </w:r>
          </w:p>
        </w:tc>
        <w:tc>
          <w:tcPr>
            <w:tcW w:w="7785"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r w:rsidRPr="00826C53">
              <w:rPr>
                <w:b/>
                <w:sz w:val="26"/>
                <w:szCs w:val="26"/>
              </w:rPr>
              <w:t>Соответствие заданию</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p>
        </w:tc>
      </w:tr>
      <w:tr w:rsidR="00826C53" w:rsidRPr="00826C53" w:rsidTr="0050753E">
        <w:tc>
          <w:tcPr>
            <w:tcW w:w="828" w:type="dxa"/>
            <w:vMerge/>
            <w:tcBorders>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Ответ экзаменуемого соответствует заданию</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1</w:t>
            </w:r>
          </w:p>
        </w:tc>
      </w:tr>
      <w:tr w:rsidR="00826C53" w:rsidRPr="00826C53" w:rsidTr="0050753E">
        <w:tc>
          <w:tcPr>
            <w:tcW w:w="828" w:type="dxa"/>
            <w:vMerge/>
            <w:tcBorders>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Ответ экзаменуемого не соответствует заданию</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0</w:t>
            </w:r>
          </w:p>
        </w:tc>
      </w:tr>
      <w:tr w:rsidR="00826C53" w:rsidRPr="00826C53" w:rsidTr="0050753E">
        <w:tc>
          <w:tcPr>
            <w:tcW w:w="828" w:type="dxa"/>
            <w:vMerge w:val="restart"/>
            <w:tcBorders>
              <w:top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r w:rsidRPr="00826C53">
              <w:rPr>
                <w:b/>
                <w:sz w:val="26"/>
                <w:szCs w:val="26"/>
              </w:rPr>
              <w:t>К3</w:t>
            </w:r>
          </w:p>
        </w:tc>
        <w:tc>
          <w:tcPr>
            <w:tcW w:w="7785"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r w:rsidRPr="00826C53">
              <w:rPr>
                <w:b/>
                <w:sz w:val="26"/>
                <w:szCs w:val="26"/>
              </w:rPr>
              <w:t>Правильность фактического материала</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p>
        </w:tc>
      </w:tr>
      <w:tr w:rsidR="00826C53" w:rsidRPr="00826C53" w:rsidTr="0050753E">
        <w:tc>
          <w:tcPr>
            <w:tcW w:w="828" w:type="dxa"/>
            <w:vMerge/>
            <w:tcBorders>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Фактических ошибок, связанных с пониманием задания билета, нет. Термины употреблены верно</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2</w:t>
            </w:r>
          </w:p>
        </w:tc>
      </w:tr>
      <w:tr w:rsidR="00826C53" w:rsidRPr="00826C53" w:rsidTr="0050753E">
        <w:tc>
          <w:tcPr>
            <w:tcW w:w="828" w:type="dxa"/>
            <w:vMerge/>
            <w:tcBorders>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 xml:space="preserve">Имеются отдельные нарушения в передаче информации, и/или допущены одна-две фактические ошибки </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1</w:t>
            </w:r>
          </w:p>
        </w:tc>
      </w:tr>
      <w:tr w:rsidR="00826C53" w:rsidRPr="00826C53" w:rsidTr="0050753E">
        <w:tc>
          <w:tcPr>
            <w:tcW w:w="828" w:type="dxa"/>
            <w:vMerge/>
            <w:tcBorders>
              <w:bottom w:val="nil"/>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Имеются значительные нарушения в передаче информации, и/или допущено более двух фактических ошибок</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0</w:t>
            </w:r>
          </w:p>
        </w:tc>
      </w:tr>
      <w:tr w:rsidR="00826C53" w:rsidRPr="00826C53" w:rsidTr="0050753E">
        <w:tc>
          <w:tcPr>
            <w:tcW w:w="828" w:type="dxa"/>
            <w:vMerge w:val="restart"/>
            <w:tcBorders>
              <w:top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r w:rsidRPr="00826C53">
              <w:rPr>
                <w:b/>
                <w:sz w:val="26"/>
                <w:szCs w:val="26"/>
              </w:rPr>
              <w:t>К4</w:t>
            </w:r>
          </w:p>
        </w:tc>
        <w:tc>
          <w:tcPr>
            <w:tcW w:w="7785"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r w:rsidRPr="00826C53">
              <w:rPr>
                <w:b/>
                <w:sz w:val="26"/>
                <w:szCs w:val="26"/>
              </w:rPr>
              <w:t xml:space="preserve">Наличие обоснования ответа </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p>
        </w:tc>
      </w:tr>
      <w:tr w:rsidR="00826C53" w:rsidRPr="00826C53" w:rsidTr="0050753E">
        <w:tc>
          <w:tcPr>
            <w:tcW w:w="828" w:type="dxa"/>
            <w:vMerge/>
            <w:tcBorders>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Есть обоснование в ответе</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1</w:t>
            </w:r>
          </w:p>
        </w:tc>
      </w:tr>
      <w:tr w:rsidR="00826C53" w:rsidRPr="00826C53" w:rsidTr="0050753E">
        <w:tc>
          <w:tcPr>
            <w:tcW w:w="828" w:type="dxa"/>
            <w:vMerge/>
            <w:tcBorders>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 xml:space="preserve">Нет обоснования в ответе </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0</w:t>
            </w:r>
          </w:p>
        </w:tc>
      </w:tr>
      <w:tr w:rsidR="00826C53" w:rsidRPr="00826C53" w:rsidTr="0050753E">
        <w:tc>
          <w:tcPr>
            <w:tcW w:w="828" w:type="dxa"/>
            <w:vMerge w:val="restart"/>
            <w:tcBorders>
              <w:top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r w:rsidRPr="00826C53">
              <w:rPr>
                <w:b/>
                <w:sz w:val="26"/>
                <w:szCs w:val="26"/>
              </w:rPr>
              <w:t>К5</w:t>
            </w:r>
          </w:p>
        </w:tc>
        <w:tc>
          <w:tcPr>
            <w:tcW w:w="7785"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r w:rsidRPr="00826C53">
              <w:rPr>
                <w:b/>
                <w:sz w:val="26"/>
                <w:szCs w:val="26"/>
              </w:rPr>
              <w:t>Наличие примеров</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p>
        </w:tc>
      </w:tr>
      <w:tr w:rsidR="00826C53" w:rsidRPr="00826C53" w:rsidTr="0050753E">
        <w:tc>
          <w:tcPr>
            <w:tcW w:w="828" w:type="dxa"/>
            <w:vMerge/>
            <w:tcBorders>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Приведены два примера, иллюстрирующих указанное лингвистическое явление</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2</w:t>
            </w:r>
          </w:p>
        </w:tc>
      </w:tr>
      <w:tr w:rsidR="00826C53" w:rsidRPr="00826C53" w:rsidTr="0050753E">
        <w:tc>
          <w:tcPr>
            <w:tcW w:w="828" w:type="dxa"/>
            <w:vMerge/>
            <w:tcBorders>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Приведен один пример, иллюстрирующий указанное лингвистическое явление</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1</w:t>
            </w:r>
          </w:p>
        </w:tc>
      </w:tr>
      <w:tr w:rsidR="00826C53" w:rsidRPr="00826C53" w:rsidTr="0050753E">
        <w:tc>
          <w:tcPr>
            <w:tcW w:w="828" w:type="dxa"/>
            <w:vMerge/>
            <w:tcBorders>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p>
        </w:tc>
        <w:tc>
          <w:tcPr>
            <w:tcW w:w="7785"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Примеры не приведены или приведены неверно</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0</w:t>
            </w:r>
          </w:p>
        </w:tc>
      </w:tr>
      <w:tr w:rsidR="00826C53" w:rsidRPr="00826C53" w:rsidTr="0050753E">
        <w:tc>
          <w:tcPr>
            <w:tcW w:w="8613" w:type="dxa"/>
            <w:gridSpan w:val="2"/>
            <w:tcBorders>
              <w:top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r w:rsidRPr="00826C53">
              <w:rPr>
                <w:b/>
                <w:sz w:val="26"/>
                <w:szCs w:val="26"/>
              </w:rPr>
              <w:t>Максимальное количество баллов (К2–К5)</w:t>
            </w:r>
          </w:p>
        </w:tc>
        <w:tc>
          <w:tcPr>
            <w:tcW w:w="1134"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r w:rsidRPr="00826C53">
              <w:rPr>
                <w:b/>
                <w:sz w:val="26"/>
                <w:szCs w:val="26"/>
              </w:rPr>
              <w:t>6</w:t>
            </w:r>
          </w:p>
        </w:tc>
      </w:tr>
    </w:tbl>
    <w:p w:rsidR="00826C53" w:rsidRPr="00826C53" w:rsidRDefault="00826C53" w:rsidP="00826C53">
      <w:pPr>
        <w:tabs>
          <w:tab w:val="left" w:pos="1200"/>
        </w:tabs>
        <w:overflowPunct w:val="0"/>
        <w:autoSpaceDE w:val="0"/>
        <w:autoSpaceDN w:val="0"/>
        <w:adjustRightInd w:val="0"/>
        <w:ind w:firstLine="709"/>
        <w:jc w:val="both"/>
        <w:textAlignment w:val="baseline"/>
        <w:rPr>
          <w:i/>
          <w:sz w:val="26"/>
          <w:szCs w:val="26"/>
        </w:rPr>
      </w:pPr>
    </w:p>
    <w:p w:rsidR="00826C53" w:rsidRPr="00826C53" w:rsidRDefault="00826C53" w:rsidP="00826C53">
      <w:pPr>
        <w:tabs>
          <w:tab w:val="left" w:pos="1200"/>
        </w:tabs>
        <w:overflowPunct w:val="0"/>
        <w:autoSpaceDE w:val="0"/>
        <w:autoSpaceDN w:val="0"/>
        <w:adjustRightInd w:val="0"/>
        <w:ind w:firstLine="709"/>
        <w:jc w:val="right"/>
        <w:textAlignment w:val="baseline"/>
        <w:rPr>
          <w:b/>
          <w:i/>
          <w:sz w:val="26"/>
          <w:szCs w:val="26"/>
        </w:rPr>
      </w:pPr>
      <w:r w:rsidRPr="00826C53">
        <w:rPr>
          <w:i/>
          <w:sz w:val="26"/>
          <w:szCs w:val="26"/>
        </w:rPr>
        <w:t>Таблица 3</w:t>
      </w:r>
    </w:p>
    <w:tbl>
      <w:tblPr>
        <w:tblW w:w="9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7560"/>
        <w:gridCol w:w="1260"/>
      </w:tblGrid>
      <w:tr w:rsidR="00826C53" w:rsidRPr="00826C53" w:rsidTr="0050753E">
        <w:tc>
          <w:tcPr>
            <w:tcW w:w="1008" w:type="dxa"/>
            <w:tcBorders>
              <w:top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jc w:val="both"/>
              <w:textAlignment w:val="baseline"/>
              <w:rPr>
                <w:b/>
                <w:sz w:val="26"/>
                <w:szCs w:val="26"/>
              </w:rPr>
            </w:pPr>
            <w:r w:rsidRPr="00826C53">
              <w:rPr>
                <w:b/>
                <w:sz w:val="26"/>
                <w:szCs w:val="26"/>
              </w:rPr>
              <w:t>№</w:t>
            </w:r>
          </w:p>
        </w:tc>
        <w:tc>
          <w:tcPr>
            <w:tcW w:w="7560"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tabs>
                <w:tab w:val="left" w:pos="1200"/>
              </w:tabs>
              <w:overflowPunct w:val="0"/>
              <w:autoSpaceDE w:val="0"/>
              <w:autoSpaceDN w:val="0"/>
              <w:adjustRightInd w:val="0"/>
              <w:ind w:firstLine="709"/>
              <w:jc w:val="both"/>
              <w:textAlignment w:val="baseline"/>
              <w:rPr>
                <w:b/>
                <w:sz w:val="26"/>
                <w:szCs w:val="26"/>
              </w:rPr>
            </w:pPr>
            <w:r w:rsidRPr="00826C53">
              <w:rPr>
                <w:b/>
                <w:sz w:val="26"/>
                <w:szCs w:val="26"/>
              </w:rPr>
              <w:t xml:space="preserve">Критерии оценки речевого оформления ответа </w:t>
            </w:r>
          </w:p>
          <w:p w:rsidR="00826C53" w:rsidRPr="00826C53" w:rsidRDefault="00826C53" w:rsidP="00826C53">
            <w:pPr>
              <w:tabs>
                <w:tab w:val="left" w:pos="1200"/>
              </w:tabs>
              <w:overflowPunct w:val="0"/>
              <w:autoSpaceDE w:val="0"/>
              <w:autoSpaceDN w:val="0"/>
              <w:adjustRightInd w:val="0"/>
              <w:ind w:firstLine="709"/>
              <w:jc w:val="both"/>
              <w:textAlignment w:val="baseline"/>
              <w:rPr>
                <w:i/>
                <w:sz w:val="26"/>
                <w:szCs w:val="26"/>
              </w:rPr>
            </w:pPr>
            <w:r w:rsidRPr="00826C53">
              <w:rPr>
                <w:b/>
                <w:i/>
                <w:sz w:val="26"/>
                <w:szCs w:val="26"/>
              </w:rPr>
              <w:t>Речевое оформление ответа оценивается совокупно по ответам на все вопросы билета</w:t>
            </w:r>
          </w:p>
        </w:tc>
        <w:tc>
          <w:tcPr>
            <w:tcW w:w="1260"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jc w:val="both"/>
              <w:textAlignment w:val="baseline"/>
              <w:rPr>
                <w:b/>
                <w:sz w:val="26"/>
                <w:szCs w:val="26"/>
              </w:rPr>
            </w:pPr>
            <w:r w:rsidRPr="00826C53">
              <w:rPr>
                <w:b/>
                <w:sz w:val="26"/>
                <w:szCs w:val="26"/>
              </w:rPr>
              <w:t>Баллы</w:t>
            </w:r>
          </w:p>
        </w:tc>
      </w:tr>
      <w:tr w:rsidR="00826C53" w:rsidRPr="00826C53" w:rsidTr="0050753E">
        <w:tc>
          <w:tcPr>
            <w:tcW w:w="1008" w:type="dxa"/>
            <w:vMerge w:val="restart"/>
            <w:tcBorders>
              <w:top w:val="single" w:sz="4" w:space="0" w:color="auto"/>
              <w:right w:val="single" w:sz="4" w:space="0" w:color="auto"/>
            </w:tcBorders>
          </w:tcPr>
          <w:p w:rsidR="00826C53" w:rsidRPr="00826C53" w:rsidRDefault="00826C53" w:rsidP="00826C53">
            <w:pPr>
              <w:suppressAutoHyphens/>
              <w:overflowPunct w:val="0"/>
              <w:autoSpaceDE w:val="0"/>
              <w:autoSpaceDN w:val="0"/>
              <w:adjustRightInd w:val="0"/>
              <w:jc w:val="both"/>
              <w:textAlignment w:val="baseline"/>
              <w:rPr>
                <w:b/>
                <w:sz w:val="26"/>
                <w:szCs w:val="26"/>
              </w:rPr>
            </w:pPr>
            <w:r w:rsidRPr="00826C53">
              <w:rPr>
                <w:b/>
                <w:sz w:val="26"/>
                <w:szCs w:val="26"/>
              </w:rPr>
              <w:t>К6</w:t>
            </w:r>
          </w:p>
        </w:tc>
        <w:tc>
          <w:tcPr>
            <w:tcW w:w="7560"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r w:rsidRPr="00826C53">
              <w:rPr>
                <w:b/>
                <w:sz w:val="26"/>
                <w:szCs w:val="26"/>
              </w:rPr>
              <w:t xml:space="preserve">Композиционная стройность ответа </w:t>
            </w:r>
          </w:p>
        </w:tc>
        <w:tc>
          <w:tcPr>
            <w:tcW w:w="1260"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p>
        </w:tc>
      </w:tr>
      <w:tr w:rsidR="00826C53" w:rsidRPr="00826C53" w:rsidTr="0050753E">
        <w:tc>
          <w:tcPr>
            <w:tcW w:w="1008" w:type="dxa"/>
            <w:vMerge/>
            <w:tcBorders>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p>
        </w:tc>
        <w:tc>
          <w:tcPr>
            <w:tcW w:w="7560"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Экзаменуемый демонстрирует умение логично и связно строить высказывание, верно использованы языковые средства логической связи</w:t>
            </w:r>
          </w:p>
        </w:tc>
        <w:tc>
          <w:tcPr>
            <w:tcW w:w="1260"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2</w:t>
            </w:r>
          </w:p>
        </w:tc>
      </w:tr>
      <w:tr w:rsidR="00826C53" w:rsidRPr="00826C53" w:rsidTr="0050753E">
        <w:tc>
          <w:tcPr>
            <w:tcW w:w="1008" w:type="dxa"/>
            <w:vMerge/>
            <w:tcBorders>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p>
        </w:tc>
        <w:tc>
          <w:tcPr>
            <w:tcW w:w="7560"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В работе экзаменуемого имеются отдельные нарушения в логике и связности высказывания, использовании языковых средств логической связи</w:t>
            </w:r>
          </w:p>
        </w:tc>
        <w:tc>
          <w:tcPr>
            <w:tcW w:w="1260"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1</w:t>
            </w:r>
          </w:p>
        </w:tc>
      </w:tr>
      <w:tr w:rsidR="00826C53" w:rsidRPr="00826C53" w:rsidTr="0050753E">
        <w:tc>
          <w:tcPr>
            <w:tcW w:w="1008" w:type="dxa"/>
            <w:vMerge/>
            <w:tcBorders>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p>
        </w:tc>
        <w:tc>
          <w:tcPr>
            <w:tcW w:w="7560"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В работе экзаменуемого отсутствует логика в построении высказывания, имеются многочисленные ошибки в использовании языковых средств логической связи</w:t>
            </w:r>
          </w:p>
        </w:tc>
        <w:tc>
          <w:tcPr>
            <w:tcW w:w="1260"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0</w:t>
            </w:r>
          </w:p>
        </w:tc>
      </w:tr>
      <w:tr w:rsidR="00826C53" w:rsidRPr="00826C53" w:rsidTr="0050753E">
        <w:tc>
          <w:tcPr>
            <w:tcW w:w="1008" w:type="dxa"/>
            <w:vMerge w:val="restart"/>
            <w:tcBorders>
              <w:top w:val="single" w:sz="4" w:space="0" w:color="auto"/>
              <w:right w:val="single" w:sz="4" w:space="0" w:color="auto"/>
            </w:tcBorders>
          </w:tcPr>
          <w:p w:rsidR="00826C53" w:rsidRPr="00826C53" w:rsidRDefault="00826C53" w:rsidP="00826C53">
            <w:pPr>
              <w:suppressAutoHyphens/>
              <w:overflowPunct w:val="0"/>
              <w:autoSpaceDE w:val="0"/>
              <w:autoSpaceDN w:val="0"/>
              <w:adjustRightInd w:val="0"/>
              <w:jc w:val="both"/>
              <w:textAlignment w:val="baseline"/>
              <w:rPr>
                <w:b/>
                <w:sz w:val="26"/>
                <w:szCs w:val="26"/>
              </w:rPr>
            </w:pPr>
            <w:r w:rsidRPr="00826C53">
              <w:rPr>
                <w:b/>
                <w:sz w:val="26"/>
                <w:szCs w:val="26"/>
              </w:rPr>
              <w:t>К7</w:t>
            </w:r>
          </w:p>
        </w:tc>
        <w:tc>
          <w:tcPr>
            <w:tcW w:w="7560"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r w:rsidRPr="00826C53">
              <w:rPr>
                <w:b/>
                <w:sz w:val="26"/>
                <w:szCs w:val="26"/>
              </w:rPr>
              <w:t>Соблюдение речевых норм</w:t>
            </w:r>
          </w:p>
        </w:tc>
        <w:tc>
          <w:tcPr>
            <w:tcW w:w="1260"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p>
        </w:tc>
      </w:tr>
      <w:tr w:rsidR="00826C53" w:rsidRPr="00826C53" w:rsidTr="0050753E">
        <w:tc>
          <w:tcPr>
            <w:tcW w:w="1008" w:type="dxa"/>
            <w:vMerge/>
            <w:tcBorders>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p>
        </w:tc>
        <w:tc>
          <w:tcPr>
            <w:tcW w:w="7560"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Ответ экзаменуемого характеризуется точностью выражения мысли, разнообразием грамматических форм</w:t>
            </w:r>
          </w:p>
        </w:tc>
        <w:tc>
          <w:tcPr>
            <w:tcW w:w="1260"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1</w:t>
            </w:r>
          </w:p>
        </w:tc>
      </w:tr>
      <w:tr w:rsidR="00826C53" w:rsidRPr="00826C53" w:rsidTr="0050753E">
        <w:tc>
          <w:tcPr>
            <w:tcW w:w="1008" w:type="dxa"/>
            <w:vMerge/>
            <w:tcBorders>
              <w:bottom w:val="nil"/>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p>
        </w:tc>
        <w:tc>
          <w:tcPr>
            <w:tcW w:w="7560" w:type="dxa"/>
            <w:tcBorders>
              <w:top w:val="single" w:sz="4" w:space="0" w:color="auto"/>
              <w:left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Ответ экзаменуемого характеризуется неточностью выражения мысли и/или отсутствием разнообразия грамматических форм</w:t>
            </w:r>
          </w:p>
        </w:tc>
        <w:tc>
          <w:tcPr>
            <w:tcW w:w="1260"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sz w:val="26"/>
                <w:szCs w:val="26"/>
              </w:rPr>
            </w:pPr>
            <w:r w:rsidRPr="00826C53">
              <w:rPr>
                <w:sz w:val="26"/>
                <w:szCs w:val="26"/>
              </w:rPr>
              <w:t>0</w:t>
            </w:r>
          </w:p>
        </w:tc>
      </w:tr>
      <w:tr w:rsidR="00826C53" w:rsidRPr="00826C53" w:rsidTr="0050753E">
        <w:tc>
          <w:tcPr>
            <w:tcW w:w="8568" w:type="dxa"/>
            <w:gridSpan w:val="2"/>
            <w:tcBorders>
              <w:top w:val="single" w:sz="4" w:space="0" w:color="auto"/>
              <w:bottom w:val="single" w:sz="4" w:space="0" w:color="auto"/>
              <w:right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r w:rsidRPr="00826C53">
              <w:rPr>
                <w:b/>
                <w:sz w:val="26"/>
                <w:szCs w:val="26"/>
              </w:rPr>
              <w:t>Максимальное количество баллов (К6–К7)</w:t>
            </w:r>
          </w:p>
        </w:tc>
        <w:tc>
          <w:tcPr>
            <w:tcW w:w="1260" w:type="dxa"/>
            <w:tcBorders>
              <w:top w:val="single" w:sz="4" w:space="0" w:color="auto"/>
              <w:left w:val="single" w:sz="4" w:space="0" w:color="auto"/>
              <w:bottom w:val="single" w:sz="4" w:space="0" w:color="auto"/>
            </w:tcBorders>
          </w:tcPr>
          <w:p w:rsidR="00826C53" w:rsidRPr="00826C53" w:rsidRDefault="00826C53" w:rsidP="00826C53">
            <w:pPr>
              <w:suppressAutoHyphens/>
              <w:overflowPunct w:val="0"/>
              <w:autoSpaceDE w:val="0"/>
              <w:autoSpaceDN w:val="0"/>
              <w:adjustRightInd w:val="0"/>
              <w:ind w:firstLine="709"/>
              <w:jc w:val="both"/>
              <w:textAlignment w:val="baseline"/>
              <w:rPr>
                <w:b/>
                <w:sz w:val="26"/>
                <w:szCs w:val="26"/>
              </w:rPr>
            </w:pPr>
            <w:r w:rsidRPr="00826C53">
              <w:rPr>
                <w:b/>
                <w:sz w:val="26"/>
                <w:szCs w:val="26"/>
              </w:rPr>
              <w:t>3</w:t>
            </w:r>
          </w:p>
        </w:tc>
      </w:tr>
    </w:tbl>
    <w:p w:rsidR="00826C53" w:rsidRPr="00826C53" w:rsidRDefault="00826C53" w:rsidP="00826C53">
      <w:pPr>
        <w:overflowPunct w:val="0"/>
        <w:autoSpaceDE w:val="0"/>
        <w:autoSpaceDN w:val="0"/>
        <w:adjustRightInd w:val="0"/>
        <w:snapToGrid w:val="0"/>
        <w:ind w:firstLine="709"/>
        <w:jc w:val="both"/>
        <w:textAlignment w:val="baseline"/>
        <w:rPr>
          <w:i/>
          <w:sz w:val="26"/>
          <w:szCs w:val="26"/>
        </w:rPr>
      </w:pPr>
    </w:p>
    <w:p w:rsidR="00826C53" w:rsidRPr="00826C53" w:rsidRDefault="00826C53" w:rsidP="00826C53">
      <w:pPr>
        <w:keepNext/>
        <w:keepLines/>
        <w:overflowPunct w:val="0"/>
        <w:autoSpaceDE w:val="0"/>
        <w:autoSpaceDN w:val="0"/>
        <w:adjustRightInd w:val="0"/>
        <w:spacing w:before="60" w:after="120"/>
        <w:textAlignment w:val="baseline"/>
        <w:outlineLvl w:val="1"/>
        <w:rPr>
          <w:b/>
          <w:bCs/>
          <w:sz w:val="28"/>
          <w:szCs w:val="26"/>
        </w:rPr>
      </w:pPr>
      <w:bookmarkStart w:id="94" w:name="_Toc435461231"/>
      <w:bookmarkStart w:id="95" w:name="_Toc439025237"/>
      <w:r w:rsidRPr="00826C53">
        <w:rPr>
          <w:b/>
          <w:bCs/>
          <w:sz w:val="28"/>
          <w:szCs w:val="26"/>
        </w:rPr>
        <w:t>Образец экзаменационного билета ГВЭ-11 (устная форма) по русскому языку</w:t>
      </w:r>
      <w:bookmarkEnd w:id="94"/>
      <w:bookmarkEnd w:id="95"/>
    </w:p>
    <w:p w:rsidR="00826C53" w:rsidRPr="00826C53" w:rsidRDefault="00826C53" w:rsidP="00826C53">
      <w:pPr>
        <w:overflowPunct w:val="0"/>
        <w:autoSpaceDE w:val="0"/>
        <w:autoSpaceDN w:val="0"/>
        <w:adjustRightInd w:val="0"/>
        <w:ind w:firstLine="709"/>
        <w:jc w:val="both"/>
        <w:textAlignment w:val="baseline"/>
        <w:rPr>
          <w:b/>
          <w:sz w:val="26"/>
          <w:szCs w:val="26"/>
        </w:rPr>
      </w:pPr>
      <w:r w:rsidRPr="00826C53">
        <w:rPr>
          <w:b/>
          <w:sz w:val="26"/>
          <w:szCs w:val="26"/>
        </w:rPr>
        <w:t>Прочитайте текст и выполните задания к нему</w:t>
      </w:r>
    </w:p>
    <w:p w:rsidR="00826C53" w:rsidRPr="00826C53" w:rsidRDefault="00826C53" w:rsidP="00826C53">
      <w:pPr>
        <w:overflowPunct w:val="0"/>
        <w:autoSpaceDE w:val="0"/>
        <w:autoSpaceDN w:val="0"/>
        <w:adjustRightInd w:val="0"/>
        <w:ind w:firstLine="709"/>
        <w:jc w:val="both"/>
        <w:textAlignment w:val="baseline"/>
        <w:rPr>
          <w:b/>
          <w:sz w:val="26"/>
          <w:szCs w:val="26"/>
        </w:rPr>
      </w:pPr>
    </w:p>
    <w:p w:rsidR="00826C53" w:rsidRPr="00826C53" w:rsidRDefault="00826C53" w:rsidP="00826C5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709"/>
        <w:jc w:val="both"/>
        <w:textAlignment w:val="baseline"/>
        <w:rPr>
          <w:sz w:val="26"/>
          <w:szCs w:val="26"/>
        </w:rPr>
      </w:pPr>
      <w:r w:rsidRPr="00826C53">
        <w:rPr>
          <w:sz w:val="26"/>
          <w:szCs w:val="26"/>
        </w:rPr>
        <w:t xml:space="preserve">Я вспоминал сотни ответов мальчишек на вопрос: каким человеком тебе хочется стать? – Сильным, храбрым, мужественным, умным, находчивым, бесстрашным… И никто не сказал: добрым. Почему доброта не ставится </w:t>
      </w:r>
      <w:r w:rsidRPr="00826C53">
        <w:rPr>
          <w:sz w:val="26"/>
          <w:szCs w:val="26"/>
        </w:rPr>
        <w:br/>
        <w:t>в один ряд с такими доблестями, как мужество и храбрость? Почему мальчики даже стесняются своей доброты, в отличие от девочек? Да, в девочках больше добра, отзывчивости, ласки. Наверное, потому, что чувство заботы о жизни в них заложено природой. Но ведь без доброты – подлинной теплоты сердца – невозможна душевная красота человека.</w:t>
      </w:r>
    </w:p>
    <w:p w:rsidR="00826C53" w:rsidRPr="00826C53" w:rsidRDefault="00826C53" w:rsidP="00826C5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709"/>
        <w:jc w:val="both"/>
        <w:textAlignment w:val="baseline"/>
        <w:rPr>
          <w:sz w:val="26"/>
          <w:szCs w:val="26"/>
        </w:rPr>
      </w:pPr>
      <w:r w:rsidRPr="00826C53">
        <w:rPr>
          <w:sz w:val="26"/>
          <w:szCs w:val="26"/>
        </w:rPr>
        <w:t xml:space="preserve">И опыт подтверждает, что добрые чувства должны уходить своими корнями в детство. Если добрые чувства не пробудились в детстве, их никогда не воспитаешь, потому что они усваиваются одновременно с познанием первых и важнейших истин, главная из которых – это ценность жизни: чужой, своей, жизни животного мира и растений. В детстве человек должен пройти эмоциональную школу – школу воспитания добрых чувств. </w:t>
      </w:r>
    </w:p>
    <w:p w:rsidR="00826C53" w:rsidRPr="00826C53" w:rsidRDefault="00826C53" w:rsidP="00826C5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709"/>
        <w:jc w:val="both"/>
        <w:textAlignment w:val="baseline"/>
        <w:rPr>
          <w:sz w:val="26"/>
          <w:szCs w:val="26"/>
        </w:rPr>
      </w:pPr>
      <w:r w:rsidRPr="00826C53">
        <w:rPr>
          <w:sz w:val="26"/>
          <w:szCs w:val="26"/>
        </w:rPr>
        <w:t xml:space="preserve">Учить чувствовать и сочувствовать – это самое трудное, что есть </w:t>
      </w:r>
      <w:r w:rsidRPr="00826C53">
        <w:rPr>
          <w:sz w:val="26"/>
          <w:szCs w:val="26"/>
        </w:rPr>
        <w:br/>
        <w:t xml:space="preserve">в воспитании. Человечность, доброта, доброжелательность рождаются </w:t>
      </w:r>
      <w:r w:rsidRPr="00826C53">
        <w:rPr>
          <w:sz w:val="26"/>
          <w:szCs w:val="26"/>
        </w:rPr>
        <w:br/>
        <w:t xml:space="preserve">в заботах, волнениях, радостях и печалях. Если ребенку безразлично, что происходит с его родными и близкими, что происходит с больными </w:t>
      </w:r>
      <w:r w:rsidRPr="00826C53">
        <w:rPr>
          <w:sz w:val="26"/>
          <w:szCs w:val="26"/>
        </w:rPr>
        <w:br/>
        <w:t xml:space="preserve">и бедными, с одинокими и обманутыми, он никогда не станет настоящим человеком. </w:t>
      </w:r>
    </w:p>
    <w:p w:rsidR="00826C53" w:rsidRPr="00826C53" w:rsidRDefault="00826C53" w:rsidP="00826C5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709"/>
        <w:jc w:val="both"/>
        <w:textAlignment w:val="baseline"/>
        <w:rPr>
          <w:sz w:val="26"/>
          <w:szCs w:val="26"/>
        </w:rPr>
      </w:pPr>
      <w:r w:rsidRPr="00826C53">
        <w:rPr>
          <w:b/>
          <w:sz w:val="26"/>
          <w:szCs w:val="26"/>
        </w:rPr>
        <w:t xml:space="preserve">Добрые чувства, эмоциональная культура – это средоточие человечности. </w:t>
      </w:r>
      <w:r w:rsidRPr="00826C53">
        <w:rPr>
          <w:sz w:val="26"/>
          <w:szCs w:val="26"/>
        </w:rPr>
        <w:t xml:space="preserve">Сегодня, когда в мире и так достаточно зла, нам стоит быть более терпимыми, внимательными и добрыми по отношению друг к другу, по отношению к окружающему живому миру и совершать самые смелые поступки во имя добра. </w:t>
      </w:r>
      <w:r w:rsidRPr="00826C53">
        <w:rPr>
          <w:b/>
          <w:sz w:val="26"/>
          <w:szCs w:val="26"/>
        </w:rPr>
        <w:t>Следование путем добра – путь самый приемлемый и единственный для человека.</w:t>
      </w:r>
      <w:r w:rsidRPr="00826C53">
        <w:rPr>
          <w:sz w:val="26"/>
          <w:szCs w:val="26"/>
        </w:rPr>
        <w:t xml:space="preserve"> Он испытан, он верен, он полезен – и человеку в одиночку и всему обществу в целом.</w:t>
      </w:r>
    </w:p>
    <w:p w:rsidR="00826C53" w:rsidRPr="00826C53" w:rsidRDefault="00826C53" w:rsidP="00826C53">
      <w:pPr>
        <w:pBdr>
          <w:top w:val="single" w:sz="4" w:space="1" w:color="auto"/>
          <w:left w:val="single" w:sz="4" w:space="4" w:color="auto"/>
          <w:bottom w:val="single" w:sz="4" w:space="1" w:color="auto"/>
          <w:right w:val="single" w:sz="4" w:space="4" w:color="auto"/>
        </w:pBdr>
        <w:overflowPunct w:val="0"/>
        <w:autoSpaceDE w:val="0"/>
        <w:autoSpaceDN w:val="0"/>
        <w:adjustRightInd w:val="0"/>
        <w:ind w:firstLine="709"/>
        <w:jc w:val="both"/>
        <w:textAlignment w:val="baseline"/>
        <w:rPr>
          <w:sz w:val="26"/>
          <w:szCs w:val="26"/>
        </w:rPr>
      </w:pPr>
      <w:r w:rsidRPr="00826C53">
        <w:rPr>
          <w:sz w:val="26"/>
          <w:szCs w:val="26"/>
        </w:rPr>
        <w:t xml:space="preserve"> (По В.А. Сухомлинскому)</w:t>
      </w:r>
    </w:p>
    <w:p w:rsidR="00826C53" w:rsidRPr="00826C53" w:rsidRDefault="00826C53" w:rsidP="00826C53">
      <w:pPr>
        <w:overflowPunct w:val="0"/>
        <w:autoSpaceDE w:val="0"/>
        <w:autoSpaceDN w:val="0"/>
        <w:adjustRightInd w:val="0"/>
        <w:ind w:firstLine="709"/>
        <w:jc w:val="both"/>
        <w:textAlignment w:val="baseline"/>
        <w:rPr>
          <w:sz w:val="26"/>
          <w:szCs w:val="26"/>
        </w:rPr>
      </w:pPr>
    </w:p>
    <w:p w:rsidR="00826C53" w:rsidRDefault="00826C53" w:rsidP="00826C53">
      <w:pPr>
        <w:overflowPunct w:val="0"/>
        <w:autoSpaceDE w:val="0"/>
        <w:autoSpaceDN w:val="0"/>
        <w:adjustRightInd w:val="0"/>
        <w:ind w:firstLine="709"/>
        <w:jc w:val="both"/>
        <w:textAlignment w:val="baseline"/>
        <w:rPr>
          <w:b/>
          <w:sz w:val="26"/>
          <w:szCs w:val="26"/>
        </w:rPr>
      </w:pPr>
    </w:p>
    <w:p w:rsidR="00826C53" w:rsidRDefault="00826C53" w:rsidP="00826C53">
      <w:pPr>
        <w:overflowPunct w:val="0"/>
        <w:autoSpaceDE w:val="0"/>
        <w:autoSpaceDN w:val="0"/>
        <w:adjustRightInd w:val="0"/>
        <w:ind w:firstLine="709"/>
        <w:jc w:val="both"/>
        <w:textAlignment w:val="baseline"/>
        <w:rPr>
          <w:b/>
          <w:sz w:val="26"/>
          <w:szCs w:val="26"/>
        </w:rPr>
      </w:pPr>
    </w:p>
    <w:p w:rsidR="009A6715" w:rsidRDefault="009A6715" w:rsidP="00826C53">
      <w:pPr>
        <w:overflowPunct w:val="0"/>
        <w:autoSpaceDE w:val="0"/>
        <w:autoSpaceDN w:val="0"/>
        <w:adjustRightInd w:val="0"/>
        <w:ind w:firstLine="709"/>
        <w:jc w:val="both"/>
        <w:textAlignment w:val="baseline"/>
        <w:rPr>
          <w:b/>
          <w:sz w:val="26"/>
          <w:szCs w:val="26"/>
        </w:rPr>
      </w:pPr>
    </w:p>
    <w:p w:rsidR="009A6715" w:rsidRDefault="009A6715" w:rsidP="00826C53">
      <w:pPr>
        <w:overflowPunct w:val="0"/>
        <w:autoSpaceDE w:val="0"/>
        <w:autoSpaceDN w:val="0"/>
        <w:adjustRightInd w:val="0"/>
        <w:ind w:firstLine="709"/>
        <w:jc w:val="both"/>
        <w:textAlignment w:val="baseline"/>
        <w:rPr>
          <w:b/>
          <w:sz w:val="26"/>
          <w:szCs w:val="26"/>
        </w:rPr>
      </w:pPr>
    </w:p>
    <w:p w:rsidR="009A6715" w:rsidRDefault="009A6715" w:rsidP="00826C53">
      <w:pPr>
        <w:overflowPunct w:val="0"/>
        <w:autoSpaceDE w:val="0"/>
        <w:autoSpaceDN w:val="0"/>
        <w:adjustRightInd w:val="0"/>
        <w:ind w:firstLine="709"/>
        <w:jc w:val="both"/>
        <w:textAlignment w:val="baseline"/>
        <w:rPr>
          <w:b/>
          <w:sz w:val="26"/>
          <w:szCs w:val="26"/>
        </w:rPr>
      </w:pPr>
    </w:p>
    <w:p w:rsidR="00826C53" w:rsidRPr="00826C53" w:rsidRDefault="00826C53" w:rsidP="00826C53">
      <w:pPr>
        <w:overflowPunct w:val="0"/>
        <w:autoSpaceDE w:val="0"/>
        <w:autoSpaceDN w:val="0"/>
        <w:adjustRightInd w:val="0"/>
        <w:ind w:firstLine="709"/>
        <w:jc w:val="both"/>
        <w:textAlignment w:val="baseline"/>
        <w:rPr>
          <w:b/>
          <w:sz w:val="26"/>
          <w:szCs w:val="26"/>
        </w:rPr>
      </w:pPr>
      <w:r w:rsidRPr="00826C53">
        <w:rPr>
          <w:b/>
          <w:sz w:val="26"/>
          <w:szCs w:val="26"/>
        </w:rPr>
        <w:t>Задания</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1. Сформулируйте основную мысль прочитанного текста.</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2. Расскажите об основных орфоэпических нормах современного русского литературного языка. Приведите примеры из текста (не менее 2 примеров).</w:t>
      </w:r>
    </w:p>
    <w:p w:rsidR="00826C53" w:rsidRPr="00826C53" w:rsidRDefault="00826C53" w:rsidP="00826C53">
      <w:pPr>
        <w:overflowPunct w:val="0"/>
        <w:autoSpaceDE w:val="0"/>
        <w:autoSpaceDN w:val="0"/>
        <w:adjustRightInd w:val="0"/>
        <w:ind w:right="113" w:firstLine="709"/>
        <w:jc w:val="both"/>
        <w:textAlignment w:val="baseline"/>
        <w:rPr>
          <w:sz w:val="26"/>
          <w:szCs w:val="26"/>
        </w:rPr>
      </w:pPr>
      <w:r w:rsidRPr="00826C53">
        <w:rPr>
          <w:sz w:val="26"/>
          <w:szCs w:val="26"/>
        </w:rPr>
        <w:t>3. В чем схожесть выделенных в тексте предложений? Как Вы думаете, почему автор использовал предложения именно такой структуры? Составьте 2 предложения такой же структуры.</w:t>
      </w:r>
    </w:p>
    <w:p w:rsidR="00826C53" w:rsidRPr="00826C53" w:rsidRDefault="00826C53" w:rsidP="00826C53">
      <w:pPr>
        <w:overflowPunct w:val="0"/>
        <w:autoSpaceDE w:val="0"/>
        <w:autoSpaceDN w:val="0"/>
        <w:adjustRightInd w:val="0"/>
        <w:ind w:right="113" w:firstLine="709"/>
        <w:jc w:val="both"/>
        <w:textAlignment w:val="baseline"/>
        <w:rPr>
          <w:sz w:val="26"/>
          <w:szCs w:val="26"/>
        </w:rPr>
      </w:pPr>
    </w:p>
    <w:p w:rsidR="00826C53" w:rsidRPr="00826C53" w:rsidRDefault="00826C53" w:rsidP="00826C53">
      <w:pPr>
        <w:keepNext/>
        <w:keepLines/>
        <w:overflowPunct w:val="0"/>
        <w:autoSpaceDE w:val="0"/>
        <w:autoSpaceDN w:val="0"/>
        <w:adjustRightInd w:val="0"/>
        <w:spacing w:before="60" w:after="120"/>
        <w:textAlignment w:val="baseline"/>
        <w:outlineLvl w:val="1"/>
        <w:rPr>
          <w:b/>
          <w:bCs/>
          <w:sz w:val="28"/>
          <w:szCs w:val="26"/>
        </w:rPr>
      </w:pPr>
      <w:bookmarkStart w:id="96" w:name="_Toc439025238"/>
      <w:bookmarkStart w:id="97" w:name="_Toc435461232"/>
      <w:r w:rsidRPr="00826C53">
        <w:rPr>
          <w:b/>
          <w:bCs/>
          <w:sz w:val="28"/>
          <w:szCs w:val="26"/>
        </w:rPr>
        <w:t>Приложение 1. Рекомендации по квалификации ошибок</w:t>
      </w:r>
      <w:bookmarkEnd w:id="96"/>
      <w:r w:rsidRPr="00826C53">
        <w:rPr>
          <w:b/>
          <w:bCs/>
          <w:sz w:val="28"/>
          <w:szCs w:val="26"/>
        </w:rPr>
        <w:t xml:space="preserve"> </w:t>
      </w:r>
      <w:bookmarkEnd w:id="97"/>
    </w:p>
    <w:p w:rsidR="00826C53" w:rsidRPr="00826C53" w:rsidRDefault="00826C53" w:rsidP="00826C53">
      <w:pPr>
        <w:overflowPunct w:val="0"/>
        <w:autoSpaceDE w:val="0"/>
        <w:autoSpaceDN w:val="0"/>
        <w:adjustRightInd w:val="0"/>
        <w:ind w:firstLine="709"/>
        <w:jc w:val="both"/>
        <w:textAlignment w:val="baseline"/>
        <w:rPr>
          <w:bCs/>
          <w:sz w:val="26"/>
          <w:szCs w:val="26"/>
          <w:shd w:val="clear" w:color="auto" w:fill="FFFFFF"/>
        </w:rPr>
      </w:pPr>
      <w:r w:rsidRPr="00826C53">
        <w:rPr>
          <w:bCs/>
          <w:sz w:val="26"/>
          <w:szCs w:val="26"/>
          <w:shd w:val="clear" w:color="auto" w:fill="FFFFFF"/>
        </w:rPr>
        <w:t>Предлагаемый ниже материал не носит исчерпывающего характера, но может помочь эксперту квалифицировать наиболее типичные ошибки, допускаемые выпускниками.</w:t>
      </w:r>
      <w:r w:rsidRPr="00826C53">
        <w:rPr>
          <w:bCs/>
          <w:sz w:val="26"/>
          <w:szCs w:val="26"/>
          <w:shd w:val="clear" w:color="auto" w:fill="FFFFFF"/>
          <w:vertAlign w:val="superscript"/>
        </w:rPr>
        <w:footnoteReference w:id="3"/>
      </w:r>
      <w:r w:rsidRPr="00826C53">
        <w:rPr>
          <w:bCs/>
          <w:sz w:val="26"/>
          <w:szCs w:val="26"/>
          <w:shd w:val="clear" w:color="auto" w:fill="FFFFFF"/>
        </w:rPr>
        <w:t xml:space="preserve"> </w:t>
      </w:r>
    </w:p>
    <w:p w:rsidR="00826C53" w:rsidRPr="00826C53" w:rsidRDefault="00826C53" w:rsidP="00826C53">
      <w:pPr>
        <w:overflowPunct w:val="0"/>
        <w:autoSpaceDE w:val="0"/>
        <w:autoSpaceDN w:val="0"/>
        <w:adjustRightInd w:val="0"/>
        <w:ind w:firstLine="709"/>
        <w:jc w:val="both"/>
        <w:textAlignment w:val="baseline"/>
        <w:rPr>
          <w:bCs/>
          <w:sz w:val="26"/>
          <w:szCs w:val="26"/>
          <w:shd w:val="clear" w:color="auto" w:fill="FFFFFF"/>
        </w:rPr>
      </w:pPr>
    </w:p>
    <w:p w:rsidR="00826C53" w:rsidRPr="00826C53" w:rsidRDefault="00826C53" w:rsidP="00826C53">
      <w:pPr>
        <w:overflowPunct w:val="0"/>
        <w:autoSpaceDE w:val="0"/>
        <w:autoSpaceDN w:val="0"/>
        <w:adjustRightInd w:val="0"/>
        <w:ind w:firstLine="709"/>
        <w:jc w:val="center"/>
        <w:textAlignment w:val="baseline"/>
        <w:rPr>
          <w:b/>
          <w:sz w:val="26"/>
          <w:szCs w:val="26"/>
          <w:shd w:val="clear" w:color="auto" w:fill="FFFFFF"/>
        </w:rPr>
      </w:pPr>
      <w:bookmarkStart w:id="98" w:name="_Toc399152033"/>
      <w:bookmarkStart w:id="99" w:name="_Toc400654554"/>
      <w:r w:rsidRPr="00826C53">
        <w:rPr>
          <w:b/>
          <w:sz w:val="26"/>
          <w:szCs w:val="26"/>
          <w:shd w:val="clear" w:color="auto" w:fill="FFFFFF"/>
        </w:rPr>
        <w:t>Ошибки, связанные с содержанием и логикой работы выпускника</w:t>
      </w:r>
      <w:bookmarkEnd w:id="98"/>
      <w:bookmarkEnd w:id="99"/>
    </w:p>
    <w:p w:rsidR="00826C53" w:rsidRPr="00826C53" w:rsidRDefault="00826C53" w:rsidP="00826C53">
      <w:pPr>
        <w:overflowPunct w:val="0"/>
        <w:autoSpaceDE w:val="0"/>
        <w:autoSpaceDN w:val="0"/>
        <w:adjustRightInd w:val="0"/>
        <w:ind w:firstLine="709"/>
        <w:jc w:val="both"/>
        <w:textAlignment w:val="baseline"/>
        <w:rPr>
          <w:b/>
          <w:bCs/>
          <w:sz w:val="26"/>
          <w:szCs w:val="26"/>
          <w:shd w:val="clear" w:color="auto" w:fill="FFFFFF"/>
        </w:rPr>
      </w:pPr>
      <w:r w:rsidRPr="00826C53">
        <w:rPr>
          <w:b/>
          <w:bCs/>
          <w:sz w:val="26"/>
          <w:szCs w:val="26"/>
          <w:shd w:val="clear" w:color="auto" w:fill="FFFFFF"/>
        </w:rPr>
        <w:t>Фактические ошибки</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 xml:space="preserve">Нарушение требования достоверности в передаче фактического материала вызывает фактические ошибки, представляющие собой искажение изображаемой в высказывании ситуации или отдельных ее деталей. </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 xml:space="preserve">Выделяются две категории фактических ошибок. </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 xml:space="preserve">1. Фактические ошибки, связанные с привлечением литературного материала (искажение историко-литературных фактов, неверное именование героев, неправильное обозначение времени и места события; ошибки в передаче последовательности действий, в установлении причин и следствий событий и т. п.); неверное указание даты жизни писателя или времени создания художественного произведения, неверные обозначения топонимов, ошибки в употреблении терминологии, неправильно названные жанры, литературные течения и направления и т. д. </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2. Ошибки в фоновом материале – различного рода искажения фактов, не связанных с литературным материалом.</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Фактические ошибки можно разделить на грубые и негрубые. Если экзаменуемый утверждает, что автором «Евгения Онегина» является Лермонтов, или называет Татьяну Ларину Ольгой – это грубые фактические ошибки. Если же вместо «Княжна Мери», выпускник написал «Княжна Мэри», то эта ошибка может оцениваться экспертом как фактическая неточность или описка и не учитываться при оценивании работы.</w:t>
      </w:r>
    </w:p>
    <w:p w:rsidR="00826C53" w:rsidRPr="00826C53" w:rsidRDefault="00826C53" w:rsidP="00826C53">
      <w:pPr>
        <w:overflowPunct w:val="0"/>
        <w:autoSpaceDE w:val="0"/>
        <w:autoSpaceDN w:val="0"/>
        <w:adjustRightInd w:val="0"/>
        <w:ind w:firstLine="709"/>
        <w:jc w:val="both"/>
        <w:textAlignment w:val="baseline"/>
        <w:rPr>
          <w:b/>
          <w:sz w:val="26"/>
          <w:szCs w:val="26"/>
        </w:rPr>
      </w:pPr>
      <w:r w:rsidRPr="00826C53">
        <w:rPr>
          <w:b/>
          <w:sz w:val="26"/>
          <w:szCs w:val="26"/>
        </w:rPr>
        <w:t>Логические ошибки</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 xml:space="preserve">Логическая ошибка – нарушение правил или законов логики, признак формальной несостоятельности определений, рассуждений, доказательств и выводов. Логические ошибки включают широкий спектр нарушений в построении развернутого монологического высказывания на заданную тему, начиная с отступлений от темы, пропуска необходимых частей работы, отсутствия связи между частями и заканчивая отдельными логическими несообразностями в толковании фактов и явлений. К характерным логическим ошибкам экзаменуемых относятся: </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1) нарушение последовательности высказывания;</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2) отсутствие связи между частями высказывания;</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3) неоправданное повторение высказанной ранее мысли;</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4) раздробление микротемы другой микротемой;</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5) несоразмерность частей высказывания;</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lastRenderedPageBreak/>
        <w:t>6) отсутствие необходимых частей высказывания и т. п.;</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7) нарушение причинно-следственных связей;</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 xml:space="preserve">8) нарушение логико-композиционной структуры текста. </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Текст представляет собой группу тесно взаимосвязанных по смыслу и грамматически предложений, раскрывающих одну микротему. Текст имеет, как правило, следующую логико-композиционную структуру: зачин (начало мысли, формулировка темы), средняя часть (развитие мысли, темы) и концовка (подведение итога). Следует отметить, что данная композиция является характерной, типовой, но не обязательной. В зависимости от структуры произведения или его фрагментов возможны тексты без какого-либо из этих компонентов. Текст, в отличие от единичного предложения, имеет гибкую структуру, поэтому при его построении есть некоторая свобода выбора форм. Однако она не беспредельна. При написании сочинения необходимо логично и аргументированно строить монологическое высказывание, делать обобщения.</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Приведем примеры логических ошибок в разных частях текста.</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Неудачный зачин</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 xml:space="preserve">Текст начинается предложением, содержащим указание на предыдущий контекст, который в самом тексте отсутствует, например: </w:t>
      </w:r>
      <w:r w:rsidRPr="00826C53">
        <w:rPr>
          <w:i/>
          <w:sz w:val="26"/>
          <w:szCs w:val="26"/>
        </w:rPr>
        <w:t>С</w:t>
      </w:r>
      <w:r w:rsidRPr="00826C53">
        <w:rPr>
          <w:sz w:val="26"/>
          <w:szCs w:val="26"/>
        </w:rPr>
        <w:t> </w:t>
      </w:r>
      <w:r w:rsidRPr="00826C53">
        <w:rPr>
          <w:i/>
          <w:sz w:val="26"/>
          <w:szCs w:val="26"/>
        </w:rPr>
        <w:t xml:space="preserve">особенной силой этот эпизод описан в романе... </w:t>
      </w:r>
      <w:r w:rsidRPr="00826C53">
        <w:rPr>
          <w:sz w:val="26"/>
          <w:szCs w:val="26"/>
        </w:rPr>
        <w:t>Наличие указательных словоформ в данных предложениях отсылает к предшествующему тексту, таким образом, сами предложения не могут служить началом сочинения.</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Ошибки в средней части</w:t>
      </w:r>
    </w:p>
    <w:p w:rsidR="00826C53" w:rsidRPr="00826C53" w:rsidRDefault="00826C53" w:rsidP="00850972">
      <w:pPr>
        <w:numPr>
          <w:ilvl w:val="0"/>
          <w:numId w:val="25"/>
        </w:numPr>
        <w:tabs>
          <w:tab w:val="left" w:pos="993"/>
        </w:tabs>
        <w:overflowPunct w:val="0"/>
        <w:autoSpaceDE w:val="0"/>
        <w:autoSpaceDN w:val="0"/>
        <w:adjustRightInd w:val="0"/>
        <w:ind w:left="0" w:firstLine="709"/>
        <w:jc w:val="both"/>
        <w:textAlignment w:val="baseline"/>
        <w:rPr>
          <w:sz w:val="26"/>
          <w:szCs w:val="26"/>
        </w:rPr>
      </w:pPr>
      <w:r w:rsidRPr="00826C53">
        <w:rPr>
          <w:sz w:val="26"/>
          <w:szCs w:val="26"/>
        </w:rPr>
        <w:t xml:space="preserve">В одном предложении сближаются относительно далекие мысли, например: </w:t>
      </w:r>
      <w:r w:rsidRPr="00826C53">
        <w:rPr>
          <w:i/>
          <w:sz w:val="26"/>
          <w:szCs w:val="26"/>
        </w:rPr>
        <w:t>Большую, страстную любовь она проявляла к сыну Митрофанушке и исполняла все его прихоти. Она всячески издевалась над крепостными, как мать она заботилась о его воспитании и образовании</w:t>
      </w:r>
      <w:r w:rsidRPr="00826C53">
        <w:rPr>
          <w:sz w:val="26"/>
          <w:szCs w:val="26"/>
        </w:rPr>
        <w:t>.</w:t>
      </w:r>
    </w:p>
    <w:p w:rsidR="00826C53" w:rsidRPr="00826C53" w:rsidRDefault="00826C53" w:rsidP="00850972">
      <w:pPr>
        <w:numPr>
          <w:ilvl w:val="0"/>
          <w:numId w:val="25"/>
        </w:numPr>
        <w:tabs>
          <w:tab w:val="left" w:pos="993"/>
        </w:tabs>
        <w:overflowPunct w:val="0"/>
        <w:autoSpaceDE w:val="0"/>
        <w:autoSpaceDN w:val="0"/>
        <w:adjustRightInd w:val="0"/>
        <w:ind w:left="0" w:firstLine="709"/>
        <w:jc w:val="both"/>
        <w:textAlignment w:val="baseline"/>
        <w:rPr>
          <w:sz w:val="26"/>
          <w:szCs w:val="26"/>
        </w:rPr>
      </w:pPr>
      <w:r w:rsidRPr="00826C53">
        <w:rPr>
          <w:sz w:val="26"/>
          <w:szCs w:val="26"/>
        </w:rPr>
        <w:t xml:space="preserve">Отсутствует последовательность в мыслях, нарушен порядок предложений, что приводит к бессвязности, например: </w:t>
      </w:r>
      <w:r w:rsidRPr="00826C53">
        <w:rPr>
          <w:i/>
          <w:sz w:val="26"/>
          <w:szCs w:val="26"/>
        </w:rPr>
        <w:t>Из</w:t>
      </w:r>
      <w:r w:rsidRPr="00826C53">
        <w:rPr>
          <w:sz w:val="26"/>
          <w:szCs w:val="26"/>
        </w:rPr>
        <w:t> </w:t>
      </w:r>
      <w:r w:rsidRPr="00826C53">
        <w:rPr>
          <w:i/>
          <w:sz w:val="26"/>
          <w:szCs w:val="26"/>
        </w:rPr>
        <w:t>Митрофанушки Простакова воспитала невежественного грубияна. Комедия «Недоросль» имеет большое значение в наши дни. В комедии Простакова является отрицательным типом</w:t>
      </w:r>
      <w:r w:rsidRPr="00826C53">
        <w:rPr>
          <w:sz w:val="26"/>
          <w:szCs w:val="26"/>
        </w:rPr>
        <w:t xml:space="preserve">. Или: </w:t>
      </w:r>
      <w:r w:rsidRPr="00826C53">
        <w:rPr>
          <w:i/>
          <w:sz w:val="26"/>
          <w:szCs w:val="26"/>
        </w:rPr>
        <w:t>В</w:t>
      </w:r>
      <w:r w:rsidRPr="00826C53">
        <w:rPr>
          <w:sz w:val="26"/>
          <w:szCs w:val="26"/>
        </w:rPr>
        <w:t> </w:t>
      </w:r>
      <w:r w:rsidRPr="00826C53">
        <w:rPr>
          <w:i/>
          <w:sz w:val="26"/>
          <w:szCs w:val="26"/>
        </w:rPr>
        <w:t>своем произведении «Недоросль» Фонвизин показывает помещицу Простакову, ее брата Скотинина и крепостных. Простакова – властная и жестокая помещица. Ее имение взято в опеку</w:t>
      </w:r>
      <w:r w:rsidRPr="00826C53">
        <w:rPr>
          <w:sz w:val="26"/>
          <w:szCs w:val="26"/>
        </w:rPr>
        <w:t>.</w:t>
      </w:r>
    </w:p>
    <w:p w:rsidR="00826C53" w:rsidRPr="00826C53" w:rsidRDefault="00826C53" w:rsidP="00850972">
      <w:pPr>
        <w:numPr>
          <w:ilvl w:val="0"/>
          <w:numId w:val="25"/>
        </w:numPr>
        <w:tabs>
          <w:tab w:val="left" w:pos="993"/>
        </w:tabs>
        <w:overflowPunct w:val="0"/>
        <w:autoSpaceDE w:val="0"/>
        <w:autoSpaceDN w:val="0"/>
        <w:adjustRightInd w:val="0"/>
        <w:ind w:left="0" w:firstLine="709"/>
        <w:jc w:val="both"/>
        <w:textAlignment w:val="baseline"/>
        <w:rPr>
          <w:sz w:val="26"/>
          <w:szCs w:val="26"/>
        </w:rPr>
      </w:pPr>
      <w:r w:rsidRPr="00826C53">
        <w:rPr>
          <w:sz w:val="26"/>
          <w:szCs w:val="26"/>
        </w:rPr>
        <w:t xml:space="preserve">Использованы разнотипные по структуре предложения, что ведет к затруднению понимания смысла, например: </w:t>
      </w:r>
      <w:r w:rsidRPr="00826C53">
        <w:rPr>
          <w:i/>
          <w:sz w:val="26"/>
          <w:szCs w:val="26"/>
        </w:rPr>
        <w:t>Общее поднятие местности над уровнем моря обусловливает суровость и резкость климата. Холодные, малоснежные зимы, сменяющиеся жарким летом. Весна коротка с быстрым переходом к лету</w:t>
      </w:r>
      <w:r w:rsidRPr="00826C53">
        <w:rPr>
          <w:sz w:val="26"/>
          <w:szCs w:val="26"/>
        </w:rPr>
        <w:t xml:space="preserve">. Правильный вариант: </w:t>
      </w:r>
      <w:r w:rsidRPr="00826C53">
        <w:rPr>
          <w:i/>
          <w:sz w:val="26"/>
          <w:szCs w:val="26"/>
        </w:rPr>
        <w:t>Общее поднятие местности над уровнем моря обусловливает суровость и резкость климата. Холодные, малоснежные зимы сменяются короткой весной, быстро переходящей в жаркое лето</w:t>
      </w:r>
      <w:r w:rsidRPr="00826C53">
        <w:rPr>
          <w:sz w:val="26"/>
          <w:szCs w:val="26"/>
        </w:rPr>
        <w:t>.</w:t>
      </w:r>
    </w:p>
    <w:p w:rsidR="00826C53" w:rsidRPr="00826C53" w:rsidRDefault="00826C53" w:rsidP="00850972">
      <w:pPr>
        <w:numPr>
          <w:ilvl w:val="0"/>
          <w:numId w:val="25"/>
        </w:numPr>
        <w:tabs>
          <w:tab w:val="left" w:pos="993"/>
        </w:tabs>
        <w:overflowPunct w:val="0"/>
        <w:autoSpaceDE w:val="0"/>
        <w:autoSpaceDN w:val="0"/>
        <w:adjustRightInd w:val="0"/>
        <w:ind w:left="0" w:firstLine="709"/>
        <w:jc w:val="both"/>
        <w:textAlignment w:val="baseline"/>
        <w:rPr>
          <w:sz w:val="26"/>
          <w:szCs w:val="26"/>
        </w:rPr>
      </w:pPr>
      <w:r w:rsidRPr="00826C53">
        <w:rPr>
          <w:sz w:val="26"/>
          <w:szCs w:val="26"/>
        </w:rPr>
        <w:t xml:space="preserve">Экзаменуемый не различает причину и следствие, часть и целое, смежные явления и другие отношения, например: </w:t>
      </w:r>
      <w:r w:rsidRPr="00826C53">
        <w:rPr>
          <w:i/>
          <w:sz w:val="26"/>
          <w:szCs w:val="26"/>
        </w:rPr>
        <w:t>Так как Обломов – человек ленивый, у него был Захар – его слуга.</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Неудачная концовка</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 xml:space="preserve">Вывод продублирован: </w:t>
      </w:r>
      <w:r w:rsidRPr="00826C53">
        <w:rPr>
          <w:i/>
          <w:sz w:val="26"/>
          <w:szCs w:val="26"/>
        </w:rPr>
        <w:t>Итак, Простакова горячо и страстно любит сына, но своей любовью вредит ему. Таким образом, Простакова своей слепой любовью воспитывает в Митрофанушке лень, распущенность и бессердечие</w:t>
      </w:r>
      <w:r w:rsidRPr="00826C53">
        <w:rPr>
          <w:sz w:val="26"/>
          <w:szCs w:val="26"/>
        </w:rPr>
        <w:t>.</w:t>
      </w:r>
    </w:p>
    <w:p w:rsidR="00826C53" w:rsidRPr="00826C53" w:rsidRDefault="00826C53" w:rsidP="00826C53">
      <w:pPr>
        <w:overflowPunct w:val="0"/>
        <w:autoSpaceDE w:val="0"/>
        <w:autoSpaceDN w:val="0"/>
        <w:adjustRightInd w:val="0"/>
        <w:ind w:firstLine="709"/>
        <w:jc w:val="both"/>
        <w:textAlignment w:val="baseline"/>
        <w:rPr>
          <w:sz w:val="26"/>
          <w:szCs w:val="26"/>
        </w:rPr>
      </w:pPr>
    </w:p>
    <w:p w:rsidR="00826C53" w:rsidRPr="00826C53" w:rsidRDefault="00826C53" w:rsidP="00826C53">
      <w:pPr>
        <w:overflowPunct w:val="0"/>
        <w:autoSpaceDE w:val="0"/>
        <w:autoSpaceDN w:val="0"/>
        <w:adjustRightInd w:val="0"/>
        <w:ind w:firstLine="709"/>
        <w:jc w:val="center"/>
        <w:textAlignment w:val="baseline"/>
        <w:rPr>
          <w:b/>
          <w:sz w:val="26"/>
          <w:szCs w:val="26"/>
        </w:rPr>
      </w:pPr>
      <w:bookmarkStart w:id="100" w:name="_Toc399152034"/>
      <w:bookmarkStart w:id="101" w:name="_Toc400654555"/>
      <w:r w:rsidRPr="00826C53">
        <w:rPr>
          <w:b/>
          <w:sz w:val="26"/>
          <w:szCs w:val="26"/>
        </w:rPr>
        <w:t>Ошибки, связанные с нарушением речевых, грамматических норм</w:t>
      </w:r>
      <w:bookmarkEnd w:id="100"/>
      <w:bookmarkEnd w:id="101"/>
    </w:p>
    <w:p w:rsidR="00826C53" w:rsidRPr="00826C53" w:rsidRDefault="00826C53" w:rsidP="00826C53">
      <w:pPr>
        <w:overflowPunct w:val="0"/>
        <w:autoSpaceDE w:val="0"/>
        <w:autoSpaceDN w:val="0"/>
        <w:adjustRightInd w:val="0"/>
        <w:ind w:firstLine="709"/>
        <w:jc w:val="both"/>
        <w:textAlignment w:val="baseline"/>
        <w:rPr>
          <w:b/>
          <w:sz w:val="26"/>
          <w:szCs w:val="26"/>
        </w:rPr>
      </w:pPr>
      <w:r w:rsidRPr="00826C53">
        <w:rPr>
          <w:b/>
          <w:sz w:val="26"/>
          <w:szCs w:val="26"/>
        </w:rPr>
        <w:t>Речевые ошибки</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 xml:space="preserve">Речевая (в том числе стилистическая) ошибка – это ошибка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826C53">
        <w:rPr>
          <w:i/>
          <w:sz w:val="26"/>
          <w:szCs w:val="26"/>
        </w:rPr>
        <w:t xml:space="preserve">Штольц – один из главных героев одноименного романа Гончарова «Обломов»; Они потеряли на войне </w:t>
      </w:r>
      <w:r w:rsidRPr="00826C53">
        <w:rPr>
          <w:i/>
          <w:sz w:val="26"/>
          <w:szCs w:val="26"/>
        </w:rPr>
        <w:lastRenderedPageBreak/>
        <w:t xml:space="preserve">двух единственных сыновей. </w:t>
      </w:r>
      <w:r w:rsidRPr="00826C53">
        <w:rPr>
          <w:sz w:val="26"/>
          <w:szCs w:val="26"/>
        </w:rPr>
        <w:t xml:space="preserve">Само по себе слово </w:t>
      </w:r>
      <w:r w:rsidRPr="00826C53">
        <w:rPr>
          <w:i/>
          <w:sz w:val="26"/>
          <w:szCs w:val="26"/>
        </w:rPr>
        <w:t>одноименный</w:t>
      </w:r>
      <w:r w:rsidRPr="00826C53">
        <w:rPr>
          <w:sz w:val="26"/>
          <w:szCs w:val="26"/>
        </w:rPr>
        <w:t xml:space="preserve"> (или </w:t>
      </w:r>
      <w:r w:rsidRPr="00826C53">
        <w:rPr>
          <w:i/>
          <w:sz w:val="26"/>
          <w:szCs w:val="26"/>
        </w:rPr>
        <w:t>единственный</w:t>
      </w:r>
      <w:r w:rsidRPr="00826C53">
        <w:rPr>
          <w:sz w:val="26"/>
          <w:szCs w:val="26"/>
        </w:rPr>
        <w:t>) ошибки не содержит, оно лишь неудачно употреблено, не «вписывается» в контекст, не сочетается по смыслу со своим ближайшим окружением.</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К речевым (в том числе стилистическим) ошибкам следует относить:</w:t>
      </w:r>
    </w:p>
    <w:p w:rsidR="00826C53" w:rsidRPr="00826C53" w:rsidRDefault="00826C53" w:rsidP="00850972">
      <w:pPr>
        <w:numPr>
          <w:ilvl w:val="0"/>
          <w:numId w:val="21"/>
        </w:numPr>
        <w:tabs>
          <w:tab w:val="left" w:pos="1276"/>
        </w:tabs>
        <w:overflowPunct w:val="0"/>
        <w:autoSpaceDE w:val="0"/>
        <w:autoSpaceDN w:val="0"/>
        <w:adjustRightInd w:val="0"/>
        <w:ind w:left="0" w:firstLine="709"/>
        <w:jc w:val="both"/>
        <w:textAlignment w:val="baseline"/>
        <w:rPr>
          <w:sz w:val="26"/>
          <w:szCs w:val="26"/>
        </w:rPr>
      </w:pPr>
      <w:r w:rsidRPr="00826C53">
        <w:rPr>
          <w:sz w:val="26"/>
          <w:szCs w:val="26"/>
        </w:rPr>
        <w:t>употребление слова в несвойственном ему значении;</w:t>
      </w:r>
    </w:p>
    <w:p w:rsidR="00826C53" w:rsidRPr="00826C53" w:rsidRDefault="00826C53" w:rsidP="00850972">
      <w:pPr>
        <w:numPr>
          <w:ilvl w:val="0"/>
          <w:numId w:val="21"/>
        </w:numPr>
        <w:tabs>
          <w:tab w:val="left" w:pos="1276"/>
        </w:tabs>
        <w:overflowPunct w:val="0"/>
        <w:autoSpaceDE w:val="0"/>
        <w:autoSpaceDN w:val="0"/>
        <w:adjustRightInd w:val="0"/>
        <w:ind w:left="0" w:firstLine="709"/>
        <w:jc w:val="both"/>
        <w:textAlignment w:val="baseline"/>
        <w:rPr>
          <w:sz w:val="26"/>
          <w:szCs w:val="26"/>
        </w:rPr>
      </w:pPr>
      <w:r w:rsidRPr="00826C53">
        <w:rPr>
          <w:sz w:val="26"/>
          <w:szCs w:val="26"/>
        </w:rPr>
        <w:t>употребление иностилевых слов и выражений;</w:t>
      </w:r>
    </w:p>
    <w:p w:rsidR="00826C53" w:rsidRPr="00826C53" w:rsidRDefault="00826C53" w:rsidP="00850972">
      <w:pPr>
        <w:numPr>
          <w:ilvl w:val="0"/>
          <w:numId w:val="21"/>
        </w:numPr>
        <w:tabs>
          <w:tab w:val="left" w:pos="1276"/>
        </w:tabs>
        <w:overflowPunct w:val="0"/>
        <w:autoSpaceDE w:val="0"/>
        <w:autoSpaceDN w:val="0"/>
        <w:adjustRightInd w:val="0"/>
        <w:ind w:left="0" w:firstLine="709"/>
        <w:jc w:val="both"/>
        <w:textAlignment w:val="baseline"/>
        <w:rPr>
          <w:sz w:val="26"/>
          <w:szCs w:val="26"/>
        </w:rPr>
      </w:pPr>
      <w:r w:rsidRPr="00826C53">
        <w:rPr>
          <w:sz w:val="26"/>
          <w:szCs w:val="26"/>
        </w:rPr>
        <w:t>неуместное использование экспрессивных, эмоционально окрашенных средств;</w:t>
      </w:r>
    </w:p>
    <w:p w:rsidR="00826C53" w:rsidRPr="00826C53" w:rsidRDefault="00826C53" w:rsidP="00850972">
      <w:pPr>
        <w:numPr>
          <w:ilvl w:val="0"/>
          <w:numId w:val="21"/>
        </w:numPr>
        <w:tabs>
          <w:tab w:val="left" w:pos="1276"/>
        </w:tabs>
        <w:overflowPunct w:val="0"/>
        <w:autoSpaceDE w:val="0"/>
        <w:autoSpaceDN w:val="0"/>
        <w:adjustRightInd w:val="0"/>
        <w:ind w:left="0" w:firstLine="709"/>
        <w:jc w:val="both"/>
        <w:textAlignment w:val="baseline"/>
        <w:rPr>
          <w:sz w:val="26"/>
          <w:szCs w:val="26"/>
        </w:rPr>
      </w:pPr>
      <w:r w:rsidRPr="00826C53">
        <w:rPr>
          <w:sz w:val="26"/>
          <w:szCs w:val="26"/>
        </w:rPr>
        <w:t>немотивированное применение диалектных и просторечных слов и выражений;</w:t>
      </w:r>
    </w:p>
    <w:p w:rsidR="00826C53" w:rsidRPr="00826C53" w:rsidRDefault="00826C53" w:rsidP="00850972">
      <w:pPr>
        <w:numPr>
          <w:ilvl w:val="0"/>
          <w:numId w:val="21"/>
        </w:numPr>
        <w:tabs>
          <w:tab w:val="left" w:pos="1276"/>
        </w:tabs>
        <w:overflowPunct w:val="0"/>
        <w:autoSpaceDE w:val="0"/>
        <w:autoSpaceDN w:val="0"/>
        <w:adjustRightInd w:val="0"/>
        <w:ind w:left="0" w:firstLine="709"/>
        <w:jc w:val="both"/>
        <w:textAlignment w:val="baseline"/>
        <w:rPr>
          <w:sz w:val="26"/>
          <w:szCs w:val="26"/>
        </w:rPr>
      </w:pPr>
      <w:r w:rsidRPr="00826C53">
        <w:rPr>
          <w:sz w:val="26"/>
          <w:szCs w:val="26"/>
        </w:rPr>
        <w:t>смешение лексики разных исторических эпох;</w:t>
      </w:r>
    </w:p>
    <w:p w:rsidR="00826C53" w:rsidRPr="00826C53" w:rsidRDefault="00826C53" w:rsidP="00850972">
      <w:pPr>
        <w:numPr>
          <w:ilvl w:val="0"/>
          <w:numId w:val="21"/>
        </w:numPr>
        <w:tabs>
          <w:tab w:val="left" w:pos="1276"/>
        </w:tabs>
        <w:overflowPunct w:val="0"/>
        <w:autoSpaceDE w:val="0"/>
        <w:autoSpaceDN w:val="0"/>
        <w:adjustRightInd w:val="0"/>
        <w:ind w:left="0" w:firstLine="709"/>
        <w:jc w:val="both"/>
        <w:textAlignment w:val="baseline"/>
        <w:rPr>
          <w:sz w:val="26"/>
          <w:szCs w:val="26"/>
        </w:rPr>
      </w:pPr>
      <w:r w:rsidRPr="00826C53">
        <w:rPr>
          <w:sz w:val="26"/>
          <w:szCs w:val="26"/>
        </w:rPr>
        <w:t>нарушение лексической сочетаемости (слова в русском языке сочетаются друг с другом в зависимости от их смысла; от традиций употребления, вызванных языковой практикой (слова с ограниченной сочетаемостью);</w:t>
      </w:r>
    </w:p>
    <w:p w:rsidR="00826C53" w:rsidRPr="00826C53" w:rsidRDefault="00826C53" w:rsidP="00850972">
      <w:pPr>
        <w:numPr>
          <w:ilvl w:val="0"/>
          <w:numId w:val="21"/>
        </w:numPr>
        <w:tabs>
          <w:tab w:val="left" w:pos="1276"/>
        </w:tabs>
        <w:overflowPunct w:val="0"/>
        <w:autoSpaceDE w:val="0"/>
        <w:autoSpaceDN w:val="0"/>
        <w:adjustRightInd w:val="0"/>
        <w:ind w:left="0" w:firstLine="709"/>
        <w:jc w:val="both"/>
        <w:textAlignment w:val="baseline"/>
        <w:rPr>
          <w:sz w:val="26"/>
          <w:szCs w:val="26"/>
        </w:rPr>
      </w:pPr>
      <w:r w:rsidRPr="00826C53">
        <w:rPr>
          <w:sz w:val="26"/>
          <w:szCs w:val="26"/>
        </w:rPr>
        <w:t>употребление лишнего слова (плеоназм);</w:t>
      </w:r>
    </w:p>
    <w:p w:rsidR="00826C53" w:rsidRPr="00826C53" w:rsidRDefault="00826C53" w:rsidP="00850972">
      <w:pPr>
        <w:numPr>
          <w:ilvl w:val="0"/>
          <w:numId w:val="21"/>
        </w:numPr>
        <w:tabs>
          <w:tab w:val="left" w:pos="1276"/>
        </w:tabs>
        <w:overflowPunct w:val="0"/>
        <w:autoSpaceDE w:val="0"/>
        <w:autoSpaceDN w:val="0"/>
        <w:adjustRightInd w:val="0"/>
        <w:ind w:left="0" w:firstLine="709"/>
        <w:jc w:val="both"/>
        <w:textAlignment w:val="baseline"/>
        <w:rPr>
          <w:sz w:val="26"/>
          <w:szCs w:val="26"/>
        </w:rPr>
      </w:pPr>
      <w:r w:rsidRPr="00826C53">
        <w:rPr>
          <w:sz w:val="26"/>
          <w:szCs w:val="26"/>
        </w:rPr>
        <w:t xml:space="preserve">повторение или двойное употребление в словесном тексте близких по смыслу синонимов без оправданной необходимости (тавтология); </w:t>
      </w:r>
    </w:p>
    <w:p w:rsidR="00826C53" w:rsidRPr="00826C53" w:rsidRDefault="00826C53" w:rsidP="00850972">
      <w:pPr>
        <w:numPr>
          <w:ilvl w:val="0"/>
          <w:numId w:val="21"/>
        </w:numPr>
        <w:tabs>
          <w:tab w:val="left" w:pos="1276"/>
        </w:tabs>
        <w:overflowPunct w:val="0"/>
        <w:autoSpaceDE w:val="0"/>
        <w:autoSpaceDN w:val="0"/>
        <w:adjustRightInd w:val="0"/>
        <w:ind w:left="0" w:firstLine="709"/>
        <w:jc w:val="both"/>
        <w:textAlignment w:val="baseline"/>
        <w:rPr>
          <w:sz w:val="26"/>
          <w:szCs w:val="26"/>
        </w:rPr>
      </w:pPr>
      <w:r w:rsidRPr="00826C53">
        <w:rPr>
          <w:sz w:val="26"/>
          <w:szCs w:val="26"/>
        </w:rPr>
        <w:t>необоснованный пропуск слова;</w:t>
      </w:r>
    </w:p>
    <w:p w:rsidR="00826C53" w:rsidRPr="00826C53" w:rsidRDefault="00826C53" w:rsidP="00850972">
      <w:pPr>
        <w:numPr>
          <w:ilvl w:val="0"/>
          <w:numId w:val="21"/>
        </w:numPr>
        <w:tabs>
          <w:tab w:val="left" w:pos="1276"/>
        </w:tabs>
        <w:overflowPunct w:val="0"/>
        <w:autoSpaceDE w:val="0"/>
        <w:autoSpaceDN w:val="0"/>
        <w:adjustRightInd w:val="0"/>
        <w:ind w:left="0" w:firstLine="709"/>
        <w:jc w:val="both"/>
        <w:textAlignment w:val="baseline"/>
        <w:rPr>
          <w:sz w:val="26"/>
          <w:szCs w:val="26"/>
        </w:rPr>
      </w:pPr>
      <w:r w:rsidRPr="00826C53">
        <w:rPr>
          <w:sz w:val="26"/>
          <w:szCs w:val="26"/>
        </w:rPr>
        <w:t>бедность и однообразие синтаксических конструкций;</w:t>
      </w:r>
    </w:p>
    <w:p w:rsidR="00826C53" w:rsidRPr="00826C53" w:rsidRDefault="00826C53" w:rsidP="00850972">
      <w:pPr>
        <w:numPr>
          <w:ilvl w:val="0"/>
          <w:numId w:val="21"/>
        </w:numPr>
        <w:tabs>
          <w:tab w:val="left" w:pos="1276"/>
        </w:tabs>
        <w:overflowPunct w:val="0"/>
        <w:autoSpaceDE w:val="0"/>
        <w:autoSpaceDN w:val="0"/>
        <w:adjustRightInd w:val="0"/>
        <w:ind w:left="0" w:firstLine="709"/>
        <w:jc w:val="both"/>
        <w:textAlignment w:val="baseline"/>
        <w:rPr>
          <w:sz w:val="26"/>
          <w:szCs w:val="26"/>
        </w:rPr>
      </w:pPr>
      <w:r w:rsidRPr="00826C53">
        <w:rPr>
          <w:sz w:val="26"/>
          <w:szCs w:val="26"/>
        </w:rPr>
        <w:t>порядок слов, приводящий к неоднозначному пониманию предложения.</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Разграничение видов речевых (в том числе стилистических) ошибок особенно важно при оценивании работ отличного и хорошего уровня. В то же время следует помнить, что соблюдение единства стиля – самое высокое достижение пишущего. Поэтому отдельные стилистические погрешности, допущенные школьниками, предлагается считать стилистическими недочетами.</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Речевые ошибки следует отличать от ошибок грамматических (об этом см. далее).</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 xml:space="preserve">Проведенная апробация выявила следующие речевые ошибки: нарушения, связанные с неразвитостью речи: плеоназм, тавтология, речевые штампы, немотивированное использование просторечной лексики, диалектизмов, жаргонизмов; неудачное использование экспрессивных средств, канцелярита, неразличение (смешение) паронимов, ошибки в употреблении омонимов, антонимов, синонимов, не устраненная контекстом многозначность. </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К наиболее частотным ошибкам относятся следующие:</w:t>
      </w:r>
    </w:p>
    <w:p w:rsidR="00826C53" w:rsidRPr="00826C53" w:rsidRDefault="00826C53" w:rsidP="00850972">
      <w:pPr>
        <w:numPr>
          <w:ilvl w:val="0"/>
          <w:numId w:val="24"/>
        </w:numPr>
        <w:tabs>
          <w:tab w:val="left" w:pos="993"/>
        </w:tabs>
        <w:overflowPunct w:val="0"/>
        <w:autoSpaceDE w:val="0"/>
        <w:autoSpaceDN w:val="0"/>
        <w:adjustRightInd w:val="0"/>
        <w:ind w:left="0" w:firstLine="709"/>
        <w:jc w:val="both"/>
        <w:textAlignment w:val="baseline"/>
        <w:rPr>
          <w:sz w:val="26"/>
          <w:szCs w:val="26"/>
        </w:rPr>
      </w:pPr>
      <w:r w:rsidRPr="00826C53">
        <w:rPr>
          <w:sz w:val="26"/>
          <w:szCs w:val="26"/>
        </w:rPr>
        <w:t xml:space="preserve">Неразличение (смешение) паронимов: </w:t>
      </w:r>
      <w:r w:rsidRPr="00826C53">
        <w:rPr>
          <w:i/>
          <w:sz w:val="26"/>
          <w:szCs w:val="26"/>
        </w:rPr>
        <w:t>Хищное</w:t>
      </w:r>
      <w:r w:rsidRPr="00826C53">
        <w:rPr>
          <w:sz w:val="26"/>
          <w:szCs w:val="26"/>
        </w:rPr>
        <w:t xml:space="preserve"> (вместо </w:t>
      </w:r>
      <w:r w:rsidRPr="00826C53">
        <w:rPr>
          <w:i/>
          <w:sz w:val="26"/>
          <w:szCs w:val="26"/>
        </w:rPr>
        <w:t>хищническое</w:t>
      </w:r>
      <w:r w:rsidRPr="00826C53">
        <w:rPr>
          <w:sz w:val="26"/>
          <w:szCs w:val="26"/>
        </w:rPr>
        <w:t xml:space="preserve">) </w:t>
      </w:r>
      <w:r w:rsidRPr="00826C53">
        <w:rPr>
          <w:i/>
          <w:sz w:val="26"/>
          <w:szCs w:val="26"/>
        </w:rPr>
        <w:t>истребление лесов привело к образованию оврагов; В конце собрания слово представили</w:t>
      </w:r>
      <w:r w:rsidRPr="00826C53">
        <w:rPr>
          <w:sz w:val="26"/>
          <w:szCs w:val="26"/>
        </w:rPr>
        <w:t xml:space="preserve"> (вместо </w:t>
      </w:r>
      <w:r w:rsidRPr="00826C53">
        <w:rPr>
          <w:i/>
          <w:sz w:val="26"/>
          <w:szCs w:val="26"/>
        </w:rPr>
        <w:t>предоставили</w:t>
      </w:r>
      <w:r w:rsidRPr="00826C53">
        <w:rPr>
          <w:sz w:val="26"/>
          <w:szCs w:val="26"/>
        </w:rPr>
        <w:t xml:space="preserve">) </w:t>
      </w:r>
      <w:r w:rsidRPr="00826C53">
        <w:rPr>
          <w:i/>
          <w:sz w:val="26"/>
          <w:szCs w:val="26"/>
        </w:rPr>
        <w:t>известному ученому; В таких случаях я взглядываю в «Философский словарь»</w:t>
      </w:r>
      <w:r w:rsidRPr="00826C53">
        <w:rPr>
          <w:sz w:val="26"/>
          <w:szCs w:val="26"/>
        </w:rPr>
        <w:t xml:space="preserve"> (глагол </w:t>
      </w:r>
      <w:r w:rsidRPr="00826C53">
        <w:rPr>
          <w:i/>
          <w:sz w:val="26"/>
          <w:szCs w:val="26"/>
        </w:rPr>
        <w:t>взглянуть</w:t>
      </w:r>
      <w:r w:rsidRPr="00826C53">
        <w:rPr>
          <w:sz w:val="26"/>
          <w:szCs w:val="26"/>
        </w:rPr>
        <w:t xml:space="preserve"> обычно имеет при себе дополнение с предлогом </w:t>
      </w:r>
      <w:r w:rsidRPr="00826C53">
        <w:rPr>
          <w:i/>
          <w:sz w:val="26"/>
          <w:szCs w:val="26"/>
        </w:rPr>
        <w:t>на</w:t>
      </w:r>
      <w:r w:rsidRPr="00826C53">
        <w:rPr>
          <w:sz w:val="26"/>
          <w:szCs w:val="26"/>
        </w:rPr>
        <w:t xml:space="preserve">: </w:t>
      </w:r>
      <w:r w:rsidRPr="00826C53">
        <w:rPr>
          <w:i/>
          <w:sz w:val="26"/>
          <w:szCs w:val="26"/>
        </w:rPr>
        <w:t>взглянуть на кого-нибудь или на что-нибудь</w:t>
      </w:r>
      <w:r w:rsidRPr="00826C53">
        <w:rPr>
          <w:sz w:val="26"/>
          <w:szCs w:val="26"/>
        </w:rPr>
        <w:t xml:space="preserve">, а глагол </w:t>
      </w:r>
      <w:r w:rsidRPr="00826C53">
        <w:rPr>
          <w:i/>
          <w:sz w:val="26"/>
          <w:szCs w:val="26"/>
        </w:rPr>
        <w:t>заглянуть</w:t>
      </w:r>
      <w:r w:rsidRPr="00826C53">
        <w:rPr>
          <w:sz w:val="26"/>
          <w:szCs w:val="26"/>
        </w:rPr>
        <w:t xml:space="preserve">, который необходимо употребить в этом предложении, имеет дополнение с предлогом </w:t>
      </w:r>
      <w:r w:rsidRPr="00826C53">
        <w:rPr>
          <w:i/>
          <w:sz w:val="26"/>
          <w:szCs w:val="26"/>
        </w:rPr>
        <w:t>в</w:t>
      </w:r>
      <w:r w:rsidRPr="00826C53">
        <w:rPr>
          <w:sz w:val="26"/>
          <w:szCs w:val="26"/>
        </w:rPr>
        <w:t>).</w:t>
      </w:r>
    </w:p>
    <w:p w:rsidR="00826C53" w:rsidRPr="00826C53" w:rsidRDefault="00826C53" w:rsidP="00850972">
      <w:pPr>
        <w:numPr>
          <w:ilvl w:val="0"/>
          <w:numId w:val="24"/>
        </w:numPr>
        <w:tabs>
          <w:tab w:val="left" w:pos="993"/>
        </w:tabs>
        <w:overflowPunct w:val="0"/>
        <w:autoSpaceDE w:val="0"/>
        <w:autoSpaceDN w:val="0"/>
        <w:adjustRightInd w:val="0"/>
        <w:ind w:left="0" w:firstLine="709"/>
        <w:jc w:val="both"/>
        <w:textAlignment w:val="baseline"/>
        <w:rPr>
          <w:sz w:val="26"/>
          <w:szCs w:val="26"/>
        </w:rPr>
      </w:pPr>
      <w:r w:rsidRPr="00826C53">
        <w:rPr>
          <w:sz w:val="26"/>
          <w:szCs w:val="26"/>
        </w:rPr>
        <w:t xml:space="preserve">Ошибки в выборе синонима: </w:t>
      </w:r>
      <w:r w:rsidRPr="00826C53">
        <w:rPr>
          <w:i/>
          <w:sz w:val="26"/>
          <w:szCs w:val="26"/>
        </w:rPr>
        <w:t>Имя этого поэта знакомо во многих странах</w:t>
      </w:r>
      <w:r w:rsidRPr="00826C53">
        <w:rPr>
          <w:sz w:val="26"/>
          <w:szCs w:val="26"/>
        </w:rPr>
        <w:t xml:space="preserve"> (вместо слова </w:t>
      </w:r>
      <w:r w:rsidRPr="00826C53">
        <w:rPr>
          <w:i/>
          <w:sz w:val="26"/>
          <w:szCs w:val="26"/>
        </w:rPr>
        <w:t>известно</w:t>
      </w:r>
      <w:r w:rsidRPr="00826C53">
        <w:rPr>
          <w:sz w:val="26"/>
          <w:szCs w:val="26"/>
        </w:rPr>
        <w:t xml:space="preserve"> в предложении ошибочно употреблен его синоним </w:t>
      </w:r>
      <w:r w:rsidRPr="00826C53">
        <w:rPr>
          <w:i/>
          <w:sz w:val="26"/>
          <w:szCs w:val="26"/>
        </w:rPr>
        <w:t>знакомо</w:t>
      </w:r>
      <w:r w:rsidRPr="00826C53">
        <w:rPr>
          <w:sz w:val="26"/>
          <w:szCs w:val="26"/>
        </w:rPr>
        <w:t xml:space="preserve">); </w:t>
      </w:r>
      <w:r w:rsidRPr="00826C53">
        <w:rPr>
          <w:i/>
          <w:sz w:val="26"/>
          <w:szCs w:val="26"/>
        </w:rPr>
        <w:t>Теперь в нашей печати отводится значительное пространство для рекламы, и это нам не импонирует</w:t>
      </w:r>
      <w:r w:rsidRPr="00826C53">
        <w:rPr>
          <w:sz w:val="26"/>
          <w:szCs w:val="26"/>
        </w:rPr>
        <w:t xml:space="preserve"> (в данном случае вместо слова </w:t>
      </w:r>
      <w:r w:rsidRPr="00826C53">
        <w:rPr>
          <w:i/>
          <w:sz w:val="26"/>
          <w:szCs w:val="26"/>
        </w:rPr>
        <w:t>пространство</w:t>
      </w:r>
      <w:r w:rsidRPr="00826C53">
        <w:rPr>
          <w:sz w:val="26"/>
          <w:szCs w:val="26"/>
        </w:rPr>
        <w:t xml:space="preserve"> лучше употребить его синоним </w:t>
      </w:r>
      <w:r w:rsidRPr="00826C53">
        <w:rPr>
          <w:i/>
          <w:sz w:val="26"/>
          <w:szCs w:val="26"/>
        </w:rPr>
        <w:t>место</w:t>
      </w:r>
      <w:r w:rsidRPr="00826C53">
        <w:rPr>
          <w:sz w:val="26"/>
          <w:szCs w:val="26"/>
        </w:rPr>
        <w:t xml:space="preserve">; иноязычное слово </w:t>
      </w:r>
      <w:r w:rsidRPr="00826C53">
        <w:rPr>
          <w:i/>
          <w:sz w:val="26"/>
          <w:szCs w:val="26"/>
        </w:rPr>
        <w:t>импонирует</w:t>
      </w:r>
      <w:r w:rsidRPr="00826C53">
        <w:rPr>
          <w:sz w:val="26"/>
          <w:szCs w:val="26"/>
        </w:rPr>
        <w:t xml:space="preserve"> также требует синонимической замены).</w:t>
      </w:r>
    </w:p>
    <w:p w:rsidR="00826C53" w:rsidRPr="00826C53" w:rsidRDefault="00826C53" w:rsidP="00850972">
      <w:pPr>
        <w:numPr>
          <w:ilvl w:val="0"/>
          <w:numId w:val="24"/>
        </w:numPr>
        <w:tabs>
          <w:tab w:val="left" w:pos="993"/>
        </w:tabs>
        <w:overflowPunct w:val="0"/>
        <w:autoSpaceDE w:val="0"/>
        <w:autoSpaceDN w:val="0"/>
        <w:adjustRightInd w:val="0"/>
        <w:ind w:left="0" w:firstLine="709"/>
        <w:jc w:val="both"/>
        <w:textAlignment w:val="baseline"/>
        <w:rPr>
          <w:sz w:val="26"/>
          <w:szCs w:val="26"/>
        </w:rPr>
      </w:pPr>
      <w:r w:rsidRPr="00826C53">
        <w:rPr>
          <w:sz w:val="26"/>
          <w:szCs w:val="26"/>
        </w:rPr>
        <w:t xml:space="preserve">Ошибки при употреблении антонимов в построении антитезы: </w:t>
      </w:r>
      <w:r w:rsidRPr="00826C53">
        <w:rPr>
          <w:i/>
          <w:sz w:val="26"/>
          <w:szCs w:val="26"/>
        </w:rPr>
        <w:t>В</w:t>
      </w:r>
      <w:r w:rsidRPr="00826C53">
        <w:rPr>
          <w:sz w:val="26"/>
          <w:szCs w:val="26"/>
        </w:rPr>
        <w:t> </w:t>
      </w:r>
      <w:r w:rsidRPr="00826C53">
        <w:rPr>
          <w:i/>
          <w:sz w:val="26"/>
          <w:szCs w:val="26"/>
        </w:rPr>
        <w:t>третьей части текста не веселый, но и не мажорный мотив заставляет нас задуматься</w:t>
      </w:r>
      <w:r w:rsidRPr="00826C53">
        <w:rPr>
          <w:sz w:val="26"/>
          <w:szCs w:val="26"/>
        </w:rPr>
        <w:t xml:space="preserve"> (антитеза требует четкости и точности в сопоставлении контрастных слов, а </w:t>
      </w:r>
      <w:r w:rsidRPr="00826C53">
        <w:rPr>
          <w:i/>
          <w:sz w:val="26"/>
          <w:szCs w:val="26"/>
        </w:rPr>
        <w:t>не</w:t>
      </w:r>
      <w:r w:rsidRPr="00826C53">
        <w:rPr>
          <w:sz w:val="26"/>
          <w:szCs w:val="26"/>
        </w:rPr>
        <w:t> </w:t>
      </w:r>
      <w:r w:rsidRPr="00826C53">
        <w:rPr>
          <w:i/>
          <w:sz w:val="26"/>
          <w:szCs w:val="26"/>
        </w:rPr>
        <w:t>веселый</w:t>
      </w:r>
      <w:r w:rsidRPr="00826C53">
        <w:rPr>
          <w:sz w:val="26"/>
          <w:szCs w:val="26"/>
        </w:rPr>
        <w:t xml:space="preserve"> и </w:t>
      </w:r>
      <w:r w:rsidRPr="00826C53">
        <w:rPr>
          <w:i/>
          <w:sz w:val="26"/>
          <w:szCs w:val="26"/>
        </w:rPr>
        <w:t>мажорный</w:t>
      </w:r>
      <w:r w:rsidRPr="00826C53">
        <w:rPr>
          <w:sz w:val="26"/>
          <w:szCs w:val="26"/>
        </w:rPr>
        <w:t xml:space="preserve"> не являются даже контекстуальными антонимами, поскольку не выражают разнополярных проявлений одного и того же признака).</w:t>
      </w:r>
    </w:p>
    <w:p w:rsidR="00826C53" w:rsidRPr="00826C53" w:rsidRDefault="00826C53" w:rsidP="00850972">
      <w:pPr>
        <w:numPr>
          <w:ilvl w:val="0"/>
          <w:numId w:val="24"/>
        </w:numPr>
        <w:tabs>
          <w:tab w:val="left" w:pos="993"/>
        </w:tabs>
        <w:overflowPunct w:val="0"/>
        <w:autoSpaceDE w:val="0"/>
        <w:autoSpaceDN w:val="0"/>
        <w:adjustRightInd w:val="0"/>
        <w:ind w:left="0" w:firstLine="709"/>
        <w:jc w:val="both"/>
        <w:textAlignment w:val="baseline"/>
        <w:rPr>
          <w:sz w:val="26"/>
          <w:szCs w:val="26"/>
        </w:rPr>
      </w:pPr>
      <w:r w:rsidRPr="00826C53">
        <w:rPr>
          <w:sz w:val="26"/>
          <w:szCs w:val="26"/>
        </w:rPr>
        <w:lastRenderedPageBreak/>
        <w:t xml:space="preserve">Нарушение лексической сочетаемости: </w:t>
      </w:r>
      <w:r w:rsidRPr="00826C53">
        <w:rPr>
          <w:i/>
          <w:sz w:val="26"/>
          <w:szCs w:val="26"/>
        </w:rPr>
        <w:t>В</w:t>
      </w:r>
      <w:r w:rsidRPr="00826C53">
        <w:rPr>
          <w:sz w:val="26"/>
          <w:szCs w:val="26"/>
        </w:rPr>
        <w:t> </w:t>
      </w:r>
      <w:r w:rsidRPr="00826C53">
        <w:rPr>
          <w:i/>
          <w:sz w:val="26"/>
          <w:szCs w:val="26"/>
        </w:rPr>
        <w:t>этом книжном магазине очень дешевые цены; Леонид вперед меня выполнил задание; Узнав об аварии, начальник скоропостижно прибыл на объект</w:t>
      </w:r>
      <w:r w:rsidRPr="00826C53">
        <w:rPr>
          <w:sz w:val="26"/>
          <w:szCs w:val="26"/>
        </w:rPr>
        <w:t>.</w:t>
      </w:r>
    </w:p>
    <w:p w:rsidR="00826C53" w:rsidRPr="00826C53" w:rsidRDefault="00826C53" w:rsidP="00850972">
      <w:pPr>
        <w:numPr>
          <w:ilvl w:val="0"/>
          <w:numId w:val="24"/>
        </w:numPr>
        <w:tabs>
          <w:tab w:val="left" w:pos="993"/>
        </w:tabs>
        <w:overflowPunct w:val="0"/>
        <w:autoSpaceDE w:val="0"/>
        <w:autoSpaceDN w:val="0"/>
        <w:adjustRightInd w:val="0"/>
        <w:ind w:left="0" w:firstLine="709"/>
        <w:jc w:val="both"/>
        <w:textAlignment w:val="baseline"/>
        <w:rPr>
          <w:sz w:val="26"/>
          <w:szCs w:val="26"/>
        </w:rPr>
      </w:pPr>
      <w:r w:rsidRPr="00826C53">
        <w:rPr>
          <w:sz w:val="26"/>
          <w:szCs w:val="26"/>
        </w:rPr>
        <w:t>Наиболее распространённые речевые ошибки приведены в таблице:</w:t>
      </w:r>
    </w:p>
    <w:p w:rsidR="00826C53" w:rsidRPr="00826C53" w:rsidRDefault="00826C53" w:rsidP="00826C53">
      <w:pPr>
        <w:overflowPunct w:val="0"/>
        <w:autoSpaceDE w:val="0"/>
        <w:autoSpaceDN w:val="0"/>
        <w:adjustRightInd w:val="0"/>
        <w:ind w:firstLine="709"/>
        <w:jc w:val="both"/>
        <w:textAlignment w:val="baseline"/>
        <w:rPr>
          <w:sz w:val="26"/>
          <w:szCs w:val="26"/>
        </w:rPr>
      </w:pPr>
    </w:p>
    <w:p w:rsidR="00826C53" w:rsidRPr="00826C53" w:rsidRDefault="00826C53" w:rsidP="00826C53">
      <w:pPr>
        <w:overflowPunct w:val="0"/>
        <w:autoSpaceDE w:val="0"/>
        <w:autoSpaceDN w:val="0"/>
        <w:adjustRightInd w:val="0"/>
        <w:ind w:firstLine="709"/>
        <w:jc w:val="both"/>
        <w:textAlignment w:val="baseline"/>
        <w:rPr>
          <w:sz w:val="26"/>
          <w:szCs w:val="26"/>
        </w:rPr>
      </w:pPr>
    </w:p>
    <w:tbl>
      <w:tblPr>
        <w:tblW w:w="4891" w:type="pct"/>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65"/>
        <w:gridCol w:w="4090"/>
        <w:gridCol w:w="4822"/>
      </w:tblGrid>
      <w:tr w:rsidR="00826C53" w:rsidRPr="00826C53" w:rsidTr="0050753E">
        <w:tc>
          <w:tcPr>
            <w:tcW w:w="442" w:type="pct"/>
            <w:tcBorders>
              <w:top w:val="single" w:sz="4" w:space="0" w:color="auto"/>
              <w:bottom w:val="single" w:sz="4" w:space="0" w:color="auto"/>
              <w:right w:val="single" w:sz="4" w:space="0" w:color="auto"/>
            </w:tcBorders>
            <w:vAlign w:val="center"/>
          </w:tcPr>
          <w:p w:rsidR="00826C53" w:rsidRPr="00826C53" w:rsidRDefault="00826C53" w:rsidP="00826C53">
            <w:pPr>
              <w:overflowPunct w:val="0"/>
              <w:autoSpaceDE w:val="0"/>
              <w:autoSpaceDN w:val="0"/>
              <w:adjustRightInd w:val="0"/>
              <w:jc w:val="both"/>
              <w:textAlignment w:val="baseline"/>
              <w:rPr>
                <w:b/>
                <w:sz w:val="26"/>
                <w:szCs w:val="26"/>
                <w:lang w:eastAsia="en-US"/>
              </w:rPr>
            </w:pPr>
            <w:r w:rsidRPr="00826C53">
              <w:rPr>
                <w:b/>
                <w:sz w:val="26"/>
                <w:szCs w:val="26"/>
                <w:lang w:eastAsia="en-US"/>
              </w:rPr>
              <w:t>№ п/п</w:t>
            </w:r>
          </w:p>
        </w:tc>
        <w:tc>
          <w:tcPr>
            <w:tcW w:w="2091" w:type="pct"/>
            <w:tcBorders>
              <w:top w:val="single" w:sz="4" w:space="0" w:color="auto"/>
              <w:left w:val="single" w:sz="4" w:space="0" w:color="auto"/>
              <w:bottom w:val="single" w:sz="4" w:space="0" w:color="auto"/>
              <w:right w:val="single" w:sz="4" w:space="0" w:color="auto"/>
            </w:tcBorders>
            <w:vAlign w:val="center"/>
          </w:tcPr>
          <w:p w:rsidR="00826C53" w:rsidRPr="00826C53" w:rsidRDefault="00826C53" w:rsidP="00826C53">
            <w:pPr>
              <w:overflowPunct w:val="0"/>
              <w:autoSpaceDE w:val="0"/>
              <w:autoSpaceDN w:val="0"/>
              <w:adjustRightInd w:val="0"/>
              <w:ind w:firstLine="709"/>
              <w:jc w:val="both"/>
              <w:textAlignment w:val="baseline"/>
              <w:rPr>
                <w:b/>
                <w:sz w:val="26"/>
                <w:szCs w:val="26"/>
                <w:lang w:eastAsia="en-US"/>
              </w:rPr>
            </w:pPr>
            <w:r w:rsidRPr="00826C53">
              <w:rPr>
                <w:b/>
                <w:sz w:val="26"/>
                <w:szCs w:val="26"/>
                <w:lang w:eastAsia="en-US"/>
              </w:rPr>
              <w:t>Вид ошибки</w:t>
            </w:r>
          </w:p>
        </w:tc>
        <w:tc>
          <w:tcPr>
            <w:tcW w:w="2466" w:type="pct"/>
            <w:tcBorders>
              <w:top w:val="single" w:sz="4" w:space="0" w:color="auto"/>
              <w:left w:val="single" w:sz="4" w:space="0" w:color="auto"/>
              <w:bottom w:val="single" w:sz="4" w:space="0" w:color="auto"/>
            </w:tcBorders>
            <w:vAlign w:val="center"/>
          </w:tcPr>
          <w:p w:rsidR="00826C53" w:rsidRPr="00826C53" w:rsidRDefault="00826C53" w:rsidP="00826C53">
            <w:pPr>
              <w:overflowPunct w:val="0"/>
              <w:autoSpaceDE w:val="0"/>
              <w:autoSpaceDN w:val="0"/>
              <w:adjustRightInd w:val="0"/>
              <w:ind w:firstLine="709"/>
              <w:jc w:val="both"/>
              <w:textAlignment w:val="baseline"/>
              <w:rPr>
                <w:b/>
                <w:sz w:val="26"/>
                <w:szCs w:val="26"/>
                <w:lang w:eastAsia="en-US"/>
              </w:rPr>
            </w:pPr>
            <w:r w:rsidRPr="00826C53">
              <w:rPr>
                <w:b/>
                <w:sz w:val="26"/>
                <w:szCs w:val="26"/>
                <w:lang w:eastAsia="en-US"/>
              </w:rPr>
              <w:t>Примеры</w:t>
            </w:r>
          </w:p>
        </w:tc>
      </w:tr>
      <w:tr w:rsidR="00826C53" w:rsidRPr="00826C53" w:rsidTr="0050753E">
        <w:tc>
          <w:tcPr>
            <w:tcW w:w="442"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1</w:t>
            </w:r>
          </w:p>
        </w:tc>
        <w:tc>
          <w:tcPr>
            <w:tcW w:w="2091"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Употребление слова в несвойственном ему значении</w:t>
            </w:r>
          </w:p>
        </w:tc>
        <w:tc>
          <w:tcPr>
            <w:tcW w:w="2466"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 xml:space="preserve">Мы были </w:t>
            </w:r>
            <w:r w:rsidRPr="00826C53">
              <w:rPr>
                <w:b/>
                <w:sz w:val="26"/>
                <w:szCs w:val="26"/>
                <w:lang w:eastAsia="en-US"/>
              </w:rPr>
              <w:t>шокированы</w:t>
            </w:r>
            <w:r w:rsidRPr="00826C53">
              <w:rPr>
                <w:sz w:val="26"/>
                <w:szCs w:val="26"/>
                <w:lang w:eastAsia="en-US"/>
              </w:rPr>
              <w:t xml:space="preserve"> прекрасной игрой актеров.</w:t>
            </w:r>
          </w:p>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 xml:space="preserve">Мысль развивается </w:t>
            </w:r>
            <w:r w:rsidRPr="00826C53">
              <w:rPr>
                <w:b/>
                <w:sz w:val="26"/>
                <w:szCs w:val="26"/>
                <w:lang w:eastAsia="en-US"/>
              </w:rPr>
              <w:t>на</w:t>
            </w:r>
            <w:r w:rsidRPr="00826C53">
              <w:rPr>
                <w:sz w:val="26"/>
                <w:szCs w:val="26"/>
                <w:lang w:eastAsia="en-US"/>
              </w:rPr>
              <w:t> </w:t>
            </w:r>
            <w:r w:rsidRPr="00826C53">
              <w:rPr>
                <w:b/>
                <w:sz w:val="26"/>
                <w:szCs w:val="26"/>
                <w:lang w:eastAsia="en-US"/>
              </w:rPr>
              <w:t>продолжении</w:t>
            </w:r>
            <w:r w:rsidRPr="00826C53">
              <w:rPr>
                <w:sz w:val="26"/>
                <w:szCs w:val="26"/>
                <w:lang w:eastAsia="en-US"/>
              </w:rPr>
              <w:t xml:space="preserve"> всего текста.</w:t>
            </w:r>
          </w:p>
        </w:tc>
      </w:tr>
      <w:tr w:rsidR="00826C53" w:rsidRPr="00826C53" w:rsidTr="0050753E">
        <w:tc>
          <w:tcPr>
            <w:tcW w:w="442"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2</w:t>
            </w:r>
          </w:p>
        </w:tc>
        <w:tc>
          <w:tcPr>
            <w:tcW w:w="2091"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Неразличение оттенков значения, вносимых в слово приставкой и суффиксом</w:t>
            </w:r>
          </w:p>
        </w:tc>
        <w:tc>
          <w:tcPr>
            <w:tcW w:w="2466"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b/>
                <w:i/>
                <w:sz w:val="26"/>
                <w:szCs w:val="26"/>
                <w:lang w:eastAsia="en-US"/>
              </w:rPr>
            </w:pPr>
            <w:r w:rsidRPr="00826C53">
              <w:rPr>
                <w:sz w:val="26"/>
                <w:szCs w:val="26"/>
                <w:lang w:eastAsia="en-US"/>
              </w:rPr>
              <w:t xml:space="preserve">Мое отношение к этой проблеме </w:t>
            </w:r>
            <w:r w:rsidRPr="00826C53">
              <w:rPr>
                <w:b/>
                <w:i/>
                <w:sz w:val="26"/>
                <w:szCs w:val="26"/>
                <w:lang w:eastAsia="en-US"/>
              </w:rPr>
              <w:t>не</w:t>
            </w:r>
            <w:r w:rsidRPr="00826C53">
              <w:rPr>
                <w:sz w:val="26"/>
                <w:szCs w:val="26"/>
                <w:lang w:eastAsia="en-US"/>
              </w:rPr>
              <w:t> </w:t>
            </w:r>
            <w:r w:rsidRPr="00826C53">
              <w:rPr>
                <w:b/>
                <w:i/>
                <w:sz w:val="26"/>
                <w:szCs w:val="26"/>
                <w:lang w:eastAsia="en-US"/>
              </w:rPr>
              <w:t>поменялось.</w:t>
            </w:r>
          </w:p>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 xml:space="preserve">Были приняты </w:t>
            </w:r>
            <w:r w:rsidRPr="00826C53">
              <w:rPr>
                <w:b/>
                <w:sz w:val="26"/>
                <w:szCs w:val="26"/>
                <w:lang w:eastAsia="en-US"/>
              </w:rPr>
              <w:t xml:space="preserve">эффектные </w:t>
            </w:r>
            <w:r w:rsidRPr="00826C53">
              <w:rPr>
                <w:sz w:val="26"/>
                <w:szCs w:val="26"/>
                <w:lang w:eastAsia="en-US"/>
              </w:rPr>
              <w:t>меры.</w:t>
            </w:r>
          </w:p>
        </w:tc>
      </w:tr>
      <w:tr w:rsidR="00826C53" w:rsidRPr="00826C53" w:rsidTr="0050753E">
        <w:tc>
          <w:tcPr>
            <w:tcW w:w="442"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3</w:t>
            </w:r>
          </w:p>
        </w:tc>
        <w:tc>
          <w:tcPr>
            <w:tcW w:w="2091"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Неразличение синонимичных слов</w:t>
            </w:r>
          </w:p>
        </w:tc>
        <w:tc>
          <w:tcPr>
            <w:tcW w:w="2466"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 xml:space="preserve">В </w:t>
            </w:r>
            <w:r w:rsidRPr="00826C53">
              <w:rPr>
                <w:b/>
                <w:sz w:val="26"/>
                <w:szCs w:val="26"/>
                <w:lang w:eastAsia="en-US"/>
              </w:rPr>
              <w:t xml:space="preserve">конечном </w:t>
            </w:r>
            <w:r w:rsidRPr="00826C53">
              <w:rPr>
                <w:sz w:val="26"/>
                <w:szCs w:val="26"/>
                <w:lang w:eastAsia="en-US"/>
              </w:rPr>
              <w:t>предложении автор применяет градацию.</w:t>
            </w:r>
          </w:p>
        </w:tc>
      </w:tr>
      <w:tr w:rsidR="00826C53" w:rsidRPr="00826C53" w:rsidTr="0050753E">
        <w:tc>
          <w:tcPr>
            <w:tcW w:w="442"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4</w:t>
            </w:r>
          </w:p>
        </w:tc>
        <w:tc>
          <w:tcPr>
            <w:tcW w:w="2091"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Употребление слов иной стилевой окраски</w:t>
            </w:r>
          </w:p>
        </w:tc>
        <w:tc>
          <w:tcPr>
            <w:tcW w:w="2466"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 xml:space="preserve">Автор, обращаясь к этой проблеме, пытается направить людей </w:t>
            </w:r>
            <w:r w:rsidRPr="00826C53">
              <w:rPr>
                <w:b/>
                <w:sz w:val="26"/>
                <w:szCs w:val="26"/>
                <w:lang w:eastAsia="en-US"/>
              </w:rPr>
              <w:t>немного</w:t>
            </w:r>
            <w:r w:rsidRPr="00826C53">
              <w:rPr>
                <w:sz w:val="26"/>
                <w:szCs w:val="26"/>
                <w:lang w:eastAsia="en-US"/>
              </w:rPr>
              <w:t xml:space="preserve"> </w:t>
            </w:r>
            <w:r w:rsidRPr="00826C53">
              <w:rPr>
                <w:b/>
                <w:sz w:val="26"/>
                <w:szCs w:val="26"/>
                <w:lang w:eastAsia="en-US"/>
              </w:rPr>
              <w:t>в</w:t>
            </w:r>
            <w:r w:rsidRPr="00826C53">
              <w:rPr>
                <w:sz w:val="26"/>
                <w:szCs w:val="26"/>
                <w:lang w:eastAsia="en-US"/>
              </w:rPr>
              <w:t> </w:t>
            </w:r>
            <w:r w:rsidRPr="00826C53">
              <w:rPr>
                <w:b/>
                <w:sz w:val="26"/>
                <w:szCs w:val="26"/>
                <w:lang w:eastAsia="en-US"/>
              </w:rPr>
              <w:t>другую колею.</w:t>
            </w:r>
            <w:r w:rsidRPr="00826C53">
              <w:rPr>
                <w:sz w:val="26"/>
                <w:szCs w:val="26"/>
                <w:lang w:eastAsia="en-US"/>
              </w:rPr>
              <w:t xml:space="preserve"> </w:t>
            </w:r>
          </w:p>
        </w:tc>
      </w:tr>
      <w:tr w:rsidR="00826C53" w:rsidRPr="00826C53" w:rsidTr="0050753E">
        <w:tc>
          <w:tcPr>
            <w:tcW w:w="442"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5</w:t>
            </w:r>
          </w:p>
        </w:tc>
        <w:tc>
          <w:tcPr>
            <w:tcW w:w="2091"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Неуместное употребление эмоционально-окрашенных слов и фразеологизмов</w:t>
            </w:r>
          </w:p>
        </w:tc>
        <w:tc>
          <w:tcPr>
            <w:tcW w:w="2466"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 xml:space="preserve">Астафьев </w:t>
            </w:r>
            <w:r w:rsidRPr="00826C53">
              <w:rPr>
                <w:b/>
                <w:sz w:val="26"/>
                <w:szCs w:val="26"/>
                <w:lang w:eastAsia="en-US"/>
              </w:rPr>
              <w:t>то</w:t>
            </w:r>
            <w:r w:rsidRPr="00826C53">
              <w:rPr>
                <w:sz w:val="26"/>
                <w:szCs w:val="26"/>
                <w:lang w:eastAsia="en-US"/>
              </w:rPr>
              <w:t> </w:t>
            </w:r>
            <w:r w:rsidRPr="00826C53">
              <w:rPr>
                <w:b/>
                <w:sz w:val="26"/>
                <w:szCs w:val="26"/>
                <w:lang w:eastAsia="en-US"/>
              </w:rPr>
              <w:t>и</w:t>
            </w:r>
            <w:r w:rsidRPr="00826C53">
              <w:rPr>
                <w:sz w:val="26"/>
                <w:szCs w:val="26"/>
                <w:lang w:eastAsia="en-US"/>
              </w:rPr>
              <w:t> </w:t>
            </w:r>
            <w:r w:rsidRPr="00826C53">
              <w:rPr>
                <w:b/>
                <w:sz w:val="26"/>
                <w:szCs w:val="26"/>
                <w:lang w:eastAsia="en-US"/>
              </w:rPr>
              <w:t>дело</w:t>
            </w:r>
            <w:r w:rsidRPr="00826C53">
              <w:rPr>
                <w:sz w:val="26"/>
                <w:szCs w:val="26"/>
                <w:lang w:eastAsia="en-US"/>
              </w:rPr>
              <w:t xml:space="preserve"> прибегает к употреблению метафор и олицетворений.</w:t>
            </w:r>
          </w:p>
        </w:tc>
      </w:tr>
      <w:tr w:rsidR="00826C53" w:rsidRPr="00826C53" w:rsidTr="0050753E">
        <w:trPr>
          <w:trHeight w:val="481"/>
        </w:trPr>
        <w:tc>
          <w:tcPr>
            <w:tcW w:w="442"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6</w:t>
            </w:r>
          </w:p>
        </w:tc>
        <w:tc>
          <w:tcPr>
            <w:tcW w:w="2091"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Неоправданное употребление просторечных слов</w:t>
            </w:r>
          </w:p>
        </w:tc>
        <w:tc>
          <w:tcPr>
            <w:tcW w:w="2466"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 xml:space="preserve">Таким людям всегда удается </w:t>
            </w:r>
            <w:r w:rsidRPr="00826C53">
              <w:rPr>
                <w:b/>
                <w:sz w:val="26"/>
                <w:szCs w:val="26"/>
                <w:lang w:eastAsia="en-US"/>
              </w:rPr>
              <w:t>объегорить</w:t>
            </w:r>
            <w:r w:rsidRPr="00826C53">
              <w:rPr>
                <w:sz w:val="26"/>
                <w:szCs w:val="26"/>
                <w:lang w:eastAsia="en-US"/>
              </w:rPr>
              <w:t xml:space="preserve"> других.</w:t>
            </w:r>
          </w:p>
        </w:tc>
      </w:tr>
      <w:tr w:rsidR="00826C53" w:rsidRPr="00826C53" w:rsidTr="0050753E">
        <w:trPr>
          <w:trHeight w:val="918"/>
        </w:trPr>
        <w:tc>
          <w:tcPr>
            <w:tcW w:w="442"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7</w:t>
            </w:r>
          </w:p>
        </w:tc>
        <w:tc>
          <w:tcPr>
            <w:tcW w:w="2091"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Нарушение лексической сочетаемости</w:t>
            </w:r>
          </w:p>
        </w:tc>
        <w:tc>
          <w:tcPr>
            <w:tcW w:w="2466"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b/>
                <w:bCs/>
                <w:sz w:val="26"/>
                <w:szCs w:val="26"/>
                <w:lang w:eastAsia="en-US"/>
              </w:rPr>
            </w:pPr>
            <w:r w:rsidRPr="00826C53">
              <w:rPr>
                <w:sz w:val="26"/>
                <w:szCs w:val="26"/>
                <w:lang w:eastAsia="en-US"/>
              </w:rPr>
              <w:t xml:space="preserve">Автор </w:t>
            </w:r>
            <w:r w:rsidRPr="00826C53">
              <w:rPr>
                <w:b/>
                <w:sz w:val="26"/>
                <w:szCs w:val="26"/>
                <w:lang w:eastAsia="en-US"/>
              </w:rPr>
              <w:t>увеличивает</w:t>
            </w:r>
            <w:r w:rsidRPr="00826C53">
              <w:rPr>
                <w:sz w:val="26"/>
                <w:szCs w:val="26"/>
                <w:lang w:eastAsia="en-US"/>
              </w:rPr>
              <w:t xml:space="preserve"> </w:t>
            </w:r>
            <w:r w:rsidRPr="00826C53">
              <w:rPr>
                <w:b/>
                <w:bCs/>
                <w:sz w:val="26"/>
                <w:szCs w:val="26"/>
                <w:lang w:eastAsia="en-US"/>
              </w:rPr>
              <w:t>впечатление.</w:t>
            </w:r>
          </w:p>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 xml:space="preserve">Автор </w:t>
            </w:r>
            <w:r w:rsidRPr="00826C53">
              <w:rPr>
                <w:b/>
                <w:bCs/>
                <w:sz w:val="26"/>
                <w:szCs w:val="26"/>
                <w:lang w:eastAsia="en-US"/>
              </w:rPr>
              <w:t>использует</w:t>
            </w:r>
            <w:r w:rsidRPr="00826C53">
              <w:rPr>
                <w:sz w:val="26"/>
                <w:szCs w:val="26"/>
                <w:lang w:eastAsia="en-US"/>
              </w:rPr>
              <w:t xml:space="preserve"> художественные </w:t>
            </w:r>
            <w:r w:rsidRPr="00826C53">
              <w:rPr>
                <w:b/>
                <w:bCs/>
                <w:sz w:val="26"/>
                <w:szCs w:val="26"/>
                <w:lang w:eastAsia="en-US"/>
              </w:rPr>
              <w:t xml:space="preserve">особенности </w:t>
            </w:r>
            <w:r w:rsidRPr="00826C53">
              <w:rPr>
                <w:bCs/>
                <w:sz w:val="26"/>
                <w:szCs w:val="26"/>
                <w:lang w:eastAsia="en-US"/>
              </w:rPr>
              <w:t>(вместо</w:t>
            </w:r>
            <w:r w:rsidRPr="00826C53">
              <w:rPr>
                <w:b/>
                <w:bCs/>
                <w:sz w:val="26"/>
                <w:szCs w:val="26"/>
                <w:lang w:eastAsia="en-US"/>
              </w:rPr>
              <w:t xml:space="preserve"> средства</w:t>
            </w:r>
            <w:r w:rsidRPr="00826C53">
              <w:rPr>
                <w:bCs/>
                <w:sz w:val="26"/>
                <w:szCs w:val="26"/>
                <w:lang w:eastAsia="en-US"/>
              </w:rPr>
              <w:t>)</w:t>
            </w:r>
            <w:r w:rsidRPr="00826C53">
              <w:rPr>
                <w:sz w:val="26"/>
                <w:szCs w:val="26"/>
                <w:lang w:eastAsia="en-US"/>
              </w:rPr>
              <w:t>.</w:t>
            </w:r>
          </w:p>
        </w:tc>
      </w:tr>
      <w:tr w:rsidR="00826C53" w:rsidRPr="00826C53" w:rsidTr="0050753E">
        <w:tc>
          <w:tcPr>
            <w:tcW w:w="442"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8</w:t>
            </w:r>
          </w:p>
        </w:tc>
        <w:tc>
          <w:tcPr>
            <w:tcW w:w="2091"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Употребление лишних слов, в том числе плеоназм</w:t>
            </w:r>
          </w:p>
        </w:tc>
        <w:tc>
          <w:tcPr>
            <w:tcW w:w="2466"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 xml:space="preserve">Красоту пейзажа автор передает </w:t>
            </w:r>
            <w:r w:rsidRPr="00826C53">
              <w:rPr>
                <w:b/>
                <w:sz w:val="26"/>
                <w:szCs w:val="26"/>
                <w:lang w:eastAsia="en-US"/>
              </w:rPr>
              <w:t>нам</w:t>
            </w:r>
            <w:r w:rsidRPr="00826C53">
              <w:rPr>
                <w:sz w:val="26"/>
                <w:szCs w:val="26"/>
                <w:lang w:eastAsia="en-US"/>
              </w:rPr>
              <w:t xml:space="preserve"> с помощью художественных приемов.</w:t>
            </w:r>
          </w:p>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b/>
                <w:sz w:val="26"/>
                <w:szCs w:val="26"/>
                <w:lang w:eastAsia="en-US"/>
              </w:rPr>
              <w:t xml:space="preserve">Молодой </w:t>
            </w:r>
            <w:r w:rsidRPr="00826C53">
              <w:rPr>
                <w:sz w:val="26"/>
                <w:szCs w:val="26"/>
                <w:lang w:eastAsia="en-US"/>
              </w:rPr>
              <w:t xml:space="preserve">юноша, </w:t>
            </w:r>
            <w:r w:rsidRPr="00826C53">
              <w:rPr>
                <w:b/>
                <w:sz w:val="26"/>
                <w:szCs w:val="26"/>
                <w:lang w:eastAsia="en-US"/>
              </w:rPr>
              <w:t>очень</w:t>
            </w:r>
            <w:r w:rsidRPr="00826C53">
              <w:rPr>
                <w:sz w:val="26"/>
                <w:szCs w:val="26"/>
                <w:lang w:eastAsia="en-US"/>
              </w:rPr>
              <w:t xml:space="preserve"> прекрасный</w:t>
            </w:r>
          </w:p>
        </w:tc>
      </w:tr>
      <w:tr w:rsidR="00826C53" w:rsidRPr="00826C53" w:rsidTr="0050753E">
        <w:tc>
          <w:tcPr>
            <w:tcW w:w="442"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9</w:t>
            </w:r>
          </w:p>
        </w:tc>
        <w:tc>
          <w:tcPr>
            <w:tcW w:w="2091"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b/>
                <w:sz w:val="26"/>
                <w:szCs w:val="26"/>
                <w:lang w:eastAsia="en-US"/>
              </w:rPr>
            </w:pPr>
            <w:r w:rsidRPr="00826C53">
              <w:rPr>
                <w:sz w:val="26"/>
                <w:szCs w:val="26"/>
                <w:lang w:eastAsia="en-US"/>
              </w:rPr>
              <w:t>Употребление однокоренных слов в близком контексте (тавтология)</w:t>
            </w:r>
          </w:p>
        </w:tc>
        <w:tc>
          <w:tcPr>
            <w:tcW w:w="2466"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 xml:space="preserve">В этом </w:t>
            </w:r>
            <w:r w:rsidRPr="00826C53">
              <w:rPr>
                <w:b/>
                <w:sz w:val="26"/>
                <w:szCs w:val="26"/>
                <w:lang w:eastAsia="en-US"/>
              </w:rPr>
              <w:t>рассказе рассказывается</w:t>
            </w:r>
            <w:r w:rsidRPr="00826C53">
              <w:rPr>
                <w:sz w:val="26"/>
                <w:szCs w:val="26"/>
                <w:lang w:eastAsia="en-US"/>
              </w:rPr>
              <w:t xml:space="preserve"> о реальных событиях.</w:t>
            </w:r>
          </w:p>
        </w:tc>
      </w:tr>
      <w:tr w:rsidR="00826C53" w:rsidRPr="00826C53" w:rsidTr="0050753E">
        <w:tc>
          <w:tcPr>
            <w:tcW w:w="442"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10</w:t>
            </w:r>
          </w:p>
        </w:tc>
        <w:tc>
          <w:tcPr>
            <w:tcW w:w="2091"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Неоправданное повторение слова</w:t>
            </w:r>
          </w:p>
        </w:tc>
        <w:tc>
          <w:tcPr>
            <w:tcW w:w="2466"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spacing w:val="-6"/>
                <w:sz w:val="26"/>
                <w:szCs w:val="26"/>
                <w:lang w:eastAsia="en-US"/>
              </w:rPr>
            </w:pPr>
            <w:r w:rsidRPr="00826C53">
              <w:rPr>
                <w:b/>
                <w:spacing w:val="-6"/>
                <w:sz w:val="26"/>
                <w:szCs w:val="26"/>
                <w:lang w:eastAsia="en-US"/>
              </w:rPr>
              <w:t xml:space="preserve">Герой </w:t>
            </w:r>
            <w:r w:rsidRPr="00826C53">
              <w:rPr>
                <w:spacing w:val="-6"/>
                <w:sz w:val="26"/>
                <w:szCs w:val="26"/>
                <w:lang w:eastAsia="en-US"/>
              </w:rPr>
              <w:t xml:space="preserve">рассказа не задумывается над своим поступком. </w:t>
            </w:r>
            <w:r w:rsidRPr="00826C53">
              <w:rPr>
                <w:b/>
                <w:spacing w:val="-6"/>
                <w:sz w:val="26"/>
                <w:szCs w:val="26"/>
                <w:lang w:eastAsia="en-US"/>
              </w:rPr>
              <w:t>Герой</w:t>
            </w:r>
            <w:r w:rsidRPr="00826C53">
              <w:rPr>
                <w:spacing w:val="-6"/>
                <w:sz w:val="26"/>
                <w:szCs w:val="26"/>
                <w:lang w:eastAsia="en-US"/>
              </w:rPr>
              <w:t xml:space="preserve"> даже не понимает всей глубины содеянного.</w:t>
            </w:r>
          </w:p>
        </w:tc>
      </w:tr>
      <w:tr w:rsidR="00826C53" w:rsidRPr="00826C53" w:rsidTr="0050753E">
        <w:tc>
          <w:tcPr>
            <w:tcW w:w="442"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11</w:t>
            </w:r>
          </w:p>
        </w:tc>
        <w:tc>
          <w:tcPr>
            <w:tcW w:w="2091"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Бедность и однообразие синтаксических конструкций</w:t>
            </w:r>
          </w:p>
        </w:tc>
        <w:tc>
          <w:tcPr>
            <w:tcW w:w="2466"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b/>
                <w:sz w:val="26"/>
                <w:szCs w:val="26"/>
                <w:lang w:eastAsia="en-US"/>
              </w:rPr>
              <w:t>Когда писатель пришел в редакцию</w:t>
            </w:r>
            <w:r w:rsidRPr="00826C53">
              <w:rPr>
                <w:sz w:val="26"/>
                <w:szCs w:val="26"/>
                <w:lang w:eastAsia="en-US"/>
              </w:rPr>
              <w:t xml:space="preserve">, его принял главный редактор. </w:t>
            </w:r>
            <w:r w:rsidRPr="00826C53">
              <w:rPr>
                <w:b/>
                <w:sz w:val="26"/>
                <w:szCs w:val="26"/>
                <w:lang w:eastAsia="en-US"/>
              </w:rPr>
              <w:t>Когда они поговорили</w:t>
            </w:r>
            <w:r w:rsidRPr="00826C53">
              <w:rPr>
                <w:sz w:val="26"/>
                <w:szCs w:val="26"/>
                <w:lang w:eastAsia="en-US"/>
              </w:rPr>
              <w:t>, писатель отправился в гостиницу.</w:t>
            </w:r>
          </w:p>
        </w:tc>
      </w:tr>
      <w:tr w:rsidR="00826C53" w:rsidRPr="00826C53" w:rsidTr="0050753E">
        <w:tc>
          <w:tcPr>
            <w:tcW w:w="442"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12</w:t>
            </w:r>
          </w:p>
        </w:tc>
        <w:tc>
          <w:tcPr>
            <w:tcW w:w="2091"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val="en-US" w:eastAsia="en-US"/>
              </w:rPr>
            </w:pPr>
            <w:r w:rsidRPr="00826C53">
              <w:rPr>
                <w:sz w:val="26"/>
                <w:szCs w:val="26"/>
                <w:lang w:eastAsia="en-US"/>
              </w:rPr>
              <w:t>Неудачное употребление местоимений</w:t>
            </w:r>
          </w:p>
        </w:tc>
        <w:tc>
          <w:tcPr>
            <w:tcW w:w="2466"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 xml:space="preserve">Данный текст написал В. Белов. </w:t>
            </w:r>
            <w:r w:rsidRPr="00826C53">
              <w:rPr>
                <w:b/>
                <w:bCs/>
                <w:sz w:val="26"/>
                <w:szCs w:val="26"/>
                <w:lang w:eastAsia="en-US"/>
              </w:rPr>
              <w:t>Он</w:t>
            </w:r>
            <w:r w:rsidRPr="00826C53">
              <w:rPr>
                <w:sz w:val="26"/>
                <w:szCs w:val="26"/>
                <w:lang w:eastAsia="en-US"/>
              </w:rPr>
              <w:t> относится к художественному стилю.</w:t>
            </w:r>
          </w:p>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У меня сразу же возникла картина в </w:t>
            </w:r>
            <w:r w:rsidRPr="00826C53">
              <w:rPr>
                <w:b/>
                <w:bCs/>
                <w:sz w:val="26"/>
                <w:szCs w:val="26"/>
                <w:lang w:eastAsia="en-US"/>
              </w:rPr>
              <w:t>своем</w:t>
            </w:r>
            <w:r w:rsidRPr="00826C53">
              <w:rPr>
                <w:sz w:val="26"/>
                <w:szCs w:val="26"/>
                <w:lang w:eastAsia="en-US"/>
              </w:rPr>
              <w:t xml:space="preserve"> воображении</w:t>
            </w:r>
          </w:p>
        </w:tc>
      </w:tr>
    </w:tbl>
    <w:p w:rsidR="00826C53" w:rsidRPr="00826C53" w:rsidRDefault="00826C53" w:rsidP="00826C53">
      <w:pPr>
        <w:overflowPunct w:val="0"/>
        <w:autoSpaceDE w:val="0"/>
        <w:autoSpaceDN w:val="0"/>
        <w:adjustRightInd w:val="0"/>
        <w:ind w:firstLine="709"/>
        <w:jc w:val="both"/>
        <w:textAlignment w:val="baseline"/>
        <w:rPr>
          <w:sz w:val="26"/>
          <w:szCs w:val="26"/>
        </w:rPr>
      </w:pPr>
    </w:p>
    <w:p w:rsidR="00826C53" w:rsidRPr="00826C53" w:rsidRDefault="00826C53" w:rsidP="00826C53">
      <w:pPr>
        <w:overflowPunct w:val="0"/>
        <w:autoSpaceDE w:val="0"/>
        <w:autoSpaceDN w:val="0"/>
        <w:adjustRightInd w:val="0"/>
        <w:ind w:firstLine="709"/>
        <w:jc w:val="both"/>
        <w:textAlignment w:val="baseline"/>
        <w:rPr>
          <w:b/>
          <w:sz w:val="26"/>
          <w:szCs w:val="26"/>
        </w:rPr>
      </w:pPr>
      <w:r w:rsidRPr="00826C53">
        <w:rPr>
          <w:b/>
          <w:sz w:val="26"/>
          <w:szCs w:val="26"/>
        </w:rPr>
        <w:t>Грамматические ошибки</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 xml:space="preserve">Грамматическая ошибка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морфологической, синтаксической. </w:t>
      </w:r>
      <w:r w:rsidRPr="00826C53">
        <w:rPr>
          <w:sz w:val="26"/>
          <w:szCs w:val="26"/>
        </w:rPr>
        <w:lastRenderedPageBreak/>
        <w:t>Для обнаружения грамматической ошибки не нужен контекст, и в этом ее отличие от ошибки речевой, которая выявляется в контексте. Не следует также смешивать ошибки грамматические и орфографические.</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ошибочном построении предложения с деепричастным или причастным оборотом, однородными членами, а также сложных предложений, в смешении прямой и косвенной речи в нарушении границ предложения. Например:</w:t>
      </w:r>
    </w:p>
    <w:p w:rsidR="00826C53" w:rsidRPr="00826C53" w:rsidRDefault="00826C53" w:rsidP="00826C53">
      <w:pPr>
        <w:tabs>
          <w:tab w:val="left" w:pos="993"/>
        </w:tabs>
        <w:overflowPunct w:val="0"/>
        <w:autoSpaceDE w:val="0"/>
        <w:autoSpaceDN w:val="0"/>
        <w:adjustRightInd w:val="0"/>
        <w:ind w:firstLine="709"/>
        <w:jc w:val="both"/>
        <w:textAlignment w:val="baseline"/>
        <w:rPr>
          <w:sz w:val="26"/>
          <w:szCs w:val="26"/>
        </w:rPr>
      </w:pPr>
      <w:r w:rsidRPr="00826C53">
        <w:rPr>
          <w:i/>
          <w:sz w:val="26"/>
          <w:szCs w:val="26"/>
        </w:rPr>
        <w:t>подскользнуться</w:t>
      </w:r>
      <w:r w:rsidRPr="00826C53">
        <w:rPr>
          <w:sz w:val="26"/>
          <w:szCs w:val="26"/>
        </w:rPr>
        <w:t xml:space="preserve"> вместо </w:t>
      </w:r>
      <w:r w:rsidRPr="00826C53">
        <w:rPr>
          <w:i/>
          <w:sz w:val="26"/>
          <w:szCs w:val="26"/>
        </w:rPr>
        <w:t>поскользнуться</w:t>
      </w:r>
      <w:r w:rsidRPr="00826C53">
        <w:rPr>
          <w:sz w:val="26"/>
          <w:szCs w:val="26"/>
        </w:rPr>
        <w:t xml:space="preserve">, </w:t>
      </w:r>
      <w:r w:rsidRPr="00826C53">
        <w:rPr>
          <w:i/>
          <w:sz w:val="26"/>
          <w:szCs w:val="26"/>
        </w:rPr>
        <w:t>благородность</w:t>
      </w:r>
      <w:r w:rsidRPr="00826C53">
        <w:rPr>
          <w:sz w:val="26"/>
          <w:szCs w:val="26"/>
        </w:rPr>
        <w:t xml:space="preserve"> вместо </w:t>
      </w:r>
      <w:r w:rsidRPr="00826C53">
        <w:rPr>
          <w:i/>
          <w:sz w:val="26"/>
          <w:szCs w:val="26"/>
        </w:rPr>
        <w:t>благородство</w:t>
      </w:r>
      <w:r w:rsidRPr="00826C53">
        <w:rPr>
          <w:sz w:val="26"/>
          <w:szCs w:val="26"/>
        </w:rPr>
        <w:t xml:space="preserve"> (здесь допущена ошибка в словообразовательной структуре слова, использована не та приставка или не тот суффикс);</w:t>
      </w:r>
    </w:p>
    <w:p w:rsidR="00826C53" w:rsidRPr="00826C53" w:rsidRDefault="00826C53" w:rsidP="00826C53">
      <w:pPr>
        <w:tabs>
          <w:tab w:val="left" w:pos="993"/>
        </w:tabs>
        <w:overflowPunct w:val="0"/>
        <w:autoSpaceDE w:val="0"/>
        <w:autoSpaceDN w:val="0"/>
        <w:adjustRightInd w:val="0"/>
        <w:ind w:firstLine="709"/>
        <w:jc w:val="both"/>
        <w:textAlignment w:val="baseline"/>
        <w:rPr>
          <w:sz w:val="26"/>
          <w:szCs w:val="26"/>
        </w:rPr>
      </w:pPr>
      <w:r w:rsidRPr="00826C53">
        <w:rPr>
          <w:i/>
          <w:sz w:val="26"/>
          <w:szCs w:val="26"/>
        </w:rPr>
        <w:t>без комментарий</w:t>
      </w:r>
      <w:r w:rsidRPr="00826C53">
        <w:rPr>
          <w:sz w:val="26"/>
          <w:szCs w:val="26"/>
        </w:rPr>
        <w:t xml:space="preserve"> вместо </w:t>
      </w:r>
      <w:r w:rsidRPr="00826C53">
        <w:rPr>
          <w:i/>
          <w:sz w:val="26"/>
          <w:szCs w:val="26"/>
        </w:rPr>
        <w:t>без комментариев</w:t>
      </w:r>
      <w:r w:rsidRPr="00826C53">
        <w:rPr>
          <w:sz w:val="26"/>
          <w:szCs w:val="26"/>
        </w:rPr>
        <w:t xml:space="preserve">, </w:t>
      </w:r>
      <w:r w:rsidRPr="00826C53">
        <w:rPr>
          <w:i/>
          <w:sz w:val="26"/>
          <w:szCs w:val="26"/>
        </w:rPr>
        <w:t>едь</w:t>
      </w:r>
      <w:r w:rsidRPr="00826C53">
        <w:rPr>
          <w:sz w:val="26"/>
          <w:szCs w:val="26"/>
        </w:rPr>
        <w:t xml:space="preserve"> вместо </w:t>
      </w:r>
      <w:r w:rsidRPr="00826C53">
        <w:rPr>
          <w:i/>
          <w:sz w:val="26"/>
          <w:szCs w:val="26"/>
        </w:rPr>
        <w:t>поезжай</w:t>
      </w:r>
      <w:r w:rsidRPr="00826C53">
        <w:rPr>
          <w:sz w:val="26"/>
          <w:szCs w:val="26"/>
        </w:rPr>
        <w:t xml:space="preserve">, </w:t>
      </w:r>
      <w:r w:rsidRPr="00826C53">
        <w:rPr>
          <w:i/>
          <w:sz w:val="26"/>
          <w:szCs w:val="26"/>
        </w:rPr>
        <w:t>более легче</w:t>
      </w:r>
      <w:r w:rsidRPr="00826C53">
        <w:rPr>
          <w:sz w:val="26"/>
          <w:szCs w:val="26"/>
        </w:rPr>
        <w:t xml:space="preserve"> (неправильно образована форма слова, т.е. нарушена морфологическая норма);</w:t>
      </w:r>
    </w:p>
    <w:p w:rsidR="00826C53" w:rsidRPr="00826C53" w:rsidRDefault="00826C53" w:rsidP="00826C53">
      <w:pPr>
        <w:tabs>
          <w:tab w:val="left" w:pos="993"/>
        </w:tabs>
        <w:overflowPunct w:val="0"/>
        <w:autoSpaceDE w:val="0"/>
        <w:autoSpaceDN w:val="0"/>
        <w:adjustRightInd w:val="0"/>
        <w:ind w:firstLine="709"/>
        <w:jc w:val="both"/>
        <w:textAlignment w:val="baseline"/>
        <w:rPr>
          <w:sz w:val="26"/>
          <w:szCs w:val="26"/>
        </w:rPr>
      </w:pPr>
      <w:r w:rsidRPr="00826C53">
        <w:rPr>
          <w:i/>
          <w:sz w:val="26"/>
          <w:szCs w:val="26"/>
        </w:rPr>
        <w:t>заплатить за квартплату, удостоен наградой</w:t>
      </w:r>
      <w:r w:rsidRPr="00826C53">
        <w:rPr>
          <w:sz w:val="26"/>
          <w:szCs w:val="26"/>
        </w:rPr>
        <w:t xml:space="preserve"> (нарушена структура словосочетания: не соблюдаются нормы управления);</w:t>
      </w:r>
    </w:p>
    <w:p w:rsidR="00826C53" w:rsidRPr="00826C53" w:rsidRDefault="00826C53" w:rsidP="00826C53">
      <w:pPr>
        <w:tabs>
          <w:tab w:val="left" w:pos="993"/>
        </w:tabs>
        <w:overflowPunct w:val="0"/>
        <w:autoSpaceDE w:val="0"/>
        <w:autoSpaceDN w:val="0"/>
        <w:adjustRightInd w:val="0"/>
        <w:ind w:firstLine="709"/>
        <w:jc w:val="both"/>
        <w:textAlignment w:val="baseline"/>
        <w:rPr>
          <w:sz w:val="26"/>
          <w:szCs w:val="26"/>
        </w:rPr>
      </w:pPr>
      <w:r w:rsidRPr="00826C53">
        <w:rPr>
          <w:i/>
          <w:sz w:val="26"/>
          <w:szCs w:val="26"/>
        </w:rPr>
        <w:t>Покатавшись на катке, болят ноги; В сочинении я хотел показать значение спорта и почему я его люблю</w:t>
      </w:r>
      <w:r w:rsidRPr="00826C53">
        <w:rPr>
          <w:sz w:val="26"/>
          <w:szCs w:val="26"/>
        </w:rPr>
        <w:t xml:space="preserve"> (неправильно построены предложения с деепричастным оборотом (1) и с однородными членами (2), т.е. нарушены синтаксические нормы).</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Одними из наиболее типичных грамматических ошибок являются ошибки, связанные с употреблением глагольных форм, наречий, частиц:</w:t>
      </w:r>
    </w:p>
    <w:p w:rsidR="00826C53" w:rsidRPr="00826C53" w:rsidRDefault="00826C53" w:rsidP="00850972">
      <w:pPr>
        <w:numPr>
          <w:ilvl w:val="0"/>
          <w:numId w:val="22"/>
        </w:numPr>
        <w:tabs>
          <w:tab w:val="left" w:pos="993"/>
        </w:tabs>
        <w:overflowPunct w:val="0"/>
        <w:autoSpaceDE w:val="0"/>
        <w:autoSpaceDN w:val="0"/>
        <w:adjustRightInd w:val="0"/>
        <w:ind w:left="0" w:firstLine="709"/>
        <w:jc w:val="both"/>
        <w:textAlignment w:val="baseline"/>
        <w:rPr>
          <w:sz w:val="26"/>
          <w:szCs w:val="26"/>
        </w:rPr>
      </w:pPr>
      <w:r w:rsidRPr="00826C53">
        <w:rPr>
          <w:sz w:val="26"/>
          <w:szCs w:val="26"/>
        </w:rPr>
        <w:t xml:space="preserve">ошибки в образовании личных форм глаголов: </w:t>
      </w:r>
      <w:r w:rsidRPr="00826C53">
        <w:rPr>
          <w:i/>
          <w:sz w:val="26"/>
          <w:szCs w:val="26"/>
        </w:rPr>
        <w:t>Им</w:t>
      </w:r>
      <w:r w:rsidRPr="00826C53">
        <w:rPr>
          <w:sz w:val="26"/>
          <w:szCs w:val="26"/>
        </w:rPr>
        <w:t> </w:t>
      </w:r>
      <w:r w:rsidRPr="00826C53">
        <w:rPr>
          <w:i/>
          <w:sz w:val="26"/>
          <w:szCs w:val="26"/>
        </w:rPr>
        <w:t>двигает чувство сострадания</w:t>
      </w:r>
      <w:r w:rsidRPr="00826C53">
        <w:rPr>
          <w:sz w:val="26"/>
          <w:szCs w:val="26"/>
        </w:rPr>
        <w:t xml:space="preserve"> (норма для употребленного в тексте значения глагола </w:t>
      </w:r>
      <w:r w:rsidRPr="00826C53">
        <w:rPr>
          <w:i/>
          <w:sz w:val="26"/>
          <w:szCs w:val="26"/>
        </w:rPr>
        <w:t>движет</w:t>
      </w:r>
      <w:r w:rsidRPr="00826C53">
        <w:rPr>
          <w:sz w:val="26"/>
          <w:szCs w:val="26"/>
        </w:rPr>
        <w:t>);</w:t>
      </w:r>
    </w:p>
    <w:p w:rsidR="00826C53" w:rsidRPr="00826C53" w:rsidRDefault="00826C53" w:rsidP="00850972">
      <w:pPr>
        <w:numPr>
          <w:ilvl w:val="0"/>
          <w:numId w:val="22"/>
        </w:numPr>
        <w:tabs>
          <w:tab w:val="left" w:pos="993"/>
        </w:tabs>
        <w:overflowPunct w:val="0"/>
        <w:autoSpaceDE w:val="0"/>
        <w:autoSpaceDN w:val="0"/>
        <w:adjustRightInd w:val="0"/>
        <w:ind w:left="0" w:firstLine="709"/>
        <w:jc w:val="both"/>
        <w:textAlignment w:val="baseline"/>
        <w:rPr>
          <w:sz w:val="26"/>
          <w:szCs w:val="26"/>
        </w:rPr>
      </w:pPr>
      <w:r w:rsidRPr="00826C53">
        <w:rPr>
          <w:sz w:val="26"/>
          <w:szCs w:val="26"/>
        </w:rPr>
        <w:t xml:space="preserve">неправильное употребление временных форм глаголов: </w:t>
      </w:r>
      <w:r w:rsidRPr="00826C53">
        <w:rPr>
          <w:i/>
          <w:sz w:val="26"/>
          <w:szCs w:val="26"/>
        </w:rPr>
        <w:t>Эта книга дает знания об истории календаря, научит делать календарные расчеты быстро и точно</w:t>
      </w:r>
      <w:r w:rsidRPr="00826C53">
        <w:rPr>
          <w:sz w:val="26"/>
          <w:szCs w:val="26"/>
        </w:rPr>
        <w:t xml:space="preserve"> (следует </w:t>
      </w:r>
      <w:r w:rsidRPr="00826C53">
        <w:rPr>
          <w:i/>
          <w:sz w:val="26"/>
          <w:szCs w:val="26"/>
        </w:rPr>
        <w:t>...даст.., научит</w:t>
      </w:r>
      <w:r w:rsidRPr="00826C53">
        <w:rPr>
          <w:sz w:val="26"/>
          <w:szCs w:val="26"/>
        </w:rPr>
        <w:t>... или ...</w:t>
      </w:r>
      <w:r w:rsidRPr="00826C53">
        <w:rPr>
          <w:i/>
          <w:sz w:val="26"/>
          <w:szCs w:val="26"/>
        </w:rPr>
        <w:t>дает..., учит</w:t>
      </w:r>
      <w:r w:rsidRPr="00826C53">
        <w:rPr>
          <w:sz w:val="26"/>
          <w:szCs w:val="26"/>
        </w:rPr>
        <w:t xml:space="preserve">...); </w:t>
      </w:r>
    </w:p>
    <w:p w:rsidR="00826C53" w:rsidRPr="00826C53" w:rsidRDefault="00826C53" w:rsidP="00850972">
      <w:pPr>
        <w:numPr>
          <w:ilvl w:val="0"/>
          <w:numId w:val="22"/>
        </w:numPr>
        <w:tabs>
          <w:tab w:val="left" w:pos="993"/>
        </w:tabs>
        <w:overflowPunct w:val="0"/>
        <w:autoSpaceDE w:val="0"/>
        <w:autoSpaceDN w:val="0"/>
        <w:adjustRightInd w:val="0"/>
        <w:ind w:left="0" w:firstLine="709"/>
        <w:jc w:val="both"/>
        <w:textAlignment w:val="baseline"/>
        <w:rPr>
          <w:sz w:val="26"/>
          <w:szCs w:val="26"/>
        </w:rPr>
      </w:pPr>
      <w:r w:rsidRPr="00826C53">
        <w:rPr>
          <w:sz w:val="26"/>
          <w:szCs w:val="26"/>
        </w:rPr>
        <w:t xml:space="preserve">ошибки в употреблении действительных и страдательных причастий: </w:t>
      </w:r>
      <w:r w:rsidRPr="00826C53">
        <w:rPr>
          <w:i/>
          <w:sz w:val="26"/>
          <w:szCs w:val="26"/>
        </w:rPr>
        <w:t>Ручейки воды, стекаемые вниз, поразили автора текста</w:t>
      </w:r>
      <w:r w:rsidRPr="00826C53">
        <w:rPr>
          <w:sz w:val="26"/>
          <w:szCs w:val="26"/>
        </w:rPr>
        <w:t xml:space="preserve"> (следует </w:t>
      </w:r>
      <w:r w:rsidRPr="00826C53">
        <w:rPr>
          <w:i/>
          <w:sz w:val="26"/>
          <w:szCs w:val="26"/>
        </w:rPr>
        <w:t>стекавшие</w:t>
      </w:r>
      <w:r w:rsidRPr="00826C53">
        <w:rPr>
          <w:sz w:val="26"/>
          <w:szCs w:val="26"/>
        </w:rPr>
        <w:t xml:space="preserve">); </w:t>
      </w:r>
    </w:p>
    <w:p w:rsidR="00826C53" w:rsidRPr="00826C53" w:rsidRDefault="00826C53" w:rsidP="00850972">
      <w:pPr>
        <w:numPr>
          <w:ilvl w:val="0"/>
          <w:numId w:val="22"/>
        </w:numPr>
        <w:tabs>
          <w:tab w:val="left" w:pos="993"/>
        </w:tabs>
        <w:overflowPunct w:val="0"/>
        <w:autoSpaceDE w:val="0"/>
        <w:autoSpaceDN w:val="0"/>
        <w:adjustRightInd w:val="0"/>
        <w:ind w:left="0" w:firstLine="709"/>
        <w:jc w:val="both"/>
        <w:textAlignment w:val="baseline"/>
        <w:rPr>
          <w:sz w:val="26"/>
          <w:szCs w:val="26"/>
        </w:rPr>
      </w:pPr>
      <w:r w:rsidRPr="00826C53">
        <w:rPr>
          <w:sz w:val="26"/>
          <w:szCs w:val="26"/>
        </w:rPr>
        <w:t xml:space="preserve">ошибки в образовании деепричастий: </w:t>
      </w:r>
      <w:r w:rsidRPr="00826C53">
        <w:rPr>
          <w:i/>
          <w:sz w:val="26"/>
          <w:szCs w:val="26"/>
        </w:rPr>
        <w:t>Вышев на сцену, певцы поклонились</w:t>
      </w:r>
      <w:r w:rsidRPr="00826C53">
        <w:rPr>
          <w:sz w:val="26"/>
          <w:szCs w:val="26"/>
        </w:rPr>
        <w:t xml:space="preserve"> (норма </w:t>
      </w:r>
      <w:r w:rsidRPr="00826C53">
        <w:rPr>
          <w:i/>
          <w:sz w:val="26"/>
          <w:szCs w:val="26"/>
        </w:rPr>
        <w:t>выйдя</w:t>
      </w:r>
      <w:r w:rsidRPr="00826C53">
        <w:rPr>
          <w:sz w:val="26"/>
          <w:szCs w:val="26"/>
        </w:rPr>
        <w:t xml:space="preserve">); </w:t>
      </w:r>
    </w:p>
    <w:p w:rsidR="00826C53" w:rsidRPr="00826C53" w:rsidRDefault="00826C53" w:rsidP="00850972">
      <w:pPr>
        <w:numPr>
          <w:ilvl w:val="0"/>
          <w:numId w:val="22"/>
        </w:numPr>
        <w:tabs>
          <w:tab w:val="left" w:pos="993"/>
        </w:tabs>
        <w:overflowPunct w:val="0"/>
        <w:autoSpaceDE w:val="0"/>
        <w:autoSpaceDN w:val="0"/>
        <w:adjustRightInd w:val="0"/>
        <w:ind w:left="0" w:firstLine="709"/>
        <w:jc w:val="both"/>
        <w:textAlignment w:val="baseline"/>
        <w:rPr>
          <w:sz w:val="26"/>
          <w:szCs w:val="26"/>
        </w:rPr>
      </w:pPr>
      <w:r w:rsidRPr="00826C53">
        <w:rPr>
          <w:sz w:val="26"/>
          <w:szCs w:val="26"/>
        </w:rPr>
        <w:t xml:space="preserve">неправильное образование наречий: </w:t>
      </w:r>
      <w:r w:rsidRPr="00826C53">
        <w:rPr>
          <w:i/>
          <w:sz w:val="26"/>
          <w:szCs w:val="26"/>
        </w:rPr>
        <w:t>Автор тута был не прав</w:t>
      </w:r>
      <w:r w:rsidRPr="00826C53">
        <w:rPr>
          <w:sz w:val="26"/>
          <w:szCs w:val="26"/>
        </w:rPr>
        <w:t xml:space="preserve"> (норма </w:t>
      </w:r>
      <w:r w:rsidRPr="00826C53">
        <w:rPr>
          <w:i/>
          <w:sz w:val="26"/>
          <w:szCs w:val="26"/>
        </w:rPr>
        <w:t>тут</w:t>
      </w:r>
      <w:r w:rsidRPr="00826C53">
        <w:rPr>
          <w:sz w:val="26"/>
          <w:szCs w:val="26"/>
        </w:rPr>
        <w:t>);</w:t>
      </w:r>
    </w:p>
    <w:p w:rsidR="00826C53" w:rsidRPr="00826C53" w:rsidRDefault="00826C53" w:rsidP="00850972">
      <w:pPr>
        <w:numPr>
          <w:ilvl w:val="0"/>
          <w:numId w:val="22"/>
        </w:numPr>
        <w:tabs>
          <w:tab w:val="left" w:pos="993"/>
        </w:tabs>
        <w:overflowPunct w:val="0"/>
        <w:autoSpaceDE w:val="0"/>
        <w:autoSpaceDN w:val="0"/>
        <w:adjustRightInd w:val="0"/>
        <w:ind w:left="0" w:firstLine="709"/>
        <w:jc w:val="both"/>
        <w:textAlignment w:val="baseline"/>
        <w:rPr>
          <w:sz w:val="26"/>
          <w:szCs w:val="26"/>
        </w:rPr>
      </w:pPr>
      <w:r w:rsidRPr="00826C53">
        <w:rPr>
          <w:sz w:val="26"/>
          <w:szCs w:val="26"/>
        </w:rPr>
        <w:t>ошибки, связанные с нарушением закономерностей и правил грамматики, возникающие под влиянием просторечия и диалектов.</w:t>
      </w: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t>Кроме того, к типичным можно отнести и синтаксические ошибки, а именно:</w:t>
      </w:r>
    </w:p>
    <w:p w:rsidR="00826C53" w:rsidRPr="00826C53" w:rsidRDefault="00826C53" w:rsidP="00850972">
      <w:pPr>
        <w:numPr>
          <w:ilvl w:val="0"/>
          <w:numId w:val="23"/>
        </w:numPr>
        <w:tabs>
          <w:tab w:val="left" w:pos="993"/>
        </w:tabs>
        <w:overflowPunct w:val="0"/>
        <w:autoSpaceDE w:val="0"/>
        <w:autoSpaceDN w:val="0"/>
        <w:adjustRightInd w:val="0"/>
        <w:ind w:left="0" w:firstLine="709"/>
        <w:jc w:val="both"/>
        <w:textAlignment w:val="baseline"/>
        <w:rPr>
          <w:sz w:val="26"/>
          <w:szCs w:val="26"/>
        </w:rPr>
      </w:pPr>
      <w:r w:rsidRPr="00826C53">
        <w:rPr>
          <w:sz w:val="26"/>
          <w:szCs w:val="26"/>
        </w:rPr>
        <w:t xml:space="preserve">нарушение связи между подлежащим и сказуемым: </w:t>
      </w:r>
      <w:r w:rsidRPr="00826C53">
        <w:rPr>
          <w:i/>
          <w:sz w:val="26"/>
          <w:szCs w:val="26"/>
        </w:rPr>
        <w:t>Главное, чему теперь я хочу уделить внимание, это художественной стороне произведения</w:t>
      </w:r>
      <w:r w:rsidRPr="00826C53">
        <w:rPr>
          <w:sz w:val="26"/>
          <w:szCs w:val="26"/>
        </w:rPr>
        <w:t xml:space="preserve"> (правильно </w:t>
      </w:r>
      <w:r w:rsidRPr="00826C53">
        <w:rPr>
          <w:i/>
          <w:sz w:val="26"/>
          <w:szCs w:val="26"/>
        </w:rPr>
        <w:t>это художественная</w:t>
      </w:r>
      <w:r w:rsidRPr="00826C53">
        <w:rPr>
          <w:sz w:val="26"/>
          <w:szCs w:val="26"/>
        </w:rPr>
        <w:t xml:space="preserve"> </w:t>
      </w:r>
      <w:r w:rsidRPr="00826C53">
        <w:rPr>
          <w:i/>
          <w:sz w:val="26"/>
          <w:szCs w:val="26"/>
        </w:rPr>
        <w:t>сторона произведения</w:t>
      </w:r>
      <w:r w:rsidRPr="00826C53">
        <w:rPr>
          <w:sz w:val="26"/>
          <w:szCs w:val="26"/>
        </w:rPr>
        <w:t xml:space="preserve">); </w:t>
      </w:r>
      <w:r w:rsidRPr="00826C53">
        <w:rPr>
          <w:i/>
          <w:sz w:val="26"/>
          <w:szCs w:val="26"/>
        </w:rPr>
        <w:t>Чтобы приносить пользу Родине, нужно смелость, знания, честность</w:t>
      </w:r>
      <w:r w:rsidRPr="00826C53">
        <w:rPr>
          <w:sz w:val="26"/>
          <w:szCs w:val="26"/>
        </w:rPr>
        <w:t xml:space="preserve"> (вместо </w:t>
      </w:r>
      <w:r w:rsidRPr="00826C53">
        <w:rPr>
          <w:i/>
          <w:sz w:val="26"/>
          <w:szCs w:val="26"/>
        </w:rPr>
        <w:t>нужны смелость, знания, честность</w:t>
      </w:r>
      <w:r w:rsidRPr="00826C53">
        <w:rPr>
          <w:sz w:val="26"/>
          <w:szCs w:val="26"/>
        </w:rPr>
        <w:t>);</w:t>
      </w:r>
    </w:p>
    <w:p w:rsidR="00826C53" w:rsidRPr="00826C53" w:rsidRDefault="00826C53" w:rsidP="00850972">
      <w:pPr>
        <w:numPr>
          <w:ilvl w:val="0"/>
          <w:numId w:val="23"/>
        </w:numPr>
        <w:tabs>
          <w:tab w:val="left" w:pos="993"/>
        </w:tabs>
        <w:overflowPunct w:val="0"/>
        <w:autoSpaceDE w:val="0"/>
        <w:autoSpaceDN w:val="0"/>
        <w:adjustRightInd w:val="0"/>
        <w:ind w:left="0" w:firstLine="709"/>
        <w:jc w:val="both"/>
        <w:textAlignment w:val="baseline"/>
        <w:rPr>
          <w:sz w:val="26"/>
          <w:szCs w:val="26"/>
        </w:rPr>
      </w:pPr>
      <w:r w:rsidRPr="00826C53">
        <w:rPr>
          <w:sz w:val="26"/>
          <w:szCs w:val="26"/>
        </w:rPr>
        <w:t xml:space="preserve">ошибки, связанные с употреблением частиц: </w:t>
      </w:r>
      <w:r w:rsidRPr="00826C53">
        <w:rPr>
          <w:i/>
          <w:sz w:val="26"/>
          <w:szCs w:val="26"/>
        </w:rPr>
        <w:t>Хорошо было бы, если бы на картине стояла бы подпись художника</w:t>
      </w:r>
      <w:r w:rsidRPr="00826C53">
        <w:rPr>
          <w:sz w:val="26"/>
          <w:szCs w:val="26"/>
        </w:rPr>
        <w:t xml:space="preserve">; отрыв частицы от того компонента предложения, к которому она относится (обычно частицы ставятся перед теми членами предложения, которые они должны выделять, но эта закономерность часто нарушается в сочинениях): </w:t>
      </w:r>
      <w:r w:rsidRPr="00826C53">
        <w:rPr>
          <w:i/>
          <w:sz w:val="26"/>
          <w:szCs w:val="26"/>
        </w:rPr>
        <w:t>В</w:t>
      </w:r>
      <w:r w:rsidRPr="00826C53">
        <w:rPr>
          <w:sz w:val="26"/>
          <w:szCs w:val="26"/>
        </w:rPr>
        <w:t> </w:t>
      </w:r>
      <w:r w:rsidRPr="00826C53">
        <w:rPr>
          <w:i/>
          <w:sz w:val="26"/>
          <w:szCs w:val="26"/>
        </w:rPr>
        <w:t>тексте всего раскрываются две проблемы</w:t>
      </w:r>
      <w:r w:rsidRPr="00826C53">
        <w:rPr>
          <w:sz w:val="26"/>
          <w:szCs w:val="26"/>
        </w:rPr>
        <w:t xml:space="preserve"> (ограничительная частица </w:t>
      </w:r>
      <w:r w:rsidRPr="00826C53">
        <w:rPr>
          <w:i/>
          <w:sz w:val="26"/>
          <w:szCs w:val="26"/>
        </w:rPr>
        <w:t>всего</w:t>
      </w:r>
      <w:r w:rsidRPr="00826C53">
        <w:rPr>
          <w:sz w:val="26"/>
          <w:szCs w:val="26"/>
        </w:rPr>
        <w:t xml:space="preserve"> должна стоять перед подлежащим: ... </w:t>
      </w:r>
      <w:r w:rsidRPr="00826C53">
        <w:rPr>
          <w:i/>
          <w:sz w:val="26"/>
          <w:szCs w:val="26"/>
        </w:rPr>
        <w:t>всего две проблемы</w:t>
      </w:r>
      <w:r w:rsidRPr="00826C53">
        <w:rPr>
          <w:sz w:val="26"/>
          <w:szCs w:val="26"/>
        </w:rPr>
        <w:t>);</w:t>
      </w:r>
    </w:p>
    <w:p w:rsidR="00826C53" w:rsidRPr="00826C53" w:rsidRDefault="00826C53" w:rsidP="00850972">
      <w:pPr>
        <w:numPr>
          <w:ilvl w:val="0"/>
          <w:numId w:val="23"/>
        </w:numPr>
        <w:tabs>
          <w:tab w:val="left" w:pos="993"/>
        </w:tabs>
        <w:overflowPunct w:val="0"/>
        <w:autoSpaceDE w:val="0"/>
        <w:autoSpaceDN w:val="0"/>
        <w:adjustRightInd w:val="0"/>
        <w:ind w:left="0" w:firstLine="709"/>
        <w:jc w:val="both"/>
        <w:textAlignment w:val="baseline"/>
        <w:rPr>
          <w:sz w:val="26"/>
          <w:szCs w:val="26"/>
        </w:rPr>
      </w:pPr>
      <w:r w:rsidRPr="00826C53">
        <w:rPr>
          <w:sz w:val="26"/>
          <w:szCs w:val="26"/>
        </w:rPr>
        <w:t xml:space="preserve">неоправданный пропуск подлежащего (эллипсис): </w:t>
      </w:r>
      <w:r w:rsidRPr="00826C53">
        <w:rPr>
          <w:i/>
          <w:sz w:val="26"/>
          <w:szCs w:val="26"/>
        </w:rPr>
        <w:t>Его храбрость, (?) постоять за честь и справедливость привлекают автора текста</w:t>
      </w:r>
      <w:r w:rsidRPr="00826C53">
        <w:rPr>
          <w:sz w:val="26"/>
          <w:szCs w:val="26"/>
        </w:rPr>
        <w:t>;</w:t>
      </w:r>
    </w:p>
    <w:p w:rsidR="00826C53" w:rsidRPr="00826C53" w:rsidRDefault="00826C53" w:rsidP="00850972">
      <w:pPr>
        <w:numPr>
          <w:ilvl w:val="0"/>
          <w:numId w:val="23"/>
        </w:numPr>
        <w:tabs>
          <w:tab w:val="left" w:pos="993"/>
        </w:tabs>
        <w:overflowPunct w:val="0"/>
        <w:autoSpaceDE w:val="0"/>
        <w:autoSpaceDN w:val="0"/>
        <w:adjustRightInd w:val="0"/>
        <w:ind w:left="0" w:firstLine="709"/>
        <w:jc w:val="both"/>
        <w:textAlignment w:val="baseline"/>
        <w:rPr>
          <w:sz w:val="26"/>
          <w:szCs w:val="26"/>
        </w:rPr>
      </w:pPr>
      <w:r w:rsidRPr="00826C53">
        <w:rPr>
          <w:sz w:val="26"/>
          <w:szCs w:val="26"/>
        </w:rPr>
        <w:t xml:space="preserve">неправильное построение сложносочиненного предложения: </w:t>
      </w:r>
      <w:r w:rsidRPr="00826C53">
        <w:rPr>
          <w:i/>
          <w:sz w:val="26"/>
          <w:szCs w:val="26"/>
        </w:rPr>
        <w:t>Ум</w:t>
      </w:r>
      <w:r w:rsidRPr="00826C53">
        <w:rPr>
          <w:sz w:val="26"/>
          <w:szCs w:val="26"/>
        </w:rPr>
        <w:t> </w:t>
      </w:r>
      <w:r w:rsidRPr="00826C53">
        <w:rPr>
          <w:i/>
          <w:sz w:val="26"/>
          <w:szCs w:val="26"/>
        </w:rPr>
        <w:t>автор текста понимает не только как просвещенность, интеллигентность, но и с понятием «умный» связывалось представление о вольнодумстве.</w:t>
      </w:r>
    </w:p>
    <w:p w:rsidR="00826C53" w:rsidRDefault="00826C53" w:rsidP="00826C53">
      <w:pPr>
        <w:overflowPunct w:val="0"/>
        <w:autoSpaceDE w:val="0"/>
        <w:autoSpaceDN w:val="0"/>
        <w:adjustRightInd w:val="0"/>
        <w:ind w:firstLine="709"/>
        <w:jc w:val="both"/>
        <w:textAlignment w:val="baseline"/>
        <w:rPr>
          <w:sz w:val="26"/>
          <w:szCs w:val="26"/>
        </w:rPr>
      </w:pPr>
    </w:p>
    <w:p w:rsidR="009A6715" w:rsidRDefault="009A6715" w:rsidP="00826C53">
      <w:pPr>
        <w:overflowPunct w:val="0"/>
        <w:autoSpaceDE w:val="0"/>
        <w:autoSpaceDN w:val="0"/>
        <w:adjustRightInd w:val="0"/>
        <w:ind w:firstLine="709"/>
        <w:jc w:val="both"/>
        <w:textAlignment w:val="baseline"/>
        <w:rPr>
          <w:sz w:val="26"/>
          <w:szCs w:val="26"/>
        </w:rPr>
      </w:pPr>
    </w:p>
    <w:p w:rsidR="009A6715" w:rsidRDefault="009A6715" w:rsidP="00826C53">
      <w:pPr>
        <w:overflowPunct w:val="0"/>
        <w:autoSpaceDE w:val="0"/>
        <w:autoSpaceDN w:val="0"/>
        <w:adjustRightInd w:val="0"/>
        <w:ind w:firstLine="709"/>
        <w:jc w:val="both"/>
        <w:textAlignment w:val="baseline"/>
        <w:rPr>
          <w:sz w:val="26"/>
          <w:szCs w:val="26"/>
        </w:rPr>
      </w:pPr>
    </w:p>
    <w:p w:rsidR="009A6715" w:rsidRDefault="009A6715" w:rsidP="00826C53">
      <w:pPr>
        <w:overflowPunct w:val="0"/>
        <w:autoSpaceDE w:val="0"/>
        <w:autoSpaceDN w:val="0"/>
        <w:adjustRightInd w:val="0"/>
        <w:ind w:firstLine="709"/>
        <w:jc w:val="both"/>
        <w:textAlignment w:val="baseline"/>
        <w:rPr>
          <w:sz w:val="26"/>
          <w:szCs w:val="26"/>
        </w:rPr>
      </w:pPr>
    </w:p>
    <w:p w:rsidR="009A6715" w:rsidRPr="00826C53" w:rsidRDefault="009A6715" w:rsidP="00826C53">
      <w:pPr>
        <w:overflowPunct w:val="0"/>
        <w:autoSpaceDE w:val="0"/>
        <w:autoSpaceDN w:val="0"/>
        <w:adjustRightInd w:val="0"/>
        <w:ind w:firstLine="709"/>
        <w:jc w:val="both"/>
        <w:textAlignment w:val="baseline"/>
        <w:rPr>
          <w:sz w:val="26"/>
          <w:szCs w:val="26"/>
        </w:rPr>
      </w:pPr>
    </w:p>
    <w:p w:rsidR="00826C53" w:rsidRPr="00826C53" w:rsidRDefault="00826C53" w:rsidP="00826C53">
      <w:pPr>
        <w:overflowPunct w:val="0"/>
        <w:autoSpaceDE w:val="0"/>
        <w:autoSpaceDN w:val="0"/>
        <w:adjustRightInd w:val="0"/>
        <w:ind w:firstLine="709"/>
        <w:jc w:val="both"/>
        <w:textAlignment w:val="baseline"/>
        <w:rPr>
          <w:sz w:val="26"/>
          <w:szCs w:val="26"/>
        </w:rPr>
      </w:pPr>
      <w:r w:rsidRPr="00826C53">
        <w:rPr>
          <w:sz w:val="26"/>
          <w:szCs w:val="26"/>
        </w:rPr>
        <w:lastRenderedPageBreak/>
        <w:t>Наиболее распространённые грамматические ошибки приведены в таблице:</w:t>
      </w:r>
    </w:p>
    <w:p w:rsidR="00826C53" w:rsidRPr="00826C53" w:rsidRDefault="00826C53" w:rsidP="00826C53">
      <w:pPr>
        <w:overflowPunct w:val="0"/>
        <w:autoSpaceDE w:val="0"/>
        <w:autoSpaceDN w:val="0"/>
        <w:adjustRightInd w:val="0"/>
        <w:ind w:firstLine="709"/>
        <w:jc w:val="both"/>
        <w:textAlignment w:val="baseline"/>
        <w:rPr>
          <w:sz w:val="26"/>
          <w:szCs w:val="26"/>
        </w:rPr>
      </w:pPr>
    </w:p>
    <w:tbl>
      <w:tblPr>
        <w:tblW w:w="4891" w:type="pct"/>
        <w:tblInd w:w="-34"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67"/>
        <w:gridCol w:w="3889"/>
        <w:gridCol w:w="5321"/>
      </w:tblGrid>
      <w:tr w:rsidR="00826C53" w:rsidRPr="00826C53" w:rsidTr="009A6715">
        <w:trPr>
          <w:trHeight w:val="604"/>
        </w:trPr>
        <w:tc>
          <w:tcPr>
            <w:tcW w:w="290" w:type="pct"/>
            <w:tcBorders>
              <w:top w:val="single" w:sz="4" w:space="0" w:color="auto"/>
              <w:bottom w:val="single" w:sz="4" w:space="0" w:color="auto"/>
              <w:right w:val="single" w:sz="4" w:space="0" w:color="auto"/>
            </w:tcBorders>
            <w:vAlign w:val="center"/>
          </w:tcPr>
          <w:p w:rsidR="00826C53" w:rsidRPr="00826C53" w:rsidRDefault="00826C53" w:rsidP="00826C53">
            <w:pPr>
              <w:overflowPunct w:val="0"/>
              <w:autoSpaceDE w:val="0"/>
              <w:autoSpaceDN w:val="0"/>
              <w:adjustRightInd w:val="0"/>
              <w:jc w:val="both"/>
              <w:textAlignment w:val="baseline"/>
              <w:rPr>
                <w:b/>
                <w:sz w:val="26"/>
                <w:szCs w:val="26"/>
                <w:lang w:eastAsia="en-US"/>
              </w:rPr>
            </w:pPr>
            <w:r w:rsidRPr="00826C53">
              <w:rPr>
                <w:b/>
                <w:sz w:val="26"/>
                <w:szCs w:val="26"/>
                <w:lang w:eastAsia="en-US"/>
              </w:rPr>
              <w:t>п/п</w:t>
            </w:r>
          </w:p>
        </w:tc>
        <w:tc>
          <w:tcPr>
            <w:tcW w:w="1989" w:type="pct"/>
            <w:tcBorders>
              <w:top w:val="single" w:sz="4" w:space="0" w:color="auto"/>
              <w:left w:val="single" w:sz="4" w:space="0" w:color="auto"/>
              <w:bottom w:val="single" w:sz="4" w:space="0" w:color="auto"/>
              <w:right w:val="single" w:sz="4" w:space="0" w:color="auto"/>
            </w:tcBorders>
            <w:vAlign w:val="center"/>
          </w:tcPr>
          <w:p w:rsidR="00826C53" w:rsidRPr="00826C53" w:rsidRDefault="00826C53" w:rsidP="00826C53">
            <w:pPr>
              <w:overflowPunct w:val="0"/>
              <w:autoSpaceDE w:val="0"/>
              <w:autoSpaceDN w:val="0"/>
              <w:adjustRightInd w:val="0"/>
              <w:ind w:firstLine="709"/>
              <w:jc w:val="both"/>
              <w:textAlignment w:val="baseline"/>
              <w:rPr>
                <w:b/>
                <w:sz w:val="26"/>
                <w:szCs w:val="26"/>
                <w:lang w:eastAsia="en-US"/>
              </w:rPr>
            </w:pPr>
            <w:r w:rsidRPr="00826C53">
              <w:rPr>
                <w:b/>
                <w:sz w:val="26"/>
                <w:szCs w:val="26"/>
                <w:lang w:eastAsia="en-US"/>
              </w:rPr>
              <w:t>Вид ошибки</w:t>
            </w:r>
          </w:p>
        </w:tc>
        <w:tc>
          <w:tcPr>
            <w:tcW w:w="2720" w:type="pct"/>
            <w:tcBorders>
              <w:top w:val="single" w:sz="4" w:space="0" w:color="auto"/>
              <w:left w:val="single" w:sz="4" w:space="0" w:color="auto"/>
              <w:bottom w:val="single" w:sz="4" w:space="0" w:color="auto"/>
            </w:tcBorders>
            <w:vAlign w:val="center"/>
          </w:tcPr>
          <w:p w:rsidR="00826C53" w:rsidRPr="00826C53" w:rsidRDefault="00826C53" w:rsidP="00826C53">
            <w:pPr>
              <w:overflowPunct w:val="0"/>
              <w:autoSpaceDE w:val="0"/>
              <w:autoSpaceDN w:val="0"/>
              <w:adjustRightInd w:val="0"/>
              <w:ind w:firstLine="709"/>
              <w:jc w:val="both"/>
              <w:textAlignment w:val="baseline"/>
              <w:rPr>
                <w:b/>
                <w:sz w:val="26"/>
                <w:szCs w:val="26"/>
                <w:lang w:eastAsia="en-US"/>
              </w:rPr>
            </w:pPr>
            <w:r w:rsidRPr="00826C53">
              <w:rPr>
                <w:b/>
                <w:sz w:val="26"/>
                <w:szCs w:val="26"/>
                <w:lang w:eastAsia="en-US"/>
              </w:rPr>
              <w:t>Примеры</w:t>
            </w:r>
          </w:p>
        </w:tc>
      </w:tr>
      <w:tr w:rsidR="00826C53" w:rsidRPr="00826C53" w:rsidTr="009A6715">
        <w:tc>
          <w:tcPr>
            <w:tcW w:w="290"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1</w:t>
            </w:r>
          </w:p>
        </w:tc>
        <w:tc>
          <w:tcPr>
            <w:tcW w:w="1989"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Ошибочное словообразование</w:t>
            </w:r>
          </w:p>
        </w:tc>
        <w:tc>
          <w:tcPr>
            <w:tcW w:w="2720"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Трудолю</w:t>
            </w:r>
            <w:r w:rsidRPr="00826C53">
              <w:rPr>
                <w:b/>
                <w:sz w:val="26"/>
                <w:szCs w:val="26"/>
                <w:lang w:eastAsia="en-US"/>
              </w:rPr>
              <w:t>бим</w:t>
            </w:r>
            <w:r w:rsidRPr="00826C53">
              <w:rPr>
                <w:sz w:val="26"/>
                <w:szCs w:val="26"/>
                <w:lang w:eastAsia="en-US"/>
              </w:rPr>
              <w:t xml:space="preserve">ый, </w:t>
            </w:r>
            <w:r w:rsidRPr="00826C53">
              <w:rPr>
                <w:b/>
                <w:sz w:val="26"/>
                <w:szCs w:val="26"/>
                <w:lang w:eastAsia="en-US"/>
              </w:rPr>
              <w:t>над</w:t>
            </w:r>
            <w:r w:rsidRPr="00826C53">
              <w:rPr>
                <w:sz w:val="26"/>
                <w:szCs w:val="26"/>
                <w:lang w:eastAsia="en-US"/>
              </w:rPr>
              <w:t>смехаться</w:t>
            </w:r>
          </w:p>
        </w:tc>
      </w:tr>
      <w:tr w:rsidR="00826C53" w:rsidRPr="00826C53" w:rsidTr="009A6715">
        <w:tc>
          <w:tcPr>
            <w:tcW w:w="290"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2</w:t>
            </w:r>
          </w:p>
        </w:tc>
        <w:tc>
          <w:tcPr>
            <w:tcW w:w="1989"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Ошибочное образование формы существительного</w:t>
            </w:r>
          </w:p>
        </w:tc>
        <w:tc>
          <w:tcPr>
            <w:tcW w:w="2720"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Многие чуд</w:t>
            </w:r>
            <w:r w:rsidRPr="00826C53">
              <w:rPr>
                <w:b/>
                <w:sz w:val="26"/>
                <w:szCs w:val="26"/>
                <w:lang w:eastAsia="en-US"/>
              </w:rPr>
              <w:t>а</w:t>
            </w:r>
            <w:r w:rsidRPr="00826C53">
              <w:rPr>
                <w:sz w:val="26"/>
                <w:szCs w:val="26"/>
                <w:lang w:eastAsia="en-US"/>
              </w:rPr>
              <w:t xml:space="preserve"> техники, не хватает врем</w:t>
            </w:r>
            <w:r w:rsidRPr="00826C53">
              <w:rPr>
                <w:b/>
                <w:sz w:val="26"/>
                <w:szCs w:val="26"/>
                <w:lang w:eastAsia="en-US"/>
              </w:rPr>
              <w:t>я</w:t>
            </w:r>
          </w:p>
        </w:tc>
      </w:tr>
      <w:tr w:rsidR="00826C53" w:rsidRPr="00826C53" w:rsidTr="009A6715">
        <w:tc>
          <w:tcPr>
            <w:tcW w:w="290"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3</w:t>
            </w:r>
          </w:p>
        </w:tc>
        <w:tc>
          <w:tcPr>
            <w:tcW w:w="1989"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Ошибочное образование формы прилагательного</w:t>
            </w:r>
          </w:p>
        </w:tc>
        <w:tc>
          <w:tcPr>
            <w:tcW w:w="2720"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b/>
                <w:bCs/>
                <w:sz w:val="26"/>
                <w:szCs w:val="26"/>
                <w:lang w:eastAsia="en-US"/>
              </w:rPr>
            </w:pPr>
            <w:r w:rsidRPr="00826C53">
              <w:rPr>
                <w:b/>
                <w:bCs/>
                <w:sz w:val="26"/>
                <w:szCs w:val="26"/>
                <w:lang w:eastAsia="en-US"/>
              </w:rPr>
              <w:t>Более интереснее, красивше</w:t>
            </w:r>
          </w:p>
        </w:tc>
      </w:tr>
      <w:tr w:rsidR="00826C53" w:rsidRPr="00826C53" w:rsidTr="009A6715">
        <w:tc>
          <w:tcPr>
            <w:tcW w:w="290"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4</w:t>
            </w:r>
          </w:p>
        </w:tc>
        <w:tc>
          <w:tcPr>
            <w:tcW w:w="1989"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Ошибочное образование формы числительного</w:t>
            </w:r>
          </w:p>
        </w:tc>
        <w:tc>
          <w:tcPr>
            <w:tcW w:w="2720"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 xml:space="preserve">С </w:t>
            </w:r>
            <w:r w:rsidRPr="00826C53">
              <w:rPr>
                <w:b/>
                <w:sz w:val="26"/>
                <w:szCs w:val="26"/>
                <w:lang w:eastAsia="en-US"/>
              </w:rPr>
              <w:t xml:space="preserve">пятистами </w:t>
            </w:r>
            <w:r w:rsidRPr="00826C53">
              <w:rPr>
                <w:sz w:val="26"/>
                <w:szCs w:val="26"/>
                <w:lang w:eastAsia="en-US"/>
              </w:rPr>
              <w:t>рублями</w:t>
            </w:r>
          </w:p>
        </w:tc>
      </w:tr>
      <w:tr w:rsidR="00826C53" w:rsidRPr="00826C53" w:rsidTr="009A6715">
        <w:tc>
          <w:tcPr>
            <w:tcW w:w="290"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5</w:t>
            </w:r>
          </w:p>
        </w:tc>
        <w:tc>
          <w:tcPr>
            <w:tcW w:w="1989"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Ошибочное образование формы местоимения</w:t>
            </w:r>
          </w:p>
        </w:tc>
        <w:tc>
          <w:tcPr>
            <w:tcW w:w="2720"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b/>
                <w:sz w:val="26"/>
                <w:szCs w:val="26"/>
                <w:lang w:eastAsia="en-US"/>
              </w:rPr>
              <w:t xml:space="preserve">Ихнего </w:t>
            </w:r>
            <w:r w:rsidRPr="00826C53">
              <w:rPr>
                <w:sz w:val="26"/>
                <w:szCs w:val="26"/>
                <w:lang w:eastAsia="en-US"/>
              </w:rPr>
              <w:t>пафоса</w:t>
            </w:r>
            <w:r w:rsidRPr="00826C53">
              <w:rPr>
                <w:b/>
                <w:bCs/>
                <w:sz w:val="26"/>
                <w:szCs w:val="26"/>
                <w:lang w:eastAsia="en-US"/>
              </w:rPr>
              <w:t>, ихи</w:t>
            </w:r>
            <w:r w:rsidRPr="00826C53">
              <w:rPr>
                <w:sz w:val="26"/>
                <w:szCs w:val="26"/>
                <w:lang w:eastAsia="en-US"/>
              </w:rPr>
              <w:t xml:space="preserve"> дети</w:t>
            </w:r>
          </w:p>
        </w:tc>
      </w:tr>
      <w:tr w:rsidR="00826C53" w:rsidRPr="00826C53" w:rsidTr="009A6715">
        <w:tc>
          <w:tcPr>
            <w:tcW w:w="290"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6</w:t>
            </w:r>
          </w:p>
        </w:tc>
        <w:tc>
          <w:tcPr>
            <w:tcW w:w="1989"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Ошибочное образование формы глагола</w:t>
            </w:r>
          </w:p>
        </w:tc>
        <w:tc>
          <w:tcPr>
            <w:tcW w:w="2720"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b/>
                <w:sz w:val="26"/>
                <w:szCs w:val="26"/>
                <w:lang w:eastAsia="en-US"/>
              </w:rPr>
            </w:pPr>
            <w:r w:rsidRPr="00826C53">
              <w:rPr>
                <w:sz w:val="26"/>
                <w:szCs w:val="26"/>
                <w:lang w:eastAsia="en-US"/>
              </w:rPr>
              <w:t xml:space="preserve">Они </w:t>
            </w:r>
            <w:r w:rsidRPr="00826C53">
              <w:rPr>
                <w:b/>
                <w:sz w:val="26"/>
                <w:szCs w:val="26"/>
                <w:lang w:eastAsia="en-US"/>
              </w:rPr>
              <w:t xml:space="preserve">ездиют, хочут, пиша </w:t>
            </w:r>
            <w:r w:rsidRPr="00826C53">
              <w:rPr>
                <w:sz w:val="26"/>
                <w:szCs w:val="26"/>
                <w:lang w:eastAsia="en-US"/>
              </w:rPr>
              <w:t>о</w:t>
            </w:r>
            <w:r w:rsidRPr="00826C53">
              <w:rPr>
                <w:b/>
                <w:sz w:val="26"/>
                <w:szCs w:val="26"/>
                <w:lang w:eastAsia="en-US"/>
              </w:rPr>
              <w:t> </w:t>
            </w:r>
            <w:r w:rsidRPr="00826C53">
              <w:rPr>
                <w:sz w:val="26"/>
                <w:szCs w:val="26"/>
                <w:lang w:eastAsia="en-US"/>
              </w:rPr>
              <w:t>жизни природы</w:t>
            </w:r>
          </w:p>
        </w:tc>
      </w:tr>
      <w:tr w:rsidR="00826C53" w:rsidRPr="00826C53" w:rsidTr="009A6715">
        <w:tc>
          <w:tcPr>
            <w:tcW w:w="290"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7</w:t>
            </w:r>
          </w:p>
        </w:tc>
        <w:tc>
          <w:tcPr>
            <w:tcW w:w="1989"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Нарушение согласования</w:t>
            </w:r>
          </w:p>
        </w:tc>
        <w:tc>
          <w:tcPr>
            <w:tcW w:w="2720"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Я знаком с группой ребят, серьезно увлекающ</w:t>
            </w:r>
            <w:r w:rsidRPr="00826C53">
              <w:rPr>
                <w:b/>
                <w:bCs/>
                <w:sz w:val="26"/>
                <w:szCs w:val="26"/>
                <w:lang w:eastAsia="en-US"/>
              </w:rPr>
              <w:t>имися</w:t>
            </w:r>
            <w:r w:rsidRPr="00826C53">
              <w:rPr>
                <w:sz w:val="26"/>
                <w:szCs w:val="26"/>
                <w:lang w:eastAsia="en-US"/>
              </w:rPr>
              <w:t xml:space="preserve"> джазом.</w:t>
            </w:r>
          </w:p>
        </w:tc>
      </w:tr>
      <w:tr w:rsidR="00826C53" w:rsidRPr="00826C53" w:rsidTr="009A6715">
        <w:tc>
          <w:tcPr>
            <w:tcW w:w="290"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8</w:t>
            </w:r>
          </w:p>
        </w:tc>
        <w:tc>
          <w:tcPr>
            <w:tcW w:w="1989"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Нарушение управления</w:t>
            </w:r>
          </w:p>
        </w:tc>
        <w:tc>
          <w:tcPr>
            <w:tcW w:w="2720"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b/>
                <w:sz w:val="26"/>
                <w:szCs w:val="26"/>
                <w:lang w:eastAsia="en-US"/>
              </w:rPr>
            </w:pPr>
            <w:r w:rsidRPr="00826C53">
              <w:rPr>
                <w:sz w:val="26"/>
                <w:szCs w:val="26"/>
                <w:lang w:eastAsia="en-US"/>
              </w:rPr>
              <w:t xml:space="preserve">Нужно сделать свою природу более </w:t>
            </w:r>
            <w:r w:rsidRPr="00826C53">
              <w:rPr>
                <w:b/>
                <w:sz w:val="26"/>
                <w:szCs w:val="26"/>
                <w:lang w:eastAsia="en-US"/>
              </w:rPr>
              <w:t>красивую.</w:t>
            </w:r>
          </w:p>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 xml:space="preserve">Повествует </w:t>
            </w:r>
            <w:r w:rsidRPr="00826C53">
              <w:rPr>
                <w:b/>
                <w:sz w:val="26"/>
                <w:szCs w:val="26"/>
                <w:lang w:eastAsia="en-US"/>
              </w:rPr>
              <w:t>читателей.</w:t>
            </w:r>
          </w:p>
        </w:tc>
      </w:tr>
      <w:tr w:rsidR="00826C53" w:rsidRPr="00826C53" w:rsidTr="009A6715">
        <w:tc>
          <w:tcPr>
            <w:tcW w:w="290"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9</w:t>
            </w:r>
          </w:p>
        </w:tc>
        <w:tc>
          <w:tcPr>
            <w:tcW w:w="1989"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Нарушение связи между подлежащим и сказуемым</w:t>
            </w:r>
          </w:p>
        </w:tc>
        <w:tc>
          <w:tcPr>
            <w:tcW w:w="2720"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 xml:space="preserve">Большинство </w:t>
            </w:r>
            <w:r w:rsidRPr="00826C53">
              <w:rPr>
                <w:b/>
                <w:sz w:val="26"/>
                <w:szCs w:val="26"/>
                <w:lang w:eastAsia="en-US"/>
              </w:rPr>
              <w:t xml:space="preserve">возражали </w:t>
            </w:r>
            <w:r w:rsidRPr="00826C53">
              <w:rPr>
                <w:sz w:val="26"/>
                <w:szCs w:val="26"/>
                <w:lang w:eastAsia="en-US"/>
              </w:rPr>
              <w:t>против такой оценки его творчества.</w:t>
            </w:r>
          </w:p>
        </w:tc>
      </w:tr>
      <w:tr w:rsidR="00826C53" w:rsidRPr="00826C53" w:rsidTr="009A6715">
        <w:tc>
          <w:tcPr>
            <w:tcW w:w="290"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10</w:t>
            </w:r>
          </w:p>
        </w:tc>
        <w:tc>
          <w:tcPr>
            <w:tcW w:w="1989"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Нарушение способа выражения сказуемого в отдельных конструкциях</w:t>
            </w:r>
          </w:p>
        </w:tc>
        <w:tc>
          <w:tcPr>
            <w:tcW w:w="2720"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b/>
                <w:sz w:val="26"/>
                <w:szCs w:val="26"/>
                <w:lang w:eastAsia="en-US"/>
              </w:rPr>
            </w:pPr>
            <w:r w:rsidRPr="00826C53">
              <w:rPr>
                <w:sz w:val="26"/>
                <w:szCs w:val="26"/>
                <w:lang w:eastAsia="en-US"/>
              </w:rPr>
              <w:t xml:space="preserve">Он написал книгу, которая </w:t>
            </w:r>
            <w:r w:rsidRPr="00826C53">
              <w:rPr>
                <w:b/>
                <w:sz w:val="26"/>
                <w:szCs w:val="26"/>
                <w:lang w:eastAsia="en-US"/>
              </w:rPr>
              <w:t>эпопея.</w:t>
            </w:r>
          </w:p>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Все были рады, счастливы и </w:t>
            </w:r>
            <w:r w:rsidRPr="00826C53">
              <w:rPr>
                <w:b/>
                <w:sz w:val="26"/>
                <w:szCs w:val="26"/>
                <w:lang w:eastAsia="en-US"/>
              </w:rPr>
              <w:t>веселые.</w:t>
            </w:r>
          </w:p>
        </w:tc>
      </w:tr>
      <w:tr w:rsidR="00826C53" w:rsidRPr="00826C53" w:rsidTr="009A6715">
        <w:tc>
          <w:tcPr>
            <w:tcW w:w="290"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11</w:t>
            </w:r>
          </w:p>
        </w:tc>
        <w:tc>
          <w:tcPr>
            <w:tcW w:w="1989"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Ошибки в построении предложения с однородными членами</w:t>
            </w:r>
          </w:p>
        </w:tc>
        <w:tc>
          <w:tcPr>
            <w:tcW w:w="2720"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spacing w:val="-8"/>
                <w:sz w:val="26"/>
                <w:szCs w:val="26"/>
                <w:lang w:eastAsia="en-US"/>
              </w:rPr>
            </w:pPr>
            <w:r w:rsidRPr="00826C53">
              <w:rPr>
                <w:spacing w:val="-8"/>
                <w:sz w:val="26"/>
                <w:szCs w:val="26"/>
                <w:lang w:eastAsia="en-US"/>
              </w:rPr>
              <w:t xml:space="preserve">Страна </w:t>
            </w:r>
            <w:r w:rsidRPr="00826C53">
              <w:rPr>
                <w:b/>
                <w:spacing w:val="-8"/>
                <w:sz w:val="26"/>
                <w:szCs w:val="26"/>
                <w:lang w:eastAsia="en-US"/>
              </w:rPr>
              <w:t>любила</w:t>
            </w:r>
            <w:r w:rsidRPr="00826C53">
              <w:rPr>
                <w:spacing w:val="-8"/>
                <w:sz w:val="26"/>
                <w:szCs w:val="26"/>
                <w:lang w:eastAsia="en-US"/>
              </w:rPr>
              <w:t xml:space="preserve"> и </w:t>
            </w:r>
            <w:r w:rsidRPr="00826C53">
              <w:rPr>
                <w:b/>
                <w:spacing w:val="-8"/>
                <w:sz w:val="26"/>
                <w:szCs w:val="26"/>
                <w:lang w:eastAsia="en-US"/>
              </w:rPr>
              <w:t>гордилась</w:t>
            </w:r>
            <w:r w:rsidRPr="00826C53">
              <w:rPr>
                <w:spacing w:val="-8"/>
                <w:sz w:val="26"/>
                <w:szCs w:val="26"/>
                <w:lang w:eastAsia="en-US"/>
              </w:rPr>
              <w:t xml:space="preserve"> поэтом.</w:t>
            </w:r>
          </w:p>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 xml:space="preserve">В сочинении я хотел сказать </w:t>
            </w:r>
            <w:r w:rsidRPr="00826C53">
              <w:rPr>
                <w:b/>
                <w:bCs/>
                <w:sz w:val="26"/>
                <w:szCs w:val="26"/>
                <w:lang w:eastAsia="en-US"/>
              </w:rPr>
              <w:t>о</w:t>
            </w:r>
            <w:r w:rsidRPr="00826C53">
              <w:rPr>
                <w:sz w:val="26"/>
                <w:szCs w:val="26"/>
                <w:lang w:eastAsia="en-US"/>
              </w:rPr>
              <w:t> </w:t>
            </w:r>
            <w:r w:rsidRPr="00826C53">
              <w:rPr>
                <w:b/>
                <w:bCs/>
                <w:sz w:val="26"/>
                <w:szCs w:val="26"/>
                <w:lang w:eastAsia="en-US"/>
              </w:rPr>
              <w:t>значении спорта и почему я его люблю.</w:t>
            </w:r>
          </w:p>
        </w:tc>
      </w:tr>
      <w:tr w:rsidR="00826C53" w:rsidRPr="00826C53" w:rsidTr="009A6715">
        <w:tc>
          <w:tcPr>
            <w:tcW w:w="290"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12</w:t>
            </w:r>
          </w:p>
        </w:tc>
        <w:tc>
          <w:tcPr>
            <w:tcW w:w="1989"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pacing w:val="-4"/>
                <w:sz w:val="26"/>
                <w:szCs w:val="26"/>
                <w:lang w:eastAsia="en-US"/>
              </w:rPr>
            </w:pPr>
            <w:r w:rsidRPr="00826C53">
              <w:rPr>
                <w:spacing w:val="-4"/>
                <w:sz w:val="26"/>
                <w:szCs w:val="26"/>
                <w:lang w:eastAsia="en-US"/>
              </w:rPr>
              <w:t>Ошибки в построении предложения с деепричастным оборотом</w:t>
            </w:r>
          </w:p>
        </w:tc>
        <w:tc>
          <w:tcPr>
            <w:tcW w:w="2720"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b/>
                <w:bCs/>
                <w:sz w:val="26"/>
                <w:szCs w:val="26"/>
                <w:lang w:eastAsia="en-US"/>
              </w:rPr>
              <w:t>Читая текст</w:t>
            </w:r>
            <w:r w:rsidRPr="00826C53">
              <w:rPr>
                <w:sz w:val="26"/>
                <w:szCs w:val="26"/>
                <w:lang w:eastAsia="en-US"/>
              </w:rPr>
              <w:t>, возникает такое чувство…</w:t>
            </w:r>
          </w:p>
        </w:tc>
      </w:tr>
      <w:tr w:rsidR="00826C53" w:rsidRPr="00826C53" w:rsidTr="009A6715">
        <w:tc>
          <w:tcPr>
            <w:tcW w:w="290"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13</w:t>
            </w:r>
          </w:p>
        </w:tc>
        <w:tc>
          <w:tcPr>
            <w:tcW w:w="1989"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Ошибки в построении предложения с причастным оборотом</w:t>
            </w:r>
          </w:p>
        </w:tc>
        <w:tc>
          <w:tcPr>
            <w:tcW w:w="2720"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spacing w:val="-4"/>
                <w:sz w:val="26"/>
                <w:szCs w:val="26"/>
                <w:lang w:eastAsia="en-US"/>
              </w:rPr>
            </w:pPr>
            <w:r w:rsidRPr="00826C53">
              <w:rPr>
                <w:spacing w:val="-4"/>
                <w:sz w:val="26"/>
                <w:szCs w:val="26"/>
                <w:lang w:eastAsia="en-US"/>
              </w:rPr>
              <w:t xml:space="preserve">Узкая дорожка была покрыта </w:t>
            </w:r>
            <w:r w:rsidRPr="00826C53">
              <w:rPr>
                <w:b/>
                <w:bCs/>
                <w:spacing w:val="-4"/>
                <w:sz w:val="26"/>
                <w:szCs w:val="26"/>
                <w:lang w:eastAsia="en-US"/>
              </w:rPr>
              <w:t>проваливающимся</w:t>
            </w:r>
            <w:r w:rsidRPr="00826C53">
              <w:rPr>
                <w:spacing w:val="-4"/>
                <w:sz w:val="26"/>
                <w:szCs w:val="26"/>
                <w:lang w:eastAsia="en-US"/>
              </w:rPr>
              <w:t xml:space="preserve"> снегом </w:t>
            </w:r>
            <w:r w:rsidRPr="00826C53">
              <w:rPr>
                <w:b/>
                <w:bCs/>
                <w:spacing w:val="-4"/>
                <w:sz w:val="26"/>
                <w:szCs w:val="26"/>
                <w:lang w:eastAsia="en-US"/>
              </w:rPr>
              <w:t>под ногами</w:t>
            </w:r>
            <w:r w:rsidRPr="00826C53">
              <w:rPr>
                <w:spacing w:val="-4"/>
                <w:sz w:val="26"/>
                <w:szCs w:val="26"/>
                <w:lang w:eastAsia="en-US"/>
              </w:rPr>
              <w:t>.</w:t>
            </w:r>
          </w:p>
        </w:tc>
      </w:tr>
      <w:tr w:rsidR="00826C53" w:rsidRPr="00826C53" w:rsidTr="009A6715">
        <w:tc>
          <w:tcPr>
            <w:tcW w:w="290"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14</w:t>
            </w:r>
          </w:p>
        </w:tc>
        <w:tc>
          <w:tcPr>
            <w:tcW w:w="1989"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Ошибки в построении сложного предложения</w:t>
            </w:r>
          </w:p>
        </w:tc>
        <w:tc>
          <w:tcPr>
            <w:tcW w:w="2720"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b/>
                <w:bCs/>
                <w:sz w:val="26"/>
                <w:szCs w:val="26"/>
                <w:lang w:eastAsia="en-US"/>
              </w:rPr>
            </w:pPr>
            <w:r w:rsidRPr="00826C53">
              <w:rPr>
                <w:sz w:val="26"/>
                <w:szCs w:val="26"/>
                <w:lang w:eastAsia="en-US"/>
              </w:rPr>
              <w:t xml:space="preserve">Эта </w:t>
            </w:r>
            <w:r w:rsidRPr="00826C53">
              <w:rPr>
                <w:b/>
                <w:bCs/>
                <w:sz w:val="26"/>
                <w:szCs w:val="26"/>
                <w:lang w:eastAsia="en-US"/>
              </w:rPr>
              <w:t>книга</w:t>
            </w:r>
            <w:r w:rsidRPr="00826C53">
              <w:rPr>
                <w:sz w:val="26"/>
                <w:szCs w:val="26"/>
                <w:lang w:eastAsia="en-US"/>
              </w:rPr>
              <w:t xml:space="preserve"> научила меня ценить и уважать друзей, </w:t>
            </w:r>
            <w:r w:rsidRPr="00826C53">
              <w:rPr>
                <w:b/>
                <w:bCs/>
                <w:sz w:val="26"/>
                <w:szCs w:val="26"/>
                <w:lang w:eastAsia="en-US"/>
              </w:rPr>
              <w:t>которую я прочитал еще в детстве.</w:t>
            </w:r>
          </w:p>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 xml:space="preserve">Человеку показалось </w:t>
            </w:r>
            <w:r w:rsidRPr="00826C53">
              <w:rPr>
                <w:b/>
                <w:bCs/>
                <w:sz w:val="26"/>
                <w:szCs w:val="26"/>
                <w:lang w:eastAsia="en-US"/>
              </w:rPr>
              <w:t>то</w:t>
            </w:r>
            <w:r w:rsidRPr="00826C53">
              <w:rPr>
                <w:sz w:val="26"/>
                <w:szCs w:val="26"/>
                <w:lang w:eastAsia="en-US"/>
              </w:rPr>
              <w:t>, что это сон.</w:t>
            </w:r>
          </w:p>
        </w:tc>
      </w:tr>
      <w:tr w:rsidR="00826C53" w:rsidRPr="00826C53" w:rsidTr="009A6715">
        <w:tc>
          <w:tcPr>
            <w:tcW w:w="290"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15</w:t>
            </w:r>
          </w:p>
        </w:tc>
        <w:tc>
          <w:tcPr>
            <w:tcW w:w="1989"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Смешение прямой и косвенной речи</w:t>
            </w:r>
          </w:p>
        </w:tc>
        <w:tc>
          <w:tcPr>
            <w:tcW w:w="2720"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 xml:space="preserve">Автор сказал, </w:t>
            </w:r>
            <w:r w:rsidRPr="00826C53">
              <w:rPr>
                <w:b/>
                <w:bCs/>
                <w:sz w:val="26"/>
                <w:szCs w:val="26"/>
                <w:lang w:eastAsia="en-US"/>
              </w:rPr>
              <w:t>что я </w:t>
            </w:r>
            <w:r w:rsidRPr="00826C53">
              <w:rPr>
                <w:sz w:val="26"/>
                <w:szCs w:val="26"/>
                <w:lang w:eastAsia="en-US"/>
              </w:rPr>
              <w:t>не</w:t>
            </w:r>
            <w:r w:rsidRPr="00826C53">
              <w:rPr>
                <w:b/>
                <w:bCs/>
                <w:sz w:val="26"/>
                <w:szCs w:val="26"/>
                <w:lang w:eastAsia="en-US"/>
              </w:rPr>
              <w:t> </w:t>
            </w:r>
            <w:r w:rsidRPr="00826C53">
              <w:rPr>
                <w:sz w:val="26"/>
                <w:szCs w:val="26"/>
                <w:lang w:eastAsia="en-US"/>
              </w:rPr>
              <w:t>согласен с мнением рецензента.</w:t>
            </w:r>
          </w:p>
        </w:tc>
      </w:tr>
      <w:tr w:rsidR="00826C53" w:rsidRPr="00826C53" w:rsidTr="009A6715">
        <w:tc>
          <w:tcPr>
            <w:tcW w:w="290"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16</w:t>
            </w:r>
          </w:p>
        </w:tc>
        <w:tc>
          <w:tcPr>
            <w:tcW w:w="1989"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Нарушение границ предложения</w:t>
            </w:r>
          </w:p>
        </w:tc>
        <w:tc>
          <w:tcPr>
            <w:tcW w:w="2720"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Когда герой опомнился. Было уже поздно.</w:t>
            </w:r>
          </w:p>
        </w:tc>
      </w:tr>
      <w:tr w:rsidR="00826C53" w:rsidRPr="00826C53" w:rsidTr="009A6715">
        <w:tc>
          <w:tcPr>
            <w:tcW w:w="290" w:type="pct"/>
            <w:tcBorders>
              <w:top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jc w:val="center"/>
              <w:textAlignment w:val="baseline"/>
              <w:rPr>
                <w:sz w:val="26"/>
                <w:szCs w:val="26"/>
                <w:lang w:eastAsia="en-US"/>
              </w:rPr>
            </w:pPr>
            <w:r w:rsidRPr="00826C53">
              <w:rPr>
                <w:sz w:val="26"/>
                <w:szCs w:val="26"/>
                <w:lang w:eastAsia="en-US"/>
              </w:rPr>
              <w:t>17</w:t>
            </w:r>
          </w:p>
        </w:tc>
        <w:tc>
          <w:tcPr>
            <w:tcW w:w="1989" w:type="pct"/>
            <w:tcBorders>
              <w:top w:val="single" w:sz="4" w:space="0" w:color="auto"/>
              <w:left w:val="single" w:sz="4" w:space="0" w:color="auto"/>
              <w:bottom w:val="single" w:sz="4" w:space="0" w:color="auto"/>
              <w:right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sz w:val="26"/>
                <w:szCs w:val="26"/>
                <w:lang w:eastAsia="en-US"/>
              </w:rPr>
              <w:t>Нарушение видовременной соотнесенности глагольных форм</w:t>
            </w:r>
          </w:p>
        </w:tc>
        <w:tc>
          <w:tcPr>
            <w:tcW w:w="2720" w:type="pct"/>
            <w:tcBorders>
              <w:top w:val="single" w:sz="4" w:space="0" w:color="auto"/>
              <w:left w:val="single" w:sz="4" w:space="0" w:color="auto"/>
              <w:bottom w:val="single" w:sz="4" w:space="0" w:color="auto"/>
            </w:tcBorders>
          </w:tcPr>
          <w:p w:rsidR="00826C53" w:rsidRPr="00826C53" w:rsidRDefault="00826C53" w:rsidP="00826C53">
            <w:pPr>
              <w:overflowPunct w:val="0"/>
              <w:autoSpaceDE w:val="0"/>
              <w:autoSpaceDN w:val="0"/>
              <w:adjustRightInd w:val="0"/>
              <w:ind w:firstLine="709"/>
              <w:jc w:val="both"/>
              <w:textAlignment w:val="baseline"/>
              <w:rPr>
                <w:sz w:val="26"/>
                <w:szCs w:val="26"/>
                <w:lang w:eastAsia="en-US"/>
              </w:rPr>
            </w:pPr>
            <w:r w:rsidRPr="00826C53">
              <w:rPr>
                <w:b/>
                <w:sz w:val="26"/>
                <w:szCs w:val="26"/>
                <w:lang w:eastAsia="en-US"/>
              </w:rPr>
              <w:t xml:space="preserve">Замирает </w:t>
            </w:r>
            <w:r w:rsidRPr="00826C53">
              <w:rPr>
                <w:sz w:val="26"/>
                <w:szCs w:val="26"/>
                <w:lang w:eastAsia="en-US"/>
              </w:rPr>
              <w:t>на</w:t>
            </w:r>
            <w:r w:rsidRPr="00826C53">
              <w:rPr>
                <w:b/>
                <w:sz w:val="26"/>
                <w:szCs w:val="26"/>
                <w:lang w:eastAsia="en-US"/>
              </w:rPr>
              <w:t> </w:t>
            </w:r>
            <w:r w:rsidRPr="00826C53">
              <w:rPr>
                <w:sz w:val="26"/>
                <w:szCs w:val="26"/>
                <w:lang w:eastAsia="en-US"/>
              </w:rPr>
              <w:t xml:space="preserve">мгновение сердце и вдруг </w:t>
            </w:r>
            <w:r w:rsidRPr="00826C53">
              <w:rPr>
                <w:b/>
                <w:sz w:val="26"/>
                <w:szCs w:val="26"/>
                <w:lang w:eastAsia="en-US"/>
              </w:rPr>
              <w:t>застучит</w:t>
            </w:r>
            <w:r w:rsidRPr="00826C53">
              <w:rPr>
                <w:sz w:val="26"/>
                <w:szCs w:val="26"/>
                <w:lang w:eastAsia="en-US"/>
              </w:rPr>
              <w:t xml:space="preserve"> вновь.</w:t>
            </w:r>
          </w:p>
        </w:tc>
      </w:tr>
    </w:tbl>
    <w:p w:rsidR="00A33AC9" w:rsidRPr="006E6899" w:rsidRDefault="00826C53" w:rsidP="00ED0FE6">
      <w:pPr>
        <w:tabs>
          <w:tab w:val="left" w:pos="9742"/>
        </w:tabs>
        <w:rPr>
          <w:sz w:val="28"/>
          <w:szCs w:val="28"/>
        </w:rPr>
      </w:pPr>
      <w:r w:rsidRPr="00826C53">
        <w:rPr>
          <w:sz w:val="26"/>
        </w:rPr>
        <w:br w:type="page"/>
      </w:r>
    </w:p>
    <w:p w:rsidR="00A33AC9" w:rsidRPr="006E6899" w:rsidRDefault="00A33AC9" w:rsidP="00ED0FE6">
      <w:pPr>
        <w:tabs>
          <w:tab w:val="left" w:pos="9742"/>
        </w:tabs>
        <w:rPr>
          <w:sz w:val="28"/>
          <w:szCs w:val="28"/>
        </w:rPr>
      </w:pPr>
    </w:p>
    <w:p w:rsidR="00A33AC9" w:rsidRPr="006E6899" w:rsidRDefault="00A33AC9" w:rsidP="00ED0FE6">
      <w:pPr>
        <w:tabs>
          <w:tab w:val="left" w:pos="9742"/>
        </w:tabs>
        <w:rPr>
          <w:sz w:val="28"/>
          <w:szCs w:val="28"/>
        </w:rPr>
      </w:pPr>
    </w:p>
    <w:p w:rsidR="00A33AC9" w:rsidRPr="006E6899" w:rsidRDefault="00A33AC9" w:rsidP="00ED0FE6">
      <w:pPr>
        <w:tabs>
          <w:tab w:val="left" w:pos="9742"/>
        </w:tabs>
        <w:rPr>
          <w:sz w:val="28"/>
          <w:szCs w:val="28"/>
        </w:rPr>
      </w:pPr>
    </w:p>
    <w:p w:rsidR="00A33AC9" w:rsidRPr="006E6899" w:rsidRDefault="00A33AC9" w:rsidP="00ED0FE6">
      <w:pPr>
        <w:tabs>
          <w:tab w:val="left" w:pos="9742"/>
        </w:tabs>
        <w:rPr>
          <w:sz w:val="28"/>
          <w:szCs w:val="28"/>
        </w:rPr>
      </w:pPr>
    </w:p>
    <w:p w:rsidR="00A33AC9" w:rsidRPr="006E6899" w:rsidRDefault="00A33AC9" w:rsidP="00ED0FE6">
      <w:pPr>
        <w:tabs>
          <w:tab w:val="left" w:pos="9742"/>
        </w:tabs>
        <w:rPr>
          <w:sz w:val="28"/>
          <w:szCs w:val="28"/>
        </w:rPr>
      </w:pPr>
    </w:p>
    <w:p w:rsidR="00A33AC9" w:rsidRPr="006E6899" w:rsidRDefault="00A33AC9" w:rsidP="00ED0FE6">
      <w:pPr>
        <w:tabs>
          <w:tab w:val="left" w:pos="9742"/>
        </w:tabs>
        <w:rPr>
          <w:sz w:val="28"/>
          <w:szCs w:val="28"/>
        </w:rPr>
      </w:pPr>
    </w:p>
    <w:p w:rsidR="00A33AC9" w:rsidRPr="006E6899" w:rsidRDefault="00A33AC9" w:rsidP="00ED0FE6">
      <w:pPr>
        <w:tabs>
          <w:tab w:val="left" w:pos="9742"/>
        </w:tabs>
        <w:rPr>
          <w:sz w:val="28"/>
          <w:szCs w:val="28"/>
        </w:rPr>
      </w:pPr>
    </w:p>
    <w:p w:rsidR="00A33AC9" w:rsidRPr="006E6899" w:rsidRDefault="00A33AC9" w:rsidP="00ED0FE6">
      <w:pPr>
        <w:tabs>
          <w:tab w:val="left" w:pos="9742"/>
        </w:tabs>
        <w:rPr>
          <w:sz w:val="28"/>
          <w:szCs w:val="28"/>
        </w:rPr>
      </w:pPr>
    </w:p>
    <w:p w:rsidR="00A33AC9" w:rsidRPr="006E6899" w:rsidRDefault="00A33AC9" w:rsidP="00ED0FE6">
      <w:pPr>
        <w:tabs>
          <w:tab w:val="left" w:pos="9742"/>
        </w:tabs>
        <w:rPr>
          <w:sz w:val="28"/>
          <w:szCs w:val="28"/>
        </w:rPr>
      </w:pPr>
    </w:p>
    <w:p w:rsidR="00A33AC9" w:rsidRDefault="00A33AC9" w:rsidP="00ED0FE6">
      <w:pPr>
        <w:tabs>
          <w:tab w:val="left" w:pos="9742"/>
        </w:tabs>
        <w:sectPr w:rsidR="00A33AC9" w:rsidSect="0050753E">
          <w:pgSz w:w="11906" w:h="16838"/>
          <w:pgMar w:top="568" w:right="1276" w:bottom="0" w:left="851" w:header="709" w:footer="709" w:gutter="0"/>
          <w:cols w:space="708"/>
          <w:docGrid w:linePitch="360"/>
        </w:sectPr>
      </w:pPr>
    </w:p>
    <w:p w:rsidR="00874E43" w:rsidRDefault="00874E43" w:rsidP="00ED0FE6">
      <w:pPr>
        <w:tabs>
          <w:tab w:val="left" w:pos="9742"/>
        </w:tabs>
      </w:pPr>
    </w:p>
    <w:p w:rsidR="00874E43" w:rsidRDefault="00874E43" w:rsidP="00ED0FE6">
      <w:pPr>
        <w:tabs>
          <w:tab w:val="left" w:pos="9742"/>
        </w:tabs>
      </w:pPr>
    </w:p>
    <w:p w:rsidR="005C66A7" w:rsidRDefault="005C66A7" w:rsidP="00ED0FE6">
      <w:pPr>
        <w:tabs>
          <w:tab w:val="left" w:pos="9742"/>
        </w:tabs>
      </w:pPr>
    </w:p>
    <w:p w:rsidR="005C66A7" w:rsidRDefault="005C66A7" w:rsidP="00ED0FE6">
      <w:pPr>
        <w:tabs>
          <w:tab w:val="left" w:pos="9742"/>
        </w:tabs>
      </w:pPr>
    </w:p>
    <w:p w:rsidR="005C66A7" w:rsidRPr="00ED0FE6" w:rsidRDefault="005C66A7" w:rsidP="00ED0FE6">
      <w:pPr>
        <w:tabs>
          <w:tab w:val="left" w:pos="9742"/>
        </w:tabs>
      </w:pPr>
    </w:p>
    <w:sectPr w:rsidR="005C66A7" w:rsidRPr="00ED0FE6" w:rsidSect="005C66A7">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CEF" w:rsidRDefault="00C84CEF" w:rsidP="00F96340">
      <w:r>
        <w:separator/>
      </w:r>
    </w:p>
  </w:endnote>
  <w:endnote w:type="continuationSeparator" w:id="0">
    <w:p w:rsidR="00C84CEF" w:rsidRDefault="00C84CEF" w:rsidP="00F9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harterITC-Regular">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CEF" w:rsidRDefault="00C84CEF" w:rsidP="00F96340">
      <w:r>
        <w:separator/>
      </w:r>
    </w:p>
  </w:footnote>
  <w:footnote w:type="continuationSeparator" w:id="0">
    <w:p w:rsidR="00C84CEF" w:rsidRDefault="00C84CEF" w:rsidP="00F96340">
      <w:r>
        <w:continuationSeparator/>
      </w:r>
    </w:p>
  </w:footnote>
  <w:footnote w:id="1">
    <w:p w:rsidR="00E83DDA" w:rsidRDefault="00E83DDA" w:rsidP="00F96340">
      <w:pPr>
        <w:pStyle w:val="af9"/>
      </w:pPr>
      <w:r>
        <w:rPr>
          <w:rStyle w:val="aff4"/>
        </w:rPr>
        <w:footnoteRef/>
      </w:r>
      <w:r>
        <w:t xml:space="preserve"> Здесь и далее примеры приведены преимущественно из пособий Д. Э. Розенталя.</w:t>
      </w:r>
    </w:p>
  </w:footnote>
  <w:footnote w:id="2">
    <w:p w:rsidR="00E83DDA" w:rsidRDefault="00E83DDA" w:rsidP="00F96340">
      <w:pPr>
        <w:pStyle w:val="af9"/>
      </w:pPr>
      <w:r>
        <w:rPr>
          <w:rStyle w:val="aff4"/>
        </w:rPr>
        <w:footnoteRef/>
      </w:r>
      <w:r>
        <w:t xml:space="preserve"> Ошибка в инициалах автора исходного текста и/или автора литературного произведения является фактической ошибкой </w:t>
      </w:r>
    </w:p>
  </w:footnote>
  <w:footnote w:id="3">
    <w:p w:rsidR="00E83DDA" w:rsidRDefault="00E83DDA" w:rsidP="00826C53">
      <w:pPr>
        <w:jc w:val="both"/>
      </w:pPr>
      <w:r w:rsidRPr="003545B5">
        <w:rPr>
          <w:rStyle w:val="aff4"/>
          <w:sz w:val="22"/>
          <w:szCs w:val="22"/>
        </w:rPr>
        <w:footnoteRef/>
      </w:r>
      <w:r w:rsidRPr="003545B5">
        <w:rPr>
          <w:sz w:val="22"/>
          <w:szCs w:val="22"/>
        </w:rPr>
        <w:t xml:space="preserve"> Подробнее о квалификации ошибок см. в «Учебно-методических материалах для председателей и членов региональных предметных комиссий по проверке выполнения заданий с развернутым ответом экзаменационных работ ЕГЭ по русскому языку». Данный материал размещен на сайте ФИПИ (</w:t>
      </w:r>
      <w:r w:rsidRPr="003545B5">
        <w:rPr>
          <w:sz w:val="22"/>
          <w:szCs w:val="22"/>
          <w:u w:val="single"/>
        </w:rPr>
        <w:t>http://fipi.ru/ege-i-gve-11/dlya-predmetnyh-komissiy-subektov-rf</w:t>
      </w:r>
      <w:r w:rsidRPr="003545B5">
        <w:rPr>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6CEC"/>
    <w:multiLevelType w:val="hybridMultilevel"/>
    <w:tmpl w:val="E8C696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A142D8"/>
    <w:multiLevelType w:val="hybridMultilevel"/>
    <w:tmpl w:val="1DAA7D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FF0FFF"/>
    <w:multiLevelType w:val="hybridMultilevel"/>
    <w:tmpl w:val="CE8ECA52"/>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11644C25"/>
    <w:multiLevelType w:val="hybridMultilevel"/>
    <w:tmpl w:val="F394122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4C90523"/>
    <w:multiLevelType w:val="hybridMultilevel"/>
    <w:tmpl w:val="823A705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6F3141E"/>
    <w:multiLevelType w:val="hybridMultilevel"/>
    <w:tmpl w:val="F1C0DB34"/>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6">
    <w:nsid w:val="1C2C6FD2"/>
    <w:multiLevelType w:val="hybridMultilevel"/>
    <w:tmpl w:val="3DE62A34"/>
    <w:lvl w:ilvl="0" w:tplc="0419000F">
      <w:start w:val="1"/>
      <w:numFmt w:val="bullet"/>
      <w:lvlText w:val=""/>
      <w:lvlJc w:val="left"/>
      <w:pPr>
        <w:tabs>
          <w:tab w:val="num" w:pos="1571"/>
        </w:tabs>
        <w:ind w:left="1571"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nsid w:val="1FB34730"/>
    <w:multiLevelType w:val="hybridMultilevel"/>
    <w:tmpl w:val="753CDF92"/>
    <w:lvl w:ilvl="0" w:tplc="04190001">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8">
    <w:nsid w:val="1FB65404"/>
    <w:multiLevelType w:val="hybridMultilevel"/>
    <w:tmpl w:val="E0D01870"/>
    <w:lvl w:ilvl="0" w:tplc="0419000F">
      <w:start w:val="1"/>
      <w:numFmt w:val="bullet"/>
      <w:lvlText w:val=""/>
      <w:lvlJc w:val="left"/>
      <w:pPr>
        <w:ind w:left="1287"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5A679A3"/>
    <w:multiLevelType w:val="hybridMultilevel"/>
    <w:tmpl w:val="443E5A40"/>
    <w:lvl w:ilvl="0" w:tplc="F20C7984">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855023A"/>
    <w:multiLevelType w:val="hybridMultilevel"/>
    <w:tmpl w:val="2B3E62BE"/>
    <w:lvl w:ilvl="0" w:tplc="0419000F">
      <w:start w:val="1"/>
      <w:numFmt w:val="decimal"/>
      <w:pStyle w:val="a"/>
      <w:lvlText w:val="%1)"/>
      <w:lvlJc w:val="left"/>
      <w:pPr>
        <w:ind w:left="644" w:hanging="360"/>
      </w:pPr>
      <w:rPr>
        <w:rFonts w:ascii="Times New Roman" w:eastAsia="Times New Roman" w:hAnsi="Times New Roman" w:cs="Times New Roman"/>
      </w:rPr>
    </w:lvl>
    <w:lvl w:ilvl="1" w:tplc="04190019" w:tentative="1">
      <w:start w:val="1"/>
      <w:numFmt w:val="bullet"/>
      <w:lvlText w:val="o"/>
      <w:lvlJc w:val="left"/>
      <w:pPr>
        <w:ind w:left="2007" w:hanging="360"/>
      </w:pPr>
      <w:rPr>
        <w:rFonts w:ascii="Courier New" w:hAnsi="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1">
    <w:nsid w:val="2C3661F7"/>
    <w:multiLevelType w:val="hybridMultilevel"/>
    <w:tmpl w:val="20E69846"/>
    <w:lvl w:ilvl="0" w:tplc="5C5E097C">
      <w:start w:val="1"/>
      <w:numFmt w:val="decimal"/>
      <w:lvlText w:val="%1."/>
      <w:lvlJc w:val="left"/>
      <w:pPr>
        <w:ind w:left="1287" w:hanging="360"/>
      </w:pPr>
      <w:rPr>
        <w:rFonts w:cs="Times New Roman"/>
        <w:i w:val="0"/>
        <w:sz w:val="28"/>
        <w:szCs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3E10F4A"/>
    <w:multiLevelType w:val="hybridMultilevel"/>
    <w:tmpl w:val="742A148C"/>
    <w:lvl w:ilvl="0" w:tplc="3586B7A0">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3">
    <w:nsid w:val="34B53903"/>
    <w:multiLevelType w:val="hybridMultilevel"/>
    <w:tmpl w:val="DF0E96A2"/>
    <w:lvl w:ilvl="0" w:tplc="262CB23A">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654782F"/>
    <w:multiLevelType w:val="hybridMultilevel"/>
    <w:tmpl w:val="009805D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F915D7E"/>
    <w:multiLevelType w:val="hybridMultilevel"/>
    <w:tmpl w:val="E6D288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4F37226"/>
    <w:multiLevelType w:val="multilevel"/>
    <w:tmpl w:val="086682B8"/>
    <w:lvl w:ilvl="0">
      <w:start w:val="1"/>
      <w:numFmt w:val="decimal"/>
      <w:lvlText w:val="%1."/>
      <w:lvlJc w:val="left"/>
      <w:pPr>
        <w:tabs>
          <w:tab w:val="num" w:pos="1020"/>
        </w:tabs>
        <w:ind w:left="1020" w:hanging="360"/>
      </w:pPr>
      <w:rPr>
        <w:rFonts w:cs="Times New Roman"/>
      </w:rPr>
    </w:lvl>
    <w:lvl w:ilvl="1">
      <w:start w:val="2"/>
      <w:numFmt w:val="decimal"/>
      <w:isLgl/>
      <w:lvlText w:val="%1.%2."/>
      <w:lvlJc w:val="left"/>
      <w:pPr>
        <w:ind w:left="1404" w:hanging="72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812" w:hanging="1080"/>
      </w:pPr>
      <w:rPr>
        <w:rFonts w:cs="Times New Roman" w:hint="default"/>
      </w:rPr>
    </w:lvl>
    <w:lvl w:ilvl="4">
      <w:start w:val="1"/>
      <w:numFmt w:val="decimal"/>
      <w:isLgl/>
      <w:lvlText w:val="%1.%2.%3.%4.%5."/>
      <w:lvlJc w:val="left"/>
      <w:pPr>
        <w:ind w:left="1836" w:hanging="1080"/>
      </w:pPr>
      <w:rPr>
        <w:rFonts w:cs="Times New Roman" w:hint="default"/>
      </w:rPr>
    </w:lvl>
    <w:lvl w:ilvl="5">
      <w:start w:val="1"/>
      <w:numFmt w:val="decimal"/>
      <w:isLgl/>
      <w:lvlText w:val="%1.%2.%3.%4.%5.%6."/>
      <w:lvlJc w:val="left"/>
      <w:pPr>
        <w:ind w:left="2220" w:hanging="1440"/>
      </w:pPr>
      <w:rPr>
        <w:rFonts w:cs="Times New Roman" w:hint="default"/>
      </w:rPr>
    </w:lvl>
    <w:lvl w:ilvl="6">
      <w:start w:val="1"/>
      <w:numFmt w:val="decimal"/>
      <w:isLgl/>
      <w:lvlText w:val="%1.%2.%3.%4.%5.%6.%7."/>
      <w:lvlJc w:val="left"/>
      <w:pPr>
        <w:ind w:left="2604" w:hanging="1800"/>
      </w:pPr>
      <w:rPr>
        <w:rFonts w:cs="Times New Roman" w:hint="default"/>
      </w:rPr>
    </w:lvl>
    <w:lvl w:ilvl="7">
      <w:start w:val="1"/>
      <w:numFmt w:val="decimal"/>
      <w:isLgl/>
      <w:lvlText w:val="%1.%2.%3.%4.%5.%6.%7.%8."/>
      <w:lvlJc w:val="left"/>
      <w:pPr>
        <w:ind w:left="2628" w:hanging="1800"/>
      </w:pPr>
      <w:rPr>
        <w:rFonts w:cs="Times New Roman" w:hint="default"/>
      </w:rPr>
    </w:lvl>
    <w:lvl w:ilvl="8">
      <w:start w:val="1"/>
      <w:numFmt w:val="decimal"/>
      <w:isLgl/>
      <w:lvlText w:val="%1.%2.%3.%4.%5.%6.%7.%8.%9."/>
      <w:lvlJc w:val="left"/>
      <w:pPr>
        <w:ind w:left="3012" w:hanging="2160"/>
      </w:pPr>
      <w:rPr>
        <w:rFonts w:cs="Times New Roman" w:hint="default"/>
      </w:rPr>
    </w:lvl>
  </w:abstractNum>
  <w:abstractNum w:abstractNumId="17">
    <w:nsid w:val="48797D0E"/>
    <w:multiLevelType w:val="hybridMultilevel"/>
    <w:tmpl w:val="B1FA7BCA"/>
    <w:lvl w:ilvl="0" w:tplc="F5264662">
      <w:start w:val="1"/>
      <w:numFmt w:val="bullet"/>
      <w:lvlText w:val=""/>
      <w:lvlJc w:val="left"/>
      <w:pPr>
        <w:ind w:left="1287" w:hanging="360"/>
      </w:pPr>
      <w:rPr>
        <w:rFonts w:ascii="Symbol" w:hAnsi="Symbol" w:hint="default"/>
      </w:rPr>
    </w:lvl>
    <w:lvl w:ilvl="1" w:tplc="74569158" w:tentative="1">
      <w:start w:val="1"/>
      <w:numFmt w:val="bullet"/>
      <w:lvlText w:val="o"/>
      <w:lvlJc w:val="left"/>
      <w:pPr>
        <w:ind w:left="2007" w:hanging="360"/>
      </w:pPr>
      <w:rPr>
        <w:rFonts w:ascii="Courier New" w:hAnsi="Courier New" w:hint="default"/>
      </w:rPr>
    </w:lvl>
    <w:lvl w:ilvl="2" w:tplc="856E50D2" w:tentative="1">
      <w:start w:val="1"/>
      <w:numFmt w:val="bullet"/>
      <w:lvlText w:val=""/>
      <w:lvlJc w:val="left"/>
      <w:pPr>
        <w:ind w:left="2727" w:hanging="360"/>
      </w:pPr>
      <w:rPr>
        <w:rFonts w:ascii="Wingdings" w:hAnsi="Wingdings" w:hint="default"/>
      </w:rPr>
    </w:lvl>
    <w:lvl w:ilvl="3" w:tplc="F77A8F84" w:tentative="1">
      <w:start w:val="1"/>
      <w:numFmt w:val="bullet"/>
      <w:lvlText w:val=""/>
      <w:lvlJc w:val="left"/>
      <w:pPr>
        <w:ind w:left="3447" w:hanging="360"/>
      </w:pPr>
      <w:rPr>
        <w:rFonts w:ascii="Symbol" w:hAnsi="Symbol" w:hint="default"/>
      </w:rPr>
    </w:lvl>
    <w:lvl w:ilvl="4" w:tplc="1D6C1656" w:tentative="1">
      <w:start w:val="1"/>
      <w:numFmt w:val="bullet"/>
      <w:lvlText w:val="o"/>
      <w:lvlJc w:val="left"/>
      <w:pPr>
        <w:ind w:left="4167" w:hanging="360"/>
      </w:pPr>
      <w:rPr>
        <w:rFonts w:ascii="Courier New" w:hAnsi="Courier New" w:hint="default"/>
      </w:rPr>
    </w:lvl>
    <w:lvl w:ilvl="5" w:tplc="2D407E7E" w:tentative="1">
      <w:start w:val="1"/>
      <w:numFmt w:val="bullet"/>
      <w:lvlText w:val=""/>
      <w:lvlJc w:val="left"/>
      <w:pPr>
        <w:ind w:left="4887" w:hanging="360"/>
      </w:pPr>
      <w:rPr>
        <w:rFonts w:ascii="Wingdings" w:hAnsi="Wingdings" w:hint="default"/>
      </w:rPr>
    </w:lvl>
    <w:lvl w:ilvl="6" w:tplc="391A0A94" w:tentative="1">
      <w:start w:val="1"/>
      <w:numFmt w:val="bullet"/>
      <w:lvlText w:val=""/>
      <w:lvlJc w:val="left"/>
      <w:pPr>
        <w:ind w:left="5607" w:hanging="360"/>
      </w:pPr>
      <w:rPr>
        <w:rFonts w:ascii="Symbol" w:hAnsi="Symbol" w:hint="default"/>
      </w:rPr>
    </w:lvl>
    <w:lvl w:ilvl="7" w:tplc="47D8B0EA" w:tentative="1">
      <w:start w:val="1"/>
      <w:numFmt w:val="bullet"/>
      <w:lvlText w:val="o"/>
      <w:lvlJc w:val="left"/>
      <w:pPr>
        <w:ind w:left="6327" w:hanging="360"/>
      </w:pPr>
      <w:rPr>
        <w:rFonts w:ascii="Courier New" w:hAnsi="Courier New" w:hint="default"/>
      </w:rPr>
    </w:lvl>
    <w:lvl w:ilvl="8" w:tplc="AA5E746A" w:tentative="1">
      <w:start w:val="1"/>
      <w:numFmt w:val="bullet"/>
      <w:lvlText w:val=""/>
      <w:lvlJc w:val="left"/>
      <w:pPr>
        <w:ind w:left="7047" w:hanging="360"/>
      </w:pPr>
      <w:rPr>
        <w:rFonts w:ascii="Wingdings" w:hAnsi="Wingdings" w:hint="default"/>
      </w:rPr>
    </w:lvl>
  </w:abstractNum>
  <w:abstractNum w:abstractNumId="18">
    <w:nsid w:val="4D516284"/>
    <w:multiLevelType w:val="hybridMultilevel"/>
    <w:tmpl w:val="643481A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4DB9674F"/>
    <w:multiLevelType w:val="hybridMultilevel"/>
    <w:tmpl w:val="32508BC0"/>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0">
    <w:nsid w:val="57936A74"/>
    <w:multiLevelType w:val="hybridMultilevel"/>
    <w:tmpl w:val="7DA8FEA8"/>
    <w:lvl w:ilvl="0" w:tplc="5450D80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87F46EF"/>
    <w:multiLevelType w:val="hybridMultilevel"/>
    <w:tmpl w:val="1812C1F8"/>
    <w:lvl w:ilvl="0" w:tplc="04190001">
      <w:start w:val="1"/>
      <w:numFmt w:val="decimal"/>
      <w:lvlText w:val="%1."/>
      <w:lvlJc w:val="left"/>
      <w:pPr>
        <w:tabs>
          <w:tab w:val="num" w:pos="360"/>
        </w:tabs>
        <w:ind w:left="360" w:hanging="360"/>
      </w:pPr>
      <w:rPr>
        <w:rFonts w:cs="Times New Roman"/>
      </w:rPr>
    </w:lvl>
    <w:lvl w:ilvl="1" w:tplc="04190003">
      <w:start w:val="1"/>
      <w:numFmt w:val="lowerLetter"/>
      <w:lvlText w:val="%2."/>
      <w:lvlJc w:val="left"/>
      <w:pPr>
        <w:tabs>
          <w:tab w:val="num" w:pos="1080"/>
        </w:tabs>
        <w:ind w:left="1080" w:hanging="360"/>
      </w:pPr>
      <w:rPr>
        <w:rFonts w:cs="Times New Roman"/>
      </w:rPr>
    </w:lvl>
    <w:lvl w:ilvl="2" w:tplc="04190005">
      <w:start w:val="1"/>
      <w:numFmt w:val="lowerRoman"/>
      <w:lvlText w:val="%3."/>
      <w:lvlJc w:val="right"/>
      <w:pPr>
        <w:tabs>
          <w:tab w:val="num" w:pos="1800"/>
        </w:tabs>
        <w:ind w:left="1800" w:hanging="18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lowerLetter"/>
      <w:lvlText w:val="%5."/>
      <w:lvlJc w:val="left"/>
      <w:pPr>
        <w:tabs>
          <w:tab w:val="num" w:pos="3240"/>
        </w:tabs>
        <w:ind w:left="3240" w:hanging="360"/>
      </w:pPr>
      <w:rPr>
        <w:rFonts w:cs="Times New Roman"/>
      </w:rPr>
    </w:lvl>
    <w:lvl w:ilvl="5" w:tplc="04190005">
      <w:start w:val="1"/>
      <w:numFmt w:val="lowerRoman"/>
      <w:lvlText w:val="%6."/>
      <w:lvlJc w:val="right"/>
      <w:pPr>
        <w:tabs>
          <w:tab w:val="num" w:pos="3960"/>
        </w:tabs>
        <w:ind w:left="3960" w:hanging="18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lowerLetter"/>
      <w:lvlText w:val="%8."/>
      <w:lvlJc w:val="left"/>
      <w:pPr>
        <w:tabs>
          <w:tab w:val="num" w:pos="5400"/>
        </w:tabs>
        <w:ind w:left="5400" w:hanging="360"/>
      </w:pPr>
      <w:rPr>
        <w:rFonts w:cs="Times New Roman"/>
      </w:rPr>
    </w:lvl>
    <w:lvl w:ilvl="8" w:tplc="04190005">
      <w:start w:val="1"/>
      <w:numFmt w:val="lowerRoman"/>
      <w:lvlText w:val="%9."/>
      <w:lvlJc w:val="right"/>
      <w:pPr>
        <w:tabs>
          <w:tab w:val="num" w:pos="6120"/>
        </w:tabs>
        <w:ind w:left="6120" w:hanging="180"/>
      </w:pPr>
      <w:rPr>
        <w:rFonts w:cs="Times New Roman"/>
      </w:rPr>
    </w:lvl>
  </w:abstractNum>
  <w:abstractNum w:abstractNumId="22">
    <w:nsid w:val="595E2F52"/>
    <w:multiLevelType w:val="hybridMultilevel"/>
    <w:tmpl w:val="3F26DFC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68CA5259"/>
    <w:multiLevelType w:val="hybridMultilevel"/>
    <w:tmpl w:val="AC744BE2"/>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4">
    <w:nsid w:val="6EC97395"/>
    <w:multiLevelType w:val="hybridMultilevel"/>
    <w:tmpl w:val="FAB82D58"/>
    <w:lvl w:ilvl="0" w:tplc="0419000F">
      <w:start w:val="1"/>
      <w:numFmt w:val="bullet"/>
      <w:pStyle w:val="ListParagraph1401"/>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5">
    <w:nsid w:val="70BF213A"/>
    <w:multiLevelType w:val="hybridMultilevel"/>
    <w:tmpl w:val="9A6A652E"/>
    <w:lvl w:ilvl="0" w:tplc="43EC16E0">
      <w:start w:val="4"/>
      <w:numFmt w:val="decimal"/>
      <w:lvlText w:val="%1)"/>
      <w:lvlJc w:val="left"/>
      <w:pPr>
        <w:ind w:left="645" w:hanging="360"/>
      </w:pPr>
      <w:rPr>
        <w:rFonts w:cs="Times New Roman"/>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5"/>
  </w:num>
  <w:num w:numId="7">
    <w:abstractNumId w:val="16"/>
  </w:num>
  <w:num w:numId="8">
    <w:abstractNumId w:val="9"/>
  </w:num>
  <w:num w:numId="9">
    <w:abstractNumId w:val="6"/>
  </w:num>
  <w:num w:numId="10">
    <w:abstractNumId w:val="23"/>
  </w:num>
  <w:num w:numId="11">
    <w:abstractNumId w:val="5"/>
  </w:num>
  <w:num w:numId="12">
    <w:abstractNumId w:val="1"/>
  </w:num>
  <w:num w:numId="13">
    <w:abstractNumId w:val="10"/>
  </w:num>
  <w:num w:numId="14">
    <w:abstractNumId w:val="24"/>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18"/>
  </w:num>
  <w:num w:numId="24">
    <w:abstractNumId w:val="22"/>
  </w:num>
  <w:num w:numId="25">
    <w:abstractNumId w:val="3"/>
  </w:num>
  <w:num w:numId="2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F0"/>
    <w:rsid w:val="00002897"/>
    <w:rsid w:val="00073829"/>
    <w:rsid w:val="00077103"/>
    <w:rsid w:val="000B4A45"/>
    <w:rsid w:val="001103A9"/>
    <w:rsid w:val="00110E92"/>
    <w:rsid w:val="0014406B"/>
    <w:rsid w:val="0016606D"/>
    <w:rsid w:val="001673F1"/>
    <w:rsid w:val="00185616"/>
    <w:rsid w:val="001A3B09"/>
    <w:rsid w:val="001D48ED"/>
    <w:rsid w:val="001D5BEE"/>
    <w:rsid w:val="001E0E47"/>
    <w:rsid w:val="001E14C3"/>
    <w:rsid w:val="00243D19"/>
    <w:rsid w:val="00281C13"/>
    <w:rsid w:val="002C7B8E"/>
    <w:rsid w:val="0033215E"/>
    <w:rsid w:val="003C52F4"/>
    <w:rsid w:val="003D3FEC"/>
    <w:rsid w:val="003E21F1"/>
    <w:rsid w:val="00425C78"/>
    <w:rsid w:val="0046358A"/>
    <w:rsid w:val="004B2D48"/>
    <w:rsid w:val="004B3270"/>
    <w:rsid w:val="004B4E86"/>
    <w:rsid w:val="004E29C8"/>
    <w:rsid w:val="004F5E97"/>
    <w:rsid w:val="0050753E"/>
    <w:rsid w:val="00535F90"/>
    <w:rsid w:val="005429CC"/>
    <w:rsid w:val="005C66A7"/>
    <w:rsid w:val="00610CEF"/>
    <w:rsid w:val="0069633A"/>
    <w:rsid w:val="0069681B"/>
    <w:rsid w:val="006B2760"/>
    <w:rsid w:val="006E6899"/>
    <w:rsid w:val="007414B5"/>
    <w:rsid w:val="00797922"/>
    <w:rsid w:val="007B099B"/>
    <w:rsid w:val="007F22D2"/>
    <w:rsid w:val="00826C53"/>
    <w:rsid w:val="00850972"/>
    <w:rsid w:val="00874E43"/>
    <w:rsid w:val="0090464A"/>
    <w:rsid w:val="009226D8"/>
    <w:rsid w:val="009A6715"/>
    <w:rsid w:val="00A33AC9"/>
    <w:rsid w:val="00A76EA9"/>
    <w:rsid w:val="00A84AAB"/>
    <w:rsid w:val="00AA5BBE"/>
    <w:rsid w:val="00AD2C5C"/>
    <w:rsid w:val="00B11A89"/>
    <w:rsid w:val="00B51BA9"/>
    <w:rsid w:val="00B57C32"/>
    <w:rsid w:val="00B84AB6"/>
    <w:rsid w:val="00BA0745"/>
    <w:rsid w:val="00C6468A"/>
    <w:rsid w:val="00C84CEF"/>
    <w:rsid w:val="00CA3BA3"/>
    <w:rsid w:val="00CD5400"/>
    <w:rsid w:val="00CE7D50"/>
    <w:rsid w:val="00CF65C0"/>
    <w:rsid w:val="00D004AA"/>
    <w:rsid w:val="00D226A0"/>
    <w:rsid w:val="00D349F0"/>
    <w:rsid w:val="00D3616A"/>
    <w:rsid w:val="00D9261A"/>
    <w:rsid w:val="00DF3464"/>
    <w:rsid w:val="00DF547E"/>
    <w:rsid w:val="00E83DDA"/>
    <w:rsid w:val="00E93C79"/>
    <w:rsid w:val="00ED0FE6"/>
    <w:rsid w:val="00F140DC"/>
    <w:rsid w:val="00F401F0"/>
    <w:rsid w:val="00F568D3"/>
    <w:rsid w:val="00F96340"/>
    <w:rsid w:val="00FC7B35"/>
    <w:rsid w:val="00FF1535"/>
    <w:rsid w:val="00FF7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3792A-B024-4FDA-B5F5-EFC2ECB0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01F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autoRedefine/>
    <w:uiPriority w:val="99"/>
    <w:qFormat/>
    <w:rsid w:val="0050753E"/>
    <w:pPr>
      <w:keepNext/>
      <w:keepLines/>
      <w:tabs>
        <w:tab w:val="left" w:pos="10206"/>
      </w:tabs>
      <w:jc w:val="center"/>
      <w:outlineLvl w:val="0"/>
    </w:pPr>
    <w:rPr>
      <w:b/>
      <w:sz w:val="28"/>
      <w:szCs w:val="28"/>
    </w:rPr>
  </w:style>
  <w:style w:type="paragraph" w:styleId="2">
    <w:name w:val="heading 2"/>
    <w:basedOn w:val="a0"/>
    <w:next w:val="a0"/>
    <w:link w:val="20"/>
    <w:autoRedefine/>
    <w:uiPriority w:val="99"/>
    <w:unhideWhenUsed/>
    <w:qFormat/>
    <w:rsid w:val="00874E43"/>
    <w:pPr>
      <w:keepNext/>
      <w:keepLines/>
      <w:spacing w:before="240" w:after="120"/>
      <w:jc w:val="center"/>
      <w:outlineLvl w:val="1"/>
    </w:pPr>
    <w:rPr>
      <w:rFonts w:eastAsiaTheme="majorEastAsia"/>
      <w:b/>
      <w:bCs/>
      <w:sz w:val="28"/>
      <w:szCs w:val="26"/>
    </w:rPr>
  </w:style>
  <w:style w:type="paragraph" w:styleId="3">
    <w:name w:val="heading 3"/>
    <w:basedOn w:val="a0"/>
    <w:next w:val="a0"/>
    <w:link w:val="30"/>
    <w:uiPriority w:val="99"/>
    <w:unhideWhenUsed/>
    <w:qFormat/>
    <w:rsid w:val="00243D1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243D1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9"/>
    <w:qFormat/>
    <w:rsid w:val="00874E43"/>
    <w:pPr>
      <w:keepNext/>
      <w:keepLines/>
      <w:spacing w:before="40"/>
      <w:jc w:val="both"/>
      <w:outlineLvl w:val="4"/>
    </w:pPr>
    <w:rPr>
      <w:rFonts w:ascii="Cambria" w:eastAsia="Calibri" w:hAnsi="Cambria"/>
      <w:color w:val="365F91"/>
      <w:sz w:val="28"/>
      <w:szCs w:val="28"/>
    </w:rPr>
  </w:style>
  <w:style w:type="paragraph" w:styleId="6">
    <w:name w:val="heading 6"/>
    <w:basedOn w:val="a0"/>
    <w:next w:val="a0"/>
    <w:link w:val="60"/>
    <w:uiPriority w:val="99"/>
    <w:qFormat/>
    <w:rsid w:val="00874E43"/>
    <w:pPr>
      <w:spacing w:before="240" w:after="60"/>
      <w:jc w:val="both"/>
      <w:outlineLvl w:val="5"/>
    </w:pPr>
    <w:rPr>
      <w:rFonts w:ascii="Calibri" w:eastAsia="Calibri" w:hAnsi="Calibri"/>
      <w:b/>
      <w:bCs/>
      <w:sz w:val="22"/>
      <w:szCs w:val="22"/>
    </w:rPr>
  </w:style>
  <w:style w:type="paragraph" w:styleId="8">
    <w:name w:val="heading 8"/>
    <w:basedOn w:val="a0"/>
    <w:next w:val="a0"/>
    <w:link w:val="80"/>
    <w:uiPriority w:val="99"/>
    <w:qFormat/>
    <w:rsid w:val="00874E43"/>
    <w:pPr>
      <w:keepNext/>
      <w:tabs>
        <w:tab w:val="left" w:pos="2268"/>
        <w:tab w:val="left" w:pos="2410"/>
      </w:tabs>
      <w:ind w:left="-57" w:right="-57"/>
      <w:jc w:val="center"/>
      <w:outlineLvl w:val="7"/>
    </w:pPr>
    <w:rPr>
      <w:rFonts w:eastAsia="Calibri"/>
      <w:b/>
      <w:sz w:val="28"/>
    </w:rPr>
  </w:style>
  <w:style w:type="paragraph" w:styleId="9">
    <w:name w:val="heading 9"/>
    <w:basedOn w:val="a0"/>
    <w:next w:val="a0"/>
    <w:link w:val="90"/>
    <w:uiPriority w:val="99"/>
    <w:qFormat/>
    <w:rsid w:val="00874E43"/>
    <w:pPr>
      <w:keepNext/>
      <w:keepLines/>
      <w:spacing w:before="200"/>
      <w:jc w:val="both"/>
      <w:outlineLvl w:val="8"/>
    </w:pPr>
    <w:rPr>
      <w:rFonts w:ascii="Cambria" w:eastAsia="Calibri"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0753E"/>
    <w:rPr>
      <w:rFonts w:ascii="Times New Roman" w:eastAsia="Times New Roman" w:hAnsi="Times New Roman" w:cs="Times New Roman"/>
      <w:b/>
      <w:sz w:val="28"/>
      <w:szCs w:val="28"/>
      <w:lang w:eastAsia="ru-RU"/>
    </w:rPr>
  </w:style>
  <w:style w:type="character" w:customStyle="1" w:styleId="20">
    <w:name w:val="Заголовок 2 Знак"/>
    <w:basedOn w:val="a1"/>
    <w:link w:val="2"/>
    <w:uiPriority w:val="99"/>
    <w:rsid w:val="00874E43"/>
    <w:rPr>
      <w:rFonts w:ascii="Times New Roman" w:eastAsiaTheme="majorEastAsia" w:hAnsi="Times New Roman" w:cs="Times New Roman"/>
      <w:b/>
      <w:bCs/>
      <w:sz w:val="28"/>
      <w:szCs w:val="26"/>
      <w:lang w:eastAsia="ru-RU"/>
    </w:rPr>
  </w:style>
  <w:style w:type="character" w:customStyle="1" w:styleId="30">
    <w:name w:val="Заголовок 3 Знак"/>
    <w:basedOn w:val="a1"/>
    <w:link w:val="3"/>
    <w:uiPriority w:val="99"/>
    <w:rsid w:val="00243D19"/>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1"/>
    <w:link w:val="4"/>
    <w:uiPriority w:val="9"/>
    <w:rsid w:val="00243D19"/>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874E43"/>
    <w:rPr>
      <w:rFonts w:ascii="Cambria" w:eastAsia="Calibri" w:hAnsi="Cambria" w:cs="Times New Roman"/>
      <w:color w:val="365F91"/>
      <w:sz w:val="28"/>
      <w:szCs w:val="28"/>
      <w:lang w:eastAsia="ru-RU"/>
    </w:rPr>
  </w:style>
  <w:style w:type="character" w:customStyle="1" w:styleId="60">
    <w:name w:val="Заголовок 6 Знак"/>
    <w:basedOn w:val="a1"/>
    <w:link w:val="6"/>
    <w:uiPriority w:val="99"/>
    <w:rsid w:val="00874E43"/>
    <w:rPr>
      <w:rFonts w:ascii="Calibri" w:eastAsia="Calibri" w:hAnsi="Calibri" w:cs="Times New Roman"/>
      <w:b/>
      <w:bCs/>
      <w:lang w:eastAsia="ru-RU"/>
    </w:rPr>
  </w:style>
  <w:style w:type="character" w:customStyle="1" w:styleId="80">
    <w:name w:val="Заголовок 8 Знак"/>
    <w:basedOn w:val="a1"/>
    <w:link w:val="8"/>
    <w:uiPriority w:val="99"/>
    <w:rsid w:val="00874E43"/>
    <w:rPr>
      <w:rFonts w:ascii="Times New Roman" w:eastAsia="Calibri" w:hAnsi="Times New Roman" w:cs="Times New Roman"/>
      <w:b/>
      <w:sz w:val="28"/>
      <w:szCs w:val="20"/>
      <w:lang w:eastAsia="ru-RU"/>
    </w:rPr>
  </w:style>
  <w:style w:type="character" w:customStyle="1" w:styleId="90">
    <w:name w:val="Заголовок 9 Знак"/>
    <w:basedOn w:val="a1"/>
    <w:link w:val="9"/>
    <w:uiPriority w:val="99"/>
    <w:rsid w:val="00874E43"/>
    <w:rPr>
      <w:rFonts w:ascii="Cambria" w:eastAsia="Calibri" w:hAnsi="Cambria" w:cs="Times New Roman"/>
      <w:i/>
      <w:iCs/>
      <w:color w:val="404040"/>
      <w:sz w:val="20"/>
      <w:szCs w:val="20"/>
      <w:lang w:eastAsia="ru-RU"/>
    </w:rPr>
  </w:style>
  <w:style w:type="character" w:styleId="a4">
    <w:name w:val="Hyperlink"/>
    <w:uiPriority w:val="99"/>
    <w:unhideWhenUsed/>
    <w:rsid w:val="00F401F0"/>
    <w:rPr>
      <w:rFonts w:ascii="Times New Roman" w:hAnsi="Times New Roman" w:cs="Times New Roman" w:hint="default"/>
      <w:color w:val="0000FF"/>
      <w:u w:val="single"/>
    </w:rPr>
  </w:style>
  <w:style w:type="paragraph" w:styleId="11">
    <w:name w:val="toc 1"/>
    <w:basedOn w:val="a0"/>
    <w:next w:val="a0"/>
    <w:autoRedefine/>
    <w:uiPriority w:val="39"/>
    <w:unhideWhenUsed/>
    <w:rsid w:val="00C6468A"/>
    <w:rPr>
      <w:rFonts w:cstheme="minorHAnsi"/>
      <w:b/>
      <w:bCs/>
      <w:sz w:val="26"/>
    </w:rPr>
  </w:style>
  <w:style w:type="paragraph" w:styleId="a5">
    <w:name w:val="header"/>
    <w:basedOn w:val="a0"/>
    <w:link w:val="a6"/>
    <w:uiPriority w:val="99"/>
    <w:unhideWhenUsed/>
    <w:rsid w:val="00F401F0"/>
    <w:pPr>
      <w:tabs>
        <w:tab w:val="center" w:pos="4677"/>
        <w:tab w:val="right" w:pos="9355"/>
      </w:tabs>
    </w:pPr>
  </w:style>
  <w:style w:type="character" w:customStyle="1" w:styleId="a6">
    <w:name w:val="Верхний колонтитул Знак"/>
    <w:basedOn w:val="a1"/>
    <w:link w:val="a5"/>
    <w:uiPriority w:val="99"/>
    <w:rsid w:val="00F401F0"/>
    <w:rPr>
      <w:rFonts w:ascii="Times New Roman" w:eastAsia="Times New Roman" w:hAnsi="Times New Roman" w:cs="Times New Roman"/>
      <w:sz w:val="20"/>
      <w:szCs w:val="20"/>
      <w:lang w:eastAsia="ru-RU"/>
    </w:rPr>
  </w:style>
  <w:style w:type="paragraph" w:styleId="a7">
    <w:name w:val="Title"/>
    <w:basedOn w:val="a0"/>
    <w:link w:val="a8"/>
    <w:uiPriority w:val="99"/>
    <w:qFormat/>
    <w:rsid w:val="00F401F0"/>
    <w:pPr>
      <w:jc w:val="center"/>
    </w:pPr>
    <w:rPr>
      <w:rFonts w:eastAsia="SimSun"/>
      <w:b/>
      <w:bCs/>
      <w:sz w:val="24"/>
      <w:szCs w:val="24"/>
      <w:lang w:eastAsia="zh-CN"/>
    </w:rPr>
  </w:style>
  <w:style w:type="character" w:customStyle="1" w:styleId="a8">
    <w:name w:val="Название Знак"/>
    <w:basedOn w:val="a1"/>
    <w:link w:val="a7"/>
    <w:uiPriority w:val="99"/>
    <w:rsid w:val="00F401F0"/>
    <w:rPr>
      <w:rFonts w:ascii="Times New Roman" w:eastAsia="SimSun" w:hAnsi="Times New Roman" w:cs="Times New Roman"/>
      <w:b/>
      <w:bCs/>
      <w:sz w:val="24"/>
      <w:szCs w:val="24"/>
      <w:lang w:eastAsia="zh-CN"/>
    </w:rPr>
  </w:style>
  <w:style w:type="paragraph" w:styleId="a9">
    <w:name w:val="Body Text"/>
    <w:basedOn w:val="a0"/>
    <w:link w:val="aa"/>
    <w:uiPriority w:val="99"/>
    <w:unhideWhenUsed/>
    <w:rsid w:val="00F401F0"/>
    <w:pPr>
      <w:jc w:val="both"/>
    </w:pPr>
  </w:style>
  <w:style w:type="character" w:customStyle="1" w:styleId="aa">
    <w:name w:val="Основной текст Знак"/>
    <w:basedOn w:val="a1"/>
    <w:link w:val="a9"/>
    <w:uiPriority w:val="99"/>
    <w:rsid w:val="00F401F0"/>
    <w:rPr>
      <w:rFonts w:ascii="Times New Roman" w:eastAsia="Times New Roman" w:hAnsi="Times New Roman" w:cs="Times New Roman"/>
      <w:sz w:val="20"/>
      <w:szCs w:val="20"/>
      <w:lang w:eastAsia="ru-RU"/>
    </w:rPr>
  </w:style>
  <w:style w:type="paragraph" w:styleId="ab">
    <w:name w:val="Body Text Indent"/>
    <w:basedOn w:val="a0"/>
    <w:link w:val="ac"/>
    <w:uiPriority w:val="99"/>
    <w:unhideWhenUsed/>
    <w:rsid w:val="00F401F0"/>
    <w:pPr>
      <w:ind w:firstLine="720"/>
      <w:jc w:val="both"/>
    </w:pPr>
    <w:rPr>
      <w:sz w:val="24"/>
    </w:rPr>
  </w:style>
  <w:style w:type="character" w:customStyle="1" w:styleId="ac">
    <w:name w:val="Основной текст с отступом Знак"/>
    <w:basedOn w:val="a1"/>
    <w:link w:val="ab"/>
    <w:uiPriority w:val="99"/>
    <w:rsid w:val="00F401F0"/>
    <w:rPr>
      <w:rFonts w:ascii="Times New Roman" w:eastAsia="Times New Roman" w:hAnsi="Times New Roman" w:cs="Times New Roman"/>
      <w:sz w:val="24"/>
      <w:szCs w:val="20"/>
      <w:lang w:eastAsia="ru-RU"/>
    </w:rPr>
  </w:style>
  <w:style w:type="paragraph" w:styleId="21">
    <w:name w:val="Body Text 2"/>
    <w:basedOn w:val="a0"/>
    <w:link w:val="22"/>
    <w:uiPriority w:val="99"/>
    <w:unhideWhenUsed/>
    <w:rsid w:val="00F401F0"/>
  </w:style>
  <w:style w:type="character" w:customStyle="1" w:styleId="22">
    <w:name w:val="Основной текст 2 Знак"/>
    <w:basedOn w:val="a1"/>
    <w:link w:val="21"/>
    <w:uiPriority w:val="99"/>
    <w:rsid w:val="00F401F0"/>
    <w:rPr>
      <w:rFonts w:ascii="Times New Roman" w:eastAsia="Times New Roman" w:hAnsi="Times New Roman" w:cs="Times New Roman"/>
      <w:sz w:val="20"/>
      <w:szCs w:val="20"/>
      <w:lang w:eastAsia="ru-RU"/>
    </w:rPr>
  </w:style>
  <w:style w:type="paragraph" w:styleId="23">
    <w:name w:val="Body Text Indent 2"/>
    <w:basedOn w:val="a0"/>
    <w:link w:val="24"/>
    <w:uiPriority w:val="99"/>
    <w:unhideWhenUsed/>
    <w:rsid w:val="00F401F0"/>
    <w:pPr>
      <w:spacing w:after="120" w:line="480" w:lineRule="auto"/>
      <w:ind w:left="283"/>
    </w:pPr>
  </w:style>
  <w:style w:type="character" w:customStyle="1" w:styleId="24">
    <w:name w:val="Основной текст с отступом 2 Знак"/>
    <w:basedOn w:val="a1"/>
    <w:link w:val="23"/>
    <w:uiPriority w:val="99"/>
    <w:rsid w:val="00F401F0"/>
    <w:rPr>
      <w:rFonts w:ascii="Times New Roman" w:eastAsia="Times New Roman" w:hAnsi="Times New Roman" w:cs="Times New Roman"/>
      <w:sz w:val="20"/>
      <w:szCs w:val="20"/>
      <w:lang w:eastAsia="ru-RU"/>
    </w:rPr>
  </w:style>
  <w:style w:type="paragraph" w:styleId="31">
    <w:name w:val="Body Text Indent 3"/>
    <w:basedOn w:val="a0"/>
    <w:link w:val="32"/>
    <w:uiPriority w:val="99"/>
    <w:unhideWhenUsed/>
    <w:rsid w:val="00F401F0"/>
    <w:pPr>
      <w:spacing w:after="120"/>
      <w:ind w:left="283"/>
    </w:pPr>
    <w:rPr>
      <w:sz w:val="16"/>
      <w:szCs w:val="16"/>
    </w:rPr>
  </w:style>
  <w:style w:type="character" w:customStyle="1" w:styleId="32">
    <w:name w:val="Основной текст с отступом 3 Знак"/>
    <w:basedOn w:val="a1"/>
    <w:link w:val="31"/>
    <w:uiPriority w:val="99"/>
    <w:rsid w:val="00F401F0"/>
    <w:rPr>
      <w:rFonts w:ascii="Times New Roman" w:eastAsia="Times New Roman" w:hAnsi="Times New Roman" w:cs="Times New Roman"/>
      <w:sz w:val="16"/>
      <w:szCs w:val="16"/>
      <w:lang w:eastAsia="ru-RU"/>
    </w:rPr>
  </w:style>
  <w:style w:type="paragraph" w:styleId="ad">
    <w:name w:val="List Paragraph"/>
    <w:basedOn w:val="a0"/>
    <w:uiPriority w:val="99"/>
    <w:qFormat/>
    <w:rsid w:val="00F401F0"/>
    <w:pPr>
      <w:spacing w:after="200" w:line="276" w:lineRule="auto"/>
      <w:ind w:left="720"/>
      <w:contextualSpacing/>
    </w:pPr>
    <w:rPr>
      <w:rFonts w:ascii="Calibri" w:hAnsi="Calibri"/>
      <w:sz w:val="22"/>
      <w:szCs w:val="22"/>
      <w:lang w:eastAsia="en-US"/>
    </w:rPr>
  </w:style>
  <w:style w:type="paragraph" w:customStyle="1" w:styleId="ConsPlusTitle">
    <w:name w:val="ConsPlusTitle"/>
    <w:uiPriority w:val="99"/>
    <w:rsid w:val="00F401F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e">
    <w:name w:val="annotation reference"/>
    <w:basedOn w:val="a1"/>
    <w:uiPriority w:val="99"/>
    <w:semiHidden/>
    <w:unhideWhenUsed/>
    <w:rsid w:val="00F401F0"/>
    <w:rPr>
      <w:sz w:val="16"/>
      <w:szCs w:val="16"/>
    </w:rPr>
  </w:style>
  <w:style w:type="paragraph" w:styleId="af">
    <w:name w:val="annotation text"/>
    <w:basedOn w:val="a0"/>
    <w:link w:val="af0"/>
    <w:uiPriority w:val="99"/>
    <w:semiHidden/>
    <w:unhideWhenUsed/>
    <w:rsid w:val="00F401F0"/>
  </w:style>
  <w:style w:type="character" w:customStyle="1" w:styleId="af0">
    <w:name w:val="Текст примечания Знак"/>
    <w:basedOn w:val="a1"/>
    <w:link w:val="af"/>
    <w:uiPriority w:val="99"/>
    <w:semiHidden/>
    <w:rsid w:val="00F401F0"/>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401F0"/>
    <w:rPr>
      <w:b/>
      <w:bCs/>
    </w:rPr>
  </w:style>
  <w:style w:type="character" w:customStyle="1" w:styleId="af2">
    <w:name w:val="Тема примечания Знак"/>
    <w:basedOn w:val="af0"/>
    <w:link w:val="af1"/>
    <w:uiPriority w:val="99"/>
    <w:semiHidden/>
    <w:rsid w:val="00F401F0"/>
    <w:rPr>
      <w:rFonts w:ascii="Times New Roman" w:eastAsia="Times New Roman" w:hAnsi="Times New Roman" w:cs="Times New Roman"/>
      <w:b/>
      <w:bCs/>
      <w:sz w:val="20"/>
      <w:szCs w:val="20"/>
      <w:lang w:eastAsia="ru-RU"/>
    </w:rPr>
  </w:style>
  <w:style w:type="paragraph" w:styleId="af3">
    <w:name w:val="Balloon Text"/>
    <w:basedOn w:val="a0"/>
    <w:link w:val="af4"/>
    <w:uiPriority w:val="99"/>
    <w:unhideWhenUsed/>
    <w:rsid w:val="00F401F0"/>
    <w:rPr>
      <w:rFonts w:ascii="Tahoma" w:hAnsi="Tahoma" w:cs="Tahoma"/>
      <w:sz w:val="16"/>
      <w:szCs w:val="16"/>
    </w:rPr>
  </w:style>
  <w:style w:type="character" w:customStyle="1" w:styleId="af4">
    <w:name w:val="Текст выноски Знак"/>
    <w:basedOn w:val="a1"/>
    <w:link w:val="af3"/>
    <w:uiPriority w:val="99"/>
    <w:rsid w:val="00F401F0"/>
    <w:rPr>
      <w:rFonts w:ascii="Tahoma" w:eastAsia="Times New Roman" w:hAnsi="Tahoma" w:cs="Tahoma"/>
      <w:sz w:val="16"/>
      <w:szCs w:val="16"/>
      <w:lang w:eastAsia="ru-RU"/>
    </w:rPr>
  </w:style>
  <w:style w:type="paragraph" w:customStyle="1" w:styleId="ConsPlusNormal">
    <w:name w:val="ConsPlusNormal"/>
    <w:uiPriority w:val="99"/>
    <w:rsid w:val="002C7B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toc 2"/>
    <w:basedOn w:val="a0"/>
    <w:next w:val="a0"/>
    <w:autoRedefine/>
    <w:uiPriority w:val="39"/>
    <w:unhideWhenUsed/>
    <w:rsid w:val="0090464A"/>
    <w:pPr>
      <w:tabs>
        <w:tab w:val="right" w:leader="dot" w:pos="9629"/>
      </w:tabs>
      <w:ind w:left="709"/>
    </w:pPr>
    <w:rPr>
      <w:rFonts w:cstheme="minorHAnsi"/>
      <w:sz w:val="26"/>
    </w:rPr>
  </w:style>
  <w:style w:type="paragraph" w:styleId="33">
    <w:name w:val="toc 3"/>
    <w:basedOn w:val="a0"/>
    <w:next w:val="a0"/>
    <w:autoRedefine/>
    <w:uiPriority w:val="99"/>
    <w:unhideWhenUsed/>
    <w:rsid w:val="00ED0FE6"/>
    <w:pPr>
      <w:ind w:left="400"/>
    </w:pPr>
    <w:rPr>
      <w:rFonts w:asciiTheme="minorHAnsi" w:hAnsiTheme="minorHAnsi" w:cstheme="minorHAnsi"/>
      <w:i/>
      <w:iCs/>
    </w:rPr>
  </w:style>
  <w:style w:type="paragraph" w:styleId="41">
    <w:name w:val="toc 4"/>
    <w:basedOn w:val="a0"/>
    <w:next w:val="a0"/>
    <w:autoRedefine/>
    <w:uiPriority w:val="99"/>
    <w:unhideWhenUsed/>
    <w:rsid w:val="00ED0FE6"/>
    <w:pPr>
      <w:ind w:left="600"/>
    </w:pPr>
    <w:rPr>
      <w:rFonts w:asciiTheme="minorHAnsi" w:hAnsiTheme="minorHAnsi" w:cstheme="minorHAnsi"/>
      <w:sz w:val="18"/>
      <w:szCs w:val="18"/>
    </w:rPr>
  </w:style>
  <w:style w:type="paragraph" w:styleId="51">
    <w:name w:val="toc 5"/>
    <w:basedOn w:val="a0"/>
    <w:next w:val="a0"/>
    <w:autoRedefine/>
    <w:uiPriority w:val="99"/>
    <w:unhideWhenUsed/>
    <w:rsid w:val="00ED0FE6"/>
    <w:pPr>
      <w:ind w:left="800"/>
    </w:pPr>
    <w:rPr>
      <w:rFonts w:asciiTheme="minorHAnsi" w:hAnsiTheme="minorHAnsi" w:cstheme="minorHAnsi"/>
      <w:sz w:val="18"/>
      <w:szCs w:val="18"/>
    </w:rPr>
  </w:style>
  <w:style w:type="paragraph" w:styleId="61">
    <w:name w:val="toc 6"/>
    <w:basedOn w:val="a0"/>
    <w:next w:val="a0"/>
    <w:autoRedefine/>
    <w:uiPriority w:val="99"/>
    <w:unhideWhenUsed/>
    <w:rsid w:val="00ED0FE6"/>
    <w:pPr>
      <w:ind w:left="1000"/>
    </w:pPr>
    <w:rPr>
      <w:rFonts w:asciiTheme="minorHAnsi" w:hAnsiTheme="minorHAnsi" w:cstheme="minorHAnsi"/>
      <w:sz w:val="18"/>
      <w:szCs w:val="18"/>
    </w:rPr>
  </w:style>
  <w:style w:type="paragraph" w:styleId="7">
    <w:name w:val="toc 7"/>
    <w:basedOn w:val="a0"/>
    <w:next w:val="a0"/>
    <w:autoRedefine/>
    <w:uiPriority w:val="99"/>
    <w:unhideWhenUsed/>
    <w:rsid w:val="00ED0FE6"/>
    <w:pPr>
      <w:ind w:left="1200"/>
    </w:pPr>
    <w:rPr>
      <w:rFonts w:asciiTheme="minorHAnsi" w:hAnsiTheme="minorHAnsi" w:cstheme="minorHAnsi"/>
      <w:sz w:val="18"/>
      <w:szCs w:val="18"/>
    </w:rPr>
  </w:style>
  <w:style w:type="paragraph" w:styleId="81">
    <w:name w:val="toc 8"/>
    <w:basedOn w:val="a0"/>
    <w:next w:val="a0"/>
    <w:autoRedefine/>
    <w:uiPriority w:val="99"/>
    <w:unhideWhenUsed/>
    <w:rsid w:val="00ED0FE6"/>
    <w:pPr>
      <w:ind w:left="1400"/>
    </w:pPr>
    <w:rPr>
      <w:rFonts w:asciiTheme="minorHAnsi" w:hAnsiTheme="minorHAnsi" w:cstheme="minorHAnsi"/>
      <w:sz w:val="18"/>
      <w:szCs w:val="18"/>
    </w:rPr>
  </w:style>
  <w:style w:type="paragraph" w:styleId="91">
    <w:name w:val="toc 9"/>
    <w:basedOn w:val="a0"/>
    <w:next w:val="a0"/>
    <w:autoRedefine/>
    <w:uiPriority w:val="99"/>
    <w:unhideWhenUsed/>
    <w:rsid w:val="00ED0FE6"/>
    <w:pPr>
      <w:ind w:left="1600"/>
    </w:pPr>
    <w:rPr>
      <w:rFonts w:asciiTheme="minorHAnsi" w:hAnsiTheme="minorHAnsi" w:cstheme="minorHAnsi"/>
      <w:sz w:val="18"/>
      <w:szCs w:val="18"/>
    </w:rPr>
  </w:style>
  <w:style w:type="character" w:customStyle="1" w:styleId="Heading8Char">
    <w:name w:val="Heading 8 Char"/>
    <w:uiPriority w:val="99"/>
    <w:locked/>
    <w:rsid w:val="00874E43"/>
    <w:rPr>
      <w:rFonts w:ascii="Times New Roman" w:hAnsi="Times New Roman" w:cs="Times New Roman"/>
      <w:b/>
      <w:sz w:val="28"/>
    </w:rPr>
  </w:style>
  <w:style w:type="paragraph" w:styleId="af5">
    <w:name w:val="footer"/>
    <w:basedOn w:val="a0"/>
    <w:link w:val="12"/>
    <w:uiPriority w:val="99"/>
    <w:rsid w:val="00874E43"/>
    <w:pPr>
      <w:tabs>
        <w:tab w:val="center" w:pos="4677"/>
        <w:tab w:val="right" w:pos="9355"/>
      </w:tabs>
      <w:overflowPunct w:val="0"/>
      <w:autoSpaceDE w:val="0"/>
      <w:autoSpaceDN w:val="0"/>
      <w:adjustRightInd w:val="0"/>
      <w:textAlignment w:val="baseline"/>
    </w:pPr>
    <w:rPr>
      <w:rFonts w:eastAsia="Calibri"/>
    </w:rPr>
  </w:style>
  <w:style w:type="character" w:customStyle="1" w:styleId="12">
    <w:name w:val="Нижний колонтитул Знак1"/>
    <w:link w:val="af5"/>
    <w:uiPriority w:val="99"/>
    <w:locked/>
    <w:rsid w:val="00874E43"/>
    <w:rPr>
      <w:rFonts w:ascii="Times New Roman" w:eastAsia="Calibri" w:hAnsi="Times New Roman" w:cs="Times New Roman"/>
      <w:sz w:val="20"/>
      <w:szCs w:val="20"/>
      <w:lang w:eastAsia="ru-RU"/>
    </w:rPr>
  </w:style>
  <w:style w:type="character" w:customStyle="1" w:styleId="af6">
    <w:name w:val="Нижний колонтитул Знак"/>
    <w:basedOn w:val="a1"/>
    <w:uiPriority w:val="99"/>
    <w:rsid w:val="00874E43"/>
    <w:rPr>
      <w:rFonts w:ascii="Times New Roman" w:eastAsia="Times New Roman" w:hAnsi="Times New Roman" w:cs="Times New Roman"/>
      <w:sz w:val="20"/>
      <w:szCs w:val="20"/>
      <w:lang w:eastAsia="ru-RU"/>
    </w:rPr>
  </w:style>
  <w:style w:type="character" w:customStyle="1" w:styleId="FooterChar">
    <w:name w:val="Footer Char"/>
    <w:uiPriority w:val="99"/>
    <w:locked/>
    <w:rsid w:val="00874E43"/>
    <w:rPr>
      <w:rFonts w:cs="Times New Roman"/>
      <w:sz w:val="28"/>
    </w:rPr>
  </w:style>
  <w:style w:type="paragraph" w:customStyle="1" w:styleId="header3">
    <w:name w:val="header3"/>
    <w:basedOn w:val="a0"/>
    <w:uiPriority w:val="99"/>
    <w:rsid w:val="00874E43"/>
    <w:pPr>
      <w:spacing w:before="60" w:after="60"/>
      <w:ind w:left="60" w:right="60"/>
    </w:pPr>
    <w:rPr>
      <w:rFonts w:ascii="Arial" w:hAnsi="Arial" w:cs="Arial"/>
      <w:b/>
      <w:bCs/>
      <w:color w:val="000000"/>
      <w:sz w:val="27"/>
      <w:szCs w:val="27"/>
    </w:rPr>
  </w:style>
  <w:style w:type="character" w:customStyle="1" w:styleId="HeaderChar">
    <w:name w:val="Header Char"/>
    <w:uiPriority w:val="99"/>
    <w:locked/>
    <w:rsid w:val="00874E43"/>
    <w:rPr>
      <w:rFonts w:cs="Times New Roman"/>
      <w:sz w:val="28"/>
    </w:rPr>
  </w:style>
  <w:style w:type="paragraph" w:styleId="af7">
    <w:name w:val="Date"/>
    <w:basedOn w:val="a0"/>
    <w:next w:val="a0"/>
    <w:link w:val="af8"/>
    <w:uiPriority w:val="99"/>
    <w:rsid w:val="00874E43"/>
    <w:pPr>
      <w:jc w:val="both"/>
    </w:pPr>
    <w:rPr>
      <w:sz w:val="28"/>
    </w:rPr>
  </w:style>
  <w:style w:type="character" w:customStyle="1" w:styleId="af8">
    <w:name w:val="Дата Знак"/>
    <w:basedOn w:val="a1"/>
    <w:link w:val="af7"/>
    <w:uiPriority w:val="99"/>
    <w:rsid w:val="00874E43"/>
    <w:rPr>
      <w:rFonts w:ascii="Times New Roman" w:eastAsia="Times New Roman" w:hAnsi="Times New Roman" w:cs="Times New Roman"/>
      <w:sz w:val="28"/>
      <w:szCs w:val="20"/>
      <w:lang w:eastAsia="ru-RU"/>
    </w:rPr>
  </w:style>
  <w:style w:type="paragraph" w:customStyle="1" w:styleId="Style14">
    <w:name w:val="Style14"/>
    <w:basedOn w:val="a0"/>
    <w:uiPriority w:val="99"/>
    <w:rsid w:val="00874E43"/>
    <w:pPr>
      <w:widowControl w:val="0"/>
      <w:autoSpaceDE w:val="0"/>
      <w:autoSpaceDN w:val="0"/>
      <w:adjustRightInd w:val="0"/>
      <w:jc w:val="center"/>
    </w:pPr>
    <w:rPr>
      <w:sz w:val="24"/>
      <w:szCs w:val="24"/>
    </w:rPr>
  </w:style>
  <w:style w:type="character" w:customStyle="1" w:styleId="FontStyle31">
    <w:name w:val="Font Style31"/>
    <w:uiPriority w:val="99"/>
    <w:rsid w:val="00874E43"/>
    <w:rPr>
      <w:rFonts w:ascii="Times New Roman" w:hAnsi="Times New Roman"/>
      <w:sz w:val="22"/>
    </w:rPr>
  </w:style>
  <w:style w:type="character" w:customStyle="1" w:styleId="FontStyle32">
    <w:name w:val="Font Style32"/>
    <w:uiPriority w:val="99"/>
    <w:rsid w:val="00874E43"/>
    <w:rPr>
      <w:rFonts w:ascii="Times New Roman" w:hAnsi="Times New Roman"/>
      <w:b/>
      <w:sz w:val="22"/>
    </w:rPr>
  </w:style>
  <w:style w:type="paragraph" w:customStyle="1" w:styleId="Style6">
    <w:name w:val="Style6"/>
    <w:basedOn w:val="a0"/>
    <w:uiPriority w:val="99"/>
    <w:rsid w:val="00874E43"/>
    <w:pPr>
      <w:widowControl w:val="0"/>
      <w:autoSpaceDE w:val="0"/>
      <w:autoSpaceDN w:val="0"/>
      <w:adjustRightInd w:val="0"/>
    </w:pPr>
    <w:rPr>
      <w:rFonts w:eastAsia="Calibri"/>
      <w:sz w:val="24"/>
      <w:szCs w:val="24"/>
    </w:rPr>
  </w:style>
  <w:style w:type="paragraph" w:customStyle="1" w:styleId="Style22">
    <w:name w:val="Style22"/>
    <w:basedOn w:val="a0"/>
    <w:uiPriority w:val="99"/>
    <w:rsid w:val="00874E43"/>
    <w:pPr>
      <w:widowControl w:val="0"/>
      <w:autoSpaceDE w:val="0"/>
      <w:autoSpaceDN w:val="0"/>
      <w:adjustRightInd w:val="0"/>
      <w:spacing w:line="277" w:lineRule="exact"/>
      <w:jc w:val="center"/>
    </w:pPr>
    <w:rPr>
      <w:rFonts w:eastAsia="Calibri"/>
      <w:sz w:val="24"/>
      <w:szCs w:val="24"/>
    </w:rPr>
  </w:style>
  <w:style w:type="paragraph" w:customStyle="1" w:styleId="Iniiaiieoaeno">
    <w:name w:val="Iniiaiie oaeno"/>
    <w:basedOn w:val="a0"/>
    <w:uiPriority w:val="99"/>
    <w:rsid w:val="00874E43"/>
    <w:pPr>
      <w:widowControl w:val="0"/>
    </w:pPr>
    <w:rPr>
      <w:rFonts w:eastAsia="Calibri"/>
      <w:sz w:val="24"/>
      <w:szCs w:val="24"/>
    </w:rPr>
  </w:style>
  <w:style w:type="character" w:customStyle="1" w:styleId="BalloonTextChar">
    <w:name w:val="Balloon Text Char"/>
    <w:uiPriority w:val="99"/>
    <w:locked/>
    <w:rsid w:val="00874E43"/>
    <w:rPr>
      <w:rFonts w:ascii="Tahoma" w:hAnsi="Tahoma" w:cs="Times New Roman"/>
      <w:sz w:val="16"/>
    </w:rPr>
  </w:style>
  <w:style w:type="paragraph" w:customStyle="1" w:styleId="13">
    <w:name w:val="Абзац списка1"/>
    <w:basedOn w:val="a0"/>
    <w:link w:val="ListParagraphChar1"/>
    <w:uiPriority w:val="99"/>
    <w:rsid w:val="00874E43"/>
    <w:pPr>
      <w:ind w:left="720"/>
      <w:contextualSpacing/>
      <w:jc w:val="both"/>
    </w:pPr>
    <w:rPr>
      <w:rFonts w:eastAsia="Calibri"/>
      <w:sz w:val="28"/>
    </w:rPr>
  </w:style>
  <w:style w:type="character" w:customStyle="1" w:styleId="ListParagraphChar1">
    <w:name w:val="List Paragraph Char1"/>
    <w:link w:val="13"/>
    <w:uiPriority w:val="99"/>
    <w:locked/>
    <w:rsid w:val="00874E43"/>
    <w:rPr>
      <w:rFonts w:ascii="Times New Roman" w:eastAsia="Calibri" w:hAnsi="Times New Roman" w:cs="Times New Roman"/>
      <w:sz w:val="28"/>
      <w:szCs w:val="20"/>
      <w:lang w:eastAsia="ru-RU"/>
    </w:rPr>
  </w:style>
  <w:style w:type="paragraph" w:styleId="af9">
    <w:name w:val="footnote text"/>
    <w:aliases w:val="F1,Знак6"/>
    <w:basedOn w:val="a0"/>
    <w:link w:val="afa"/>
    <w:uiPriority w:val="99"/>
    <w:rsid w:val="00874E43"/>
    <w:pPr>
      <w:jc w:val="both"/>
    </w:pPr>
    <w:rPr>
      <w:rFonts w:eastAsia="Calibri"/>
    </w:rPr>
  </w:style>
  <w:style w:type="character" w:customStyle="1" w:styleId="afa">
    <w:name w:val="Текст сноски Знак"/>
    <w:aliases w:val="F1 Знак,Знак6 Знак"/>
    <w:basedOn w:val="a1"/>
    <w:link w:val="af9"/>
    <w:uiPriority w:val="99"/>
    <w:rsid w:val="00874E43"/>
    <w:rPr>
      <w:rFonts w:ascii="Times New Roman" w:eastAsia="Calibri" w:hAnsi="Times New Roman" w:cs="Times New Roman"/>
      <w:sz w:val="20"/>
      <w:szCs w:val="20"/>
      <w:lang w:eastAsia="ru-RU"/>
    </w:rPr>
  </w:style>
  <w:style w:type="paragraph" w:customStyle="1" w:styleId="a">
    <w:name w:val="перечень"/>
    <w:basedOn w:val="a0"/>
    <w:uiPriority w:val="99"/>
    <w:rsid w:val="00874E43"/>
    <w:pPr>
      <w:numPr>
        <w:numId w:val="13"/>
      </w:numPr>
      <w:ind w:left="786"/>
      <w:jc w:val="both"/>
    </w:pPr>
    <w:rPr>
      <w:rFonts w:eastAsia="Calibri"/>
      <w:sz w:val="28"/>
      <w:szCs w:val="24"/>
    </w:rPr>
  </w:style>
  <w:style w:type="paragraph" w:styleId="34">
    <w:name w:val="Body Text 3"/>
    <w:basedOn w:val="a0"/>
    <w:link w:val="35"/>
    <w:uiPriority w:val="99"/>
    <w:rsid w:val="00874E43"/>
    <w:pPr>
      <w:spacing w:after="120"/>
      <w:jc w:val="both"/>
    </w:pPr>
    <w:rPr>
      <w:rFonts w:eastAsia="Calibri"/>
      <w:sz w:val="16"/>
      <w:szCs w:val="16"/>
    </w:rPr>
  </w:style>
  <w:style w:type="character" w:customStyle="1" w:styleId="35">
    <w:name w:val="Основной текст 3 Знак"/>
    <w:basedOn w:val="a1"/>
    <w:link w:val="34"/>
    <w:uiPriority w:val="99"/>
    <w:rsid w:val="00874E43"/>
    <w:rPr>
      <w:rFonts w:ascii="Times New Roman" w:eastAsia="Calibri" w:hAnsi="Times New Roman" w:cs="Times New Roman"/>
      <w:sz w:val="16"/>
      <w:szCs w:val="16"/>
      <w:lang w:eastAsia="ru-RU"/>
    </w:rPr>
  </w:style>
  <w:style w:type="character" w:customStyle="1" w:styleId="BodyText3Char">
    <w:name w:val="Body Text 3 Char"/>
    <w:uiPriority w:val="99"/>
    <w:locked/>
    <w:rsid w:val="00874E43"/>
    <w:rPr>
      <w:rFonts w:ascii="Times New Roman" w:hAnsi="Times New Roman" w:cs="Times New Roman"/>
      <w:sz w:val="16"/>
      <w:szCs w:val="16"/>
    </w:rPr>
  </w:style>
  <w:style w:type="character" w:customStyle="1" w:styleId="TitleChar">
    <w:name w:val="Title Char"/>
    <w:uiPriority w:val="99"/>
    <w:locked/>
    <w:rsid w:val="00874E43"/>
    <w:rPr>
      <w:rFonts w:ascii="Cambria" w:hAnsi="Cambria" w:cs="Times New Roman"/>
      <w:b/>
      <w:bCs/>
      <w:kern w:val="28"/>
      <w:sz w:val="32"/>
      <w:szCs w:val="32"/>
    </w:rPr>
  </w:style>
  <w:style w:type="paragraph" w:customStyle="1" w:styleId="ListParagraph1401">
    <w:name w:val="Стиль List Paragraph + 14 пт После:  0 пт Междустр.интервал:  оди...1"/>
    <w:basedOn w:val="a0"/>
    <w:uiPriority w:val="99"/>
    <w:rsid w:val="00874E43"/>
    <w:pPr>
      <w:numPr>
        <w:numId w:val="14"/>
      </w:numPr>
      <w:contextualSpacing/>
      <w:jc w:val="both"/>
    </w:pPr>
    <w:rPr>
      <w:rFonts w:eastAsia="Calibri"/>
      <w:sz w:val="28"/>
      <w:lang w:eastAsia="en-US"/>
    </w:rPr>
  </w:style>
  <w:style w:type="paragraph" w:styleId="afb">
    <w:name w:val="Document Map"/>
    <w:basedOn w:val="a0"/>
    <w:link w:val="afc"/>
    <w:uiPriority w:val="99"/>
    <w:rsid w:val="00874E43"/>
    <w:pPr>
      <w:shd w:val="clear" w:color="auto" w:fill="000080"/>
      <w:jc w:val="both"/>
    </w:pPr>
    <w:rPr>
      <w:rFonts w:ascii="Tahoma" w:eastAsia="Calibri" w:hAnsi="Tahoma" w:cs="Tahoma"/>
    </w:rPr>
  </w:style>
  <w:style w:type="character" w:customStyle="1" w:styleId="afc">
    <w:name w:val="Схема документа Знак"/>
    <w:basedOn w:val="a1"/>
    <w:link w:val="afb"/>
    <w:uiPriority w:val="99"/>
    <w:rsid w:val="00874E43"/>
    <w:rPr>
      <w:rFonts w:ascii="Tahoma" w:eastAsia="Calibri" w:hAnsi="Tahoma" w:cs="Tahoma"/>
      <w:sz w:val="20"/>
      <w:szCs w:val="20"/>
      <w:shd w:val="clear" w:color="auto" w:fill="000080"/>
      <w:lang w:eastAsia="ru-RU"/>
    </w:rPr>
  </w:style>
  <w:style w:type="character" w:customStyle="1" w:styleId="DocumentMapChar">
    <w:name w:val="Document Map Char"/>
    <w:uiPriority w:val="99"/>
    <w:locked/>
    <w:rsid w:val="00874E43"/>
    <w:rPr>
      <w:rFonts w:ascii="Tahoma" w:hAnsi="Tahoma" w:cs="Tahoma"/>
      <w:shd w:val="clear" w:color="auto" w:fill="000080"/>
    </w:rPr>
  </w:style>
  <w:style w:type="paragraph" w:styleId="afd">
    <w:name w:val="Plain Text"/>
    <w:basedOn w:val="a0"/>
    <w:link w:val="afe"/>
    <w:uiPriority w:val="99"/>
    <w:rsid w:val="00874E43"/>
    <w:pPr>
      <w:jc w:val="both"/>
    </w:pPr>
    <w:rPr>
      <w:rFonts w:ascii="Courier New" w:eastAsia="Calibri" w:hAnsi="Courier New"/>
    </w:rPr>
  </w:style>
  <w:style w:type="character" w:customStyle="1" w:styleId="afe">
    <w:name w:val="Текст Знак"/>
    <w:basedOn w:val="a1"/>
    <w:link w:val="afd"/>
    <w:uiPriority w:val="99"/>
    <w:rsid w:val="00874E43"/>
    <w:rPr>
      <w:rFonts w:ascii="Courier New" w:eastAsia="Calibri" w:hAnsi="Courier New" w:cs="Times New Roman"/>
      <w:sz w:val="20"/>
      <w:szCs w:val="20"/>
      <w:lang w:eastAsia="ru-RU"/>
    </w:rPr>
  </w:style>
  <w:style w:type="character" w:customStyle="1" w:styleId="PlainTextChar">
    <w:name w:val="Plain Text Char"/>
    <w:uiPriority w:val="99"/>
    <w:locked/>
    <w:rsid w:val="00874E43"/>
    <w:rPr>
      <w:rFonts w:ascii="Courier New" w:hAnsi="Courier New" w:cs="Times New Roman"/>
    </w:rPr>
  </w:style>
  <w:style w:type="character" w:customStyle="1" w:styleId="ListParagraphChar">
    <w:name w:val="List Paragraph Char"/>
    <w:link w:val="110"/>
    <w:uiPriority w:val="99"/>
    <w:locked/>
    <w:rsid w:val="00874E43"/>
    <w:rPr>
      <w:sz w:val="28"/>
    </w:rPr>
  </w:style>
  <w:style w:type="paragraph" w:customStyle="1" w:styleId="110">
    <w:name w:val="Абзац списка11"/>
    <w:basedOn w:val="a0"/>
    <w:link w:val="ListParagraphChar"/>
    <w:uiPriority w:val="99"/>
    <w:rsid w:val="00874E43"/>
    <w:pPr>
      <w:ind w:left="720"/>
      <w:contextualSpacing/>
      <w:jc w:val="both"/>
    </w:pPr>
    <w:rPr>
      <w:rFonts w:asciiTheme="minorHAnsi" w:eastAsiaTheme="minorHAnsi" w:hAnsiTheme="minorHAnsi" w:cstheme="minorBidi"/>
      <w:sz w:val="28"/>
      <w:szCs w:val="22"/>
      <w:lang w:eastAsia="en-US"/>
    </w:rPr>
  </w:style>
  <w:style w:type="paragraph" w:styleId="HTML">
    <w:name w:val="HTML Preformatted"/>
    <w:basedOn w:val="a0"/>
    <w:link w:val="HTML0"/>
    <w:uiPriority w:val="99"/>
    <w:rsid w:val="00874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Courier New" w:hAnsi="Courier New" w:cs="Courier New"/>
    </w:rPr>
  </w:style>
  <w:style w:type="character" w:customStyle="1" w:styleId="HTML0">
    <w:name w:val="Стандартный HTML Знак"/>
    <w:basedOn w:val="a1"/>
    <w:link w:val="HTML"/>
    <w:uiPriority w:val="99"/>
    <w:rsid w:val="00874E43"/>
    <w:rPr>
      <w:rFonts w:ascii="Courier New" w:eastAsia="Times New Roman" w:hAnsi="Courier New" w:cs="Courier New"/>
      <w:sz w:val="20"/>
      <w:szCs w:val="20"/>
      <w:lang w:eastAsia="ru-RU"/>
    </w:rPr>
  </w:style>
  <w:style w:type="character" w:styleId="aff">
    <w:name w:val="page number"/>
    <w:uiPriority w:val="99"/>
    <w:rsid w:val="00874E43"/>
    <w:rPr>
      <w:rFonts w:cs="Times New Roman"/>
    </w:rPr>
  </w:style>
  <w:style w:type="paragraph" w:customStyle="1" w:styleId="Style5">
    <w:name w:val="Style5"/>
    <w:basedOn w:val="a0"/>
    <w:uiPriority w:val="99"/>
    <w:rsid w:val="00874E43"/>
    <w:pPr>
      <w:widowControl w:val="0"/>
      <w:autoSpaceDE w:val="0"/>
      <w:autoSpaceDN w:val="0"/>
      <w:adjustRightInd w:val="0"/>
      <w:spacing w:line="276" w:lineRule="exact"/>
      <w:ind w:firstLine="418"/>
      <w:jc w:val="both"/>
    </w:pPr>
    <w:rPr>
      <w:sz w:val="24"/>
      <w:szCs w:val="24"/>
    </w:rPr>
  </w:style>
  <w:style w:type="paragraph" w:customStyle="1" w:styleId="Style16">
    <w:name w:val="Style16"/>
    <w:basedOn w:val="a0"/>
    <w:uiPriority w:val="99"/>
    <w:rsid w:val="00874E43"/>
    <w:pPr>
      <w:widowControl w:val="0"/>
      <w:autoSpaceDE w:val="0"/>
      <w:autoSpaceDN w:val="0"/>
      <w:adjustRightInd w:val="0"/>
      <w:spacing w:line="274" w:lineRule="exact"/>
    </w:pPr>
    <w:rPr>
      <w:sz w:val="24"/>
      <w:szCs w:val="24"/>
    </w:rPr>
  </w:style>
  <w:style w:type="paragraph" w:customStyle="1" w:styleId="FR3">
    <w:name w:val="FR3"/>
    <w:uiPriority w:val="99"/>
    <w:rsid w:val="00874E43"/>
    <w:pPr>
      <w:widowControl w:val="0"/>
      <w:spacing w:after="0" w:line="240" w:lineRule="auto"/>
    </w:pPr>
    <w:rPr>
      <w:rFonts w:ascii="Times New Roman" w:eastAsia="Calibri" w:hAnsi="Times New Roman" w:cs="Times New Roman"/>
      <w:sz w:val="20"/>
      <w:szCs w:val="20"/>
      <w:lang w:eastAsia="ru-RU"/>
    </w:rPr>
  </w:style>
  <w:style w:type="paragraph" w:customStyle="1" w:styleId="Style3">
    <w:name w:val="Style3"/>
    <w:basedOn w:val="a0"/>
    <w:uiPriority w:val="99"/>
    <w:rsid w:val="00874E43"/>
    <w:pPr>
      <w:widowControl w:val="0"/>
      <w:autoSpaceDE w:val="0"/>
      <w:autoSpaceDN w:val="0"/>
      <w:adjustRightInd w:val="0"/>
      <w:spacing w:line="276" w:lineRule="exact"/>
      <w:ind w:firstLine="696"/>
      <w:jc w:val="both"/>
    </w:pPr>
    <w:rPr>
      <w:rFonts w:eastAsia="Calibri"/>
      <w:sz w:val="24"/>
      <w:szCs w:val="24"/>
    </w:rPr>
  </w:style>
  <w:style w:type="character" w:customStyle="1" w:styleId="FontStyle30">
    <w:name w:val="Font Style30"/>
    <w:uiPriority w:val="99"/>
    <w:rsid w:val="00874E43"/>
    <w:rPr>
      <w:rFonts w:ascii="Times New Roman" w:hAnsi="Times New Roman"/>
      <w:b/>
      <w:i/>
      <w:sz w:val="22"/>
    </w:rPr>
  </w:style>
  <w:style w:type="paragraph" w:customStyle="1" w:styleId="214">
    <w:name w:val="Стиль Основной текст с отступом 2 + 14 пт полужирный"/>
    <w:basedOn w:val="23"/>
    <w:uiPriority w:val="99"/>
    <w:rsid w:val="00874E43"/>
    <w:pPr>
      <w:spacing w:after="0" w:line="240" w:lineRule="auto"/>
      <w:ind w:left="0"/>
      <w:jc w:val="both"/>
    </w:pPr>
    <w:rPr>
      <w:rFonts w:eastAsia="Calibri"/>
      <w:b/>
      <w:bCs/>
      <w:sz w:val="28"/>
      <w:szCs w:val="24"/>
    </w:rPr>
  </w:style>
  <w:style w:type="paragraph" w:customStyle="1" w:styleId="Style9">
    <w:name w:val="Style9"/>
    <w:basedOn w:val="a0"/>
    <w:uiPriority w:val="99"/>
    <w:rsid w:val="00874E43"/>
    <w:pPr>
      <w:widowControl w:val="0"/>
      <w:autoSpaceDE w:val="0"/>
      <w:autoSpaceDN w:val="0"/>
      <w:adjustRightInd w:val="0"/>
      <w:spacing w:line="278" w:lineRule="exact"/>
      <w:ind w:hanging="350"/>
      <w:jc w:val="both"/>
    </w:pPr>
    <w:rPr>
      <w:rFonts w:eastAsia="Calibri"/>
      <w:sz w:val="24"/>
      <w:szCs w:val="24"/>
    </w:rPr>
  </w:style>
  <w:style w:type="paragraph" w:customStyle="1" w:styleId="Style15">
    <w:name w:val="Style15"/>
    <w:basedOn w:val="a0"/>
    <w:uiPriority w:val="99"/>
    <w:rsid w:val="00874E43"/>
    <w:pPr>
      <w:widowControl w:val="0"/>
      <w:autoSpaceDE w:val="0"/>
      <w:autoSpaceDN w:val="0"/>
      <w:adjustRightInd w:val="0"/>
      <w:spacing w:line="269" w:lineRule="exact"/>
      <w:ind w:hanging="1181"/>
    </w:pPr>
    <w:rPr>
      <w:rFonts w:eastAsia="Calibri"/>
      <w:sz w:val="24"/>
      <w:szCs w:val="24"/>
    </w:rPr>
  </w:style>
  <w:style w:type="paragraph" w:customStyle="1" w:styleId="Style20">
    <w:name w:val="Style20"/>
    <w:basedOn w:val="a0"/>
    <w:uiPriority w:val="99"/>
    <w:rsid w:val="00874E43"/>
    <w:pPr>
      <w:widowControl w:val="0"/>
      <w:autoSpaceDE w:val="0"/>
      <w:autoSpaceDN w:val="0"/>
      <w:adjustRightInd w:val="0"/>
    </w:pPr>
    <w:rPr>
      <w:rFonts w:eastAsia="Calibri"/>
      <w:sz w:val="24"/>
      <w:szCs w:val="24"/>
    </w:rPr>
  </w:style>
  <w:style w:type="character" w:customStyle="1" w:styleId="FontStyle29">
    <w:name w:val="Font Style29"/>
    <w:uiPriority w:val="99"/>
    <w:rsid w:val="00874E43"/>
    <w:rPr>
      <w:rFonts w:ascii="Times New Roman" w:hAnsi="Times New Roman"/>
      <w:b/>
      <w:i/>
      <w:sz w:val="22"/>
    </w:rPr>
  </w:style>
  <w:style w:type="paragraph" w:customStyle="1" w:styleId="Style17">
    <w:name w:val="Style17"/>
    <w:basedOn w:val="a0"/>
    <w:uiPriority w:val="99"/>
    <w:rsid w:val="00874E43"/>
    <w:pPr>
      <w:widowControl w:val="0"/>
      <w:autoSpaceDE w:val="0"/>
      <w:autoSpaceDN w:val="0"/>
      <w:adjustRightInd w:val="0"/>
      <w:spacing w:line="278" w:lineRule="exact"/>
      <w:jc w:val="both"/>
    </w:pPr>
    <w:rPr>
      <w:rFonts w:eastAsia="Calibri"/>
      <w:sz w:val="24"/>
      <w:szCs w:val="24"/>
    </w:rPr>
  </w:style>
  <w:style w:type="paragraph" w:customStyle="1" w:styleId="basis">
    <w:name w:val="basis"/>
    <w:uiPriority w:val="99"/>
    <w:rsid w:val="00874E43"/>
    <w:pPr>
      <w:spacing w:after="0" w:line="240" w:lineRule="auto"/>
      <w:jc w:val="both"/>
    </w:pPr>
    <w:rPr>
      <w:rFonts w:ascii="Times New Roman" w:eastAsia="Calibri" w:hAnsi="Times New Roman" w:cs="Times New Roman"/>
      <w:sz w:val="28"/>
      <w:szCs w:val="28"/>
      <w:lang w:eastAsia="ru-RU"/>
    </w:rPr>
  </w:style>
  <w:style w:type="paragraph" w:customStyle="1" w:styleId="distractor">
    <w:name w:val="distractor"/>
    <w:uiPriority w:val="99"/>
    <w:rsid w:val="00874E43"/>
    <w:pPr>
      <w:spacing w:after="0" w:line="240" w:lineRule="auto"/>
      <w:jc w:val="both"/>
    </w:pPr>
    <w:rPr>
      <w:rFonts w:ascii="Times New Roman" w:eastAsia="Calibri" w:hAnsi="Times New Roman" w:cs="Times New Roman"/>
      <w:sz w:val="28"/>
      <w:szCs w:val="28"/>
      <w:lang w:eastAsia="ru-RU"/>
    </w:rPr>
  </w:style>
  <w:style w:type="paragraph" w:customStyle="1" w:styleId="Zpage">
    <w:name w:val="Zpage"/>
    <w:basedOn w:val="a0"/>
    <w:uiPriority w:val="99"/>
    <w:rsid w:val="00874E43"/>
    <w:pPr>
      <w:ind w:firstLine="709"/>
      <w:jc w:val="both"/>
    </w:pPr>
    <w:rPr>
      <w:rFonts w:eastAsia="Calibri"/>
      <w:sz w:val="28"/>
      <w:szCs w:val="24"/>
    </w:rPr>
  </w:style>
  <w:style w:type="paragraph" w:styleId="aff0">
    <w:name w:val="Normal (Web)"/>
    <w:basedOn w:val="a0"/>
    <w:uiPriority w:val="99"/>
    <w:rsid w:val="00874E43"/>
    <w:pPr>
      <w:spacing w:before="100" w:beforeAutospacing="1" w:after="100" w:afterAutospacing="1"/>
    </w:pPr>
    <w:rPr>
      <w:rFonts w:eastAsia="Calibri"/>
      <w:sz w:val="24"/>
      <w:szCs w:val="24"/>
    </w:rPr>
  </w:style>
  <w:style w:type="character" w:styleId="aff1">
    <w:name w:val="Strong"/>
    <w:uiPriority w:val="99"/>
    <w:qFormat/>
    <w:rsid w:val="00874E43"/>
    <w:rPr>
      <w:rFonts w:cs="Times New Roman"/>
      <w:b/>
    </w:rPr>
  </w:style>
  <w:style w:type="paragraph" w:styleId="aff2">
    <w:name w:val="caption"/>
    <w:basedOn w:val="a0"/>
    <w:next w:val="a0"/>
    <w:uiPriority w:val="99"/>
    <w:qFormat/>
    <w:rsid w:val="00874E43"/>
    <w:pPr>
      <w:jc w:val="both"/>
    </w:pPr>
    <w:rPr>
      <w:rFonts w:eastAsia="Calibri"/>
      <w:sz w:val="28"/>
    </w:rPr>
  </w:style>
  <w:style w:type="paragraph" w:customStyle="1" w:styleId="14">
    <w:name w:val="çàãîëîâîê 1"/>
    <w:basedOn w:val="a0"/>
    <w:next w:val="a0"/>
    <w:uiPriority w:val="99"/>
    <w:rsid w:val="00874E43"/>
    <w:pPr>
      <w:keepNext/>
      <w:widowControl w:val="0"/>
      <w:overflowPunct w:val="0"/>
      <w:autoSpaceDE w:val="0"/>
      <w:autoSpaceDN w:val="0"/>
      <w:adjustRightInd w:val="0"/>
      <w:snapToGrid w:val="0"/>
      <w:jc w:val="center"/>
    </w:pPr>
    <w:rPr>
      <w:rFonts w:ascii="Antiqua" w:eastAsia="Calibri" w:hAnsi="Antiqua"/>
      <w:b/>
      <w:sz w:val="24"/>
    </w:rPr>
  </w:style>
  <w:style w:type="paragraph" w:customStyle="1" w:styleId="aff3">
    <w:name w:val="ЕГЭ"/>
    <w:basedOn w:val="a0"/>
    <w:uiPriority w:val="99"/>
    <w:rsid w:val="00874E43"/>
    <w:pPr>
      <w:widowControl w:val="0"/>
      <w:snapToGrid w:val="0"/>
    </w:pPr>
    <w:rPr>
      <w:rFonts w:ascii="Antiqua" w:eastAsia="Calibri" w:hAnsi="Antiqua"/>
      <w:sz w:val="24"/>
      <w:szCs w:val="28"/>
    </w:rPr>
  </w:style>
  <w:style w:type="character" w:customStyle="1" w:styleId="msonormal0">
    <w:name w:val="msonormal"/>
    <w:uiPriority w:val="99"/>
    <w:rsid w:val="00874E43"/>
    <w:rPr>
      <w:rFonts w:cs="Times New Roman"/>
    </w:rPr>
  </w:style>
  <w:style w:type="character" w:customStyle="1" w:styleId="s1">
    <w:name w:val="s1"/>
    <w:uiPriority w:val="99"/>
    <w:rsid w:val="00874E43"/>
  </w:style>
  <w:style w:type="character" w:customStyle="1" w:styleId="s4">
    <w:name w:val="s4"/>
    <w:uiPriority w:val="99"/>
    <w:rsid w:val="00874E43"/>
  </w:style>
  <w:style w:type="character" w:customStyle="1" w:styleId="apple-converted-space">
    <w:name w:val="apple-converted-space"/>
    <w:uiPriority w:val="99"/>
    <w:rsid w:val="00874E43"/>
  </w:style>
  <w:style w:type="paragraph" w:customStyle="1" w:styleId="Default">
    <w:name w:val="Default"/>
    <w:uiPriority w:val="99"/>
    <w:rsid w:val="00874E43"/>
    <w:pPr>
      <w:widowControl w:val="0"/>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4">
    <w:name w:val="footnote reference"/>
    <w:uiPriority w:val="99"/>
    <w:rsid w:val="00874E43"/>
    <w:rPr>
      <w:rFonts w:cs="Times New Roman"/>
      <w:vertAlign w:val="superscript"/>
    </w:rPr>
  </w:style>
  <w:style w:type="character" w:customStyle="1" w:styleId="26">
    <w:name w:val="Основной текст2"/>
    <w:uiPriority w:val="99"/>
    <w:rsid w:val="00874E43"/>
    <w:rPr>
      <w:rFonts w:ascii="Times New Roman" w:hAnsi="Times New Roman"/>
      <w:color w:val="000000"/>
      <w:spacing w:val="0"/>
      <w:w w:val="100"/>
      <w:position w:val="0"/>
      <w:sz w:val="18"/>
      <w:shd w:val="clear" w:color="auto" w:fill="FFFFFF"/>
      <w:lang w:val="ru-RU"/>
    </w:rPr>
  </w:style>
  <w:style w:type="paragraph" w:customStyle="1" w:styleId="p6">
    <w:name w:val="p6"/>
    <w:basedOn w:val="a0"/>
    <w:uiPriority w:val="99"/>
    <w:rsid w:val="00874E43"/>
    <w:pPr>
      <w:spacing w:before="100" w:beforeAutospacing="1" w:after="100" w:afterAutospacing="1"/>
    </w:pPr>
    <w:rPr>
      <w:rFonts w:eastAsia="Calibri"/>
      <w:sz w:val="24"/>
      <w:szCs w:val="24"/>
    </w:rPr>
  </w:style>
  <w:style w:type="character" w:customStyle="1" w:styleId="s3">
    <w:name w:val="s3"/>
    <w:uiPriority w:val="99"/>
    <w:rsid w:val="00874E43"/>
  </w:style>
  <w:style w:type="character" w:customStyle="1" w:styleId="s5">
    <w:name w:val="s5"/>
    <w:uiPriority w:val="99"/>
    <w:rsid w:val="00874E43"/>
  </w:style>
  <w:style w:type="character" w:customStyle="1" w:styleId="s6">
    <w:name w:val="s6"/>
    <w:uiPriority w:val="99"/>
    <w:rsid w:val="00874E43"/>
  </w:style>
  <w:style w:type="character" w:customStyle="1" w:styleId="s7">
    <w:name w:val="s7"/>
    <w:uiPriority w:val="99"/>
    <w:rsid w:val="00874E43"/>
  </w:style>
  <w:style w:type="paragraph" w:customStyle="1" w:styleId="310">
    <w:name w:val="Основной текст 31"/>
    <w:basedOn w:val="a0"/>
    <w:uiPriority w:val="99"/>
    <w:rsid w:val="00874E43"/>
    <w:pPr>
      <w:widowControl w:val="0"/>
      <w:jc w:val="center"/>
    </w:pPr>
    <w:rPr>
      <w:rFonts w:eastAsia="Calibri"/>
      <w:b/>
      <w:sz w:val="28"/>
    </w:rPr>
  </w:style>
  <w:style w:type="paragraph" w:customStyle="1" w:styleId="1b3-54054">
    <w:name w:val="1b3-54054"/>
    <w:basedOn w:val="a0"/>
    <w:uiPriority w:val="99"/>
    <w:rsid w:val="00874E43"/>
    <w:pPr>
      <w:spacing w:line="240" w:lineRule="atLeast"/>
      <w:ind w:left="1080" w:hanging="1080"/>
      <w:jc w:val="both"/>
    </w:pPr>
    <w:rPr>
      <w:rFonts w:eastAsia="Calibri"/>
      <w:szCs w:val="24"/>
    </w:rPr>
  </w:style>
  <w:style w:type="character" w:customStyle="1" w:styleId="WW8Num1z0">
    <w:name w:val="WW8Num1z0"/>
    <w:uiPriority w:val="99"/>
    <w:rsid w:val="00874E43"/>
    <w:rPr>
      <w:rFonts w:ascii="Symbol" w:hAnsi="Symbol"/>
      <w:color w:val="auto"/>
    </w:rPr>
  </w:style>
  <w:style w:type="character" w:customStyle="1" w:styleId="WW8Num1z1">
    <w:name w:val="WW8Num1z1"/>
    <w:uiPriority w:val="99"/>
    <w:rsid w:val="00874E43"/>
    <w:rPr>
      <w:rFonts w:ascii="Courier New" w:hAnsi="Courier New"/>
    </w:rPr>
  </w:style>
  <w:style w:type="character" w:customStyle="1" w:styleId="WW8Num1z2">
    <w:name w:val="WW8Num1z2"/>
    <w:uiPriority w:val="99"/>
    <w:rsid w:val="00874E43"/>
    <w:rPr>
      <w:rFonts w:ascii="Wingdings" w:hAnsi="Wingdings"/>
    </w:rPr>
  </w:style>
  <w:style w:type="character" w:customStyle="1" w:styleId="WW8Num1z3">
    <w:name w:val="WW8Num1z3"/>
    <w:uiPriority w:val="99"/>
    <w:rsid w:val="00874E43"/>
    <w:rPr>
      <w:rFonts w:ascii="Symbol" w:hAnsi="Symbol"/>
    </w:rPr>
  </w:style>
  <w:style w:type="character" w:customStyle="1" w:styleId="WW8Num2z0">
    <w:name w:val="WW8Num2z0"/>
    <w:uiPriority w:val="99"/>
    <w:rsid w:val="00874E43"/>
    <w:rPr>
      <w:rFonts w:ascii="Times New Roman" w:hAnsi="Times New Roman"/>
    </w:rPr>
  </w:style>
  <w:style w:type="character" w:customStyle="1" w:styleId="WW8Num3z0">
    <w:name w:val="WW8Num3z0"/>
    <w:uiPriority w:val="99"/>
    <w:rsid w:val="00874E43"/>
    <w:rPr>
      <w:rFonts w:ascii="Times New Roman" w:hAnsi="Times New Roman"/>
      <w:sz w:val="28"/>
      <w:shd w:val="clear" w:color="auto" w:fill="00FF00"/>
    </w:rPr>
  </w:style>
  <w:style w:type="character" w:customStyle="1" w:styleId="WW8Num3z1">
    <w:name w:val="WW8Num3z1"/>
    <w:uiPriority w:val="99"/>
    <w:rsid w:val="00874E43"/>
    <w:rPr>
      <w:rFonts w:ascii="Times New Roman" w:hAnsi="Times New Roman"/>
    </w:rPr>
  </w:style>
  <w:style w:type="character" w:customStyle="1" w:styleId="WW8Num4z0">
    <w:name w:val="WW8Num4z0"/>
    <w:uiPriority w:val="99"/>
    <w:rsid w:val="00874E43"/>
    <w:rPr>
      <w:rFonts w:ascii="Times New Roman" w:hAnsi="Times New Roman"/>
      <w:sz w:val="28"/>
    </w:rPr>
  </w:style>
  <w:style w:type="character" w:customStyle="1" w:styleId="WW8Num5z0">
    <w:name w:val="WW8Num5z0"/>
    <w:uiPriority w:val="99"/>
    <w:rsid w:val="00874E43"/>
    <w:rPr>
      <w:rFonts w:ascii="Symbol" w:hAnsi="Symbol"/>
      <w:color w:val="auto"/>
    </w:rPr>
  </w:style>
  <w:style w:type="character" w:customStyle="1" w:styleId="WW8Num5z1">
    <w:name w:val="WW8Num5z1"/>
    <w:uiPriority w:val="99"/>
    <w:rsid w:val="00874E43"/>
    <w:rPr>
      <w:rFonts w:ascii="Courier New" w:hAnsi="Courier New"/>
    </w:rPr>
  </w:style>
  <w:style w:type="character" w:customStyle="1" w:styleId="WW8Num5z2">
    <w:name w:val="WW8Num5z2"/>
    <w:uiPriority w:val="99"/>
    <w:rsid w:val="00874E43"/>
    <w:rPr>
      <w:rFonts w:ascii="Wingdings" w:hAnsi="Wingdings"/>
    </w:rPr>
  </w:style>
  <w:style w:type="character" w:customStyle="1" w:styleId="WW8Num5z3">
    <w:name w:val="WW8Num5z3"/>
    <w:uiPriority w:val="99"/>
    <w:rsid w:val="00874E43"/>
    <w:rPr>
      <w:rFonts w:ascii="Symbol" w:hAnsi="Symbol"/>
    </w:rPr>
  </w:style>
  <w:style w:type="character" w:customStyle="1" w:styleId="WW8Num6z0">
    <w:name w:val="WW8Num6z0"/>
    <w:uiPriority w:val="99"/>
    <w:rsid w:val="00874E43"/>
    <w:rPr>
      <w:rFonts w:ascii="Symbol" w:hAnsi="Symbol"/>
    </w:rPr>
  </w:style>
  <w:style w:type="character" w:customStyle="1" w:styleId="WW8Num6z1">
    <w:name w:val="WW8Num6z1"/>
    <w:uiPriority w:val="99"/>
    <w:rsid w:val="00874E43"/>
    <w:rPr>
      <w:rFonts w:ascii="Courier New" w:hAnsi="Courier New"/>
    </w:rPr>
  </w:style>
  <w:style w:type="character" w:customStyle="1" w:styleId="WW8Num6z2">
    <w:name w:val="WW8Num6z2"/>
    <w:uiPriority w:val="99"/>
    <w:rsid w:val="00874E43"/>
    <w:rPr>
      <w:rFonts w:ascii="Wingdings" w:hAnsi="Wingdings"/>
    </w:rPr>
  </w:style>
  <w:style w:type="character" w:customStyle="1" w:styleId="WW8Num7z0">
    <w:name w:val="WW8Num7z0"/>
    <w:uiPriority w:val="99"/>
    <w:rsid w:val="00874E43"/>
    <w:rPr>
      <w:rFonts w:ascii="Times New Roman" w:hAnsi="Times New Roman"/>
    </w:rPr>
  </w:style>
  <w:style w:type="character" w:customStyle="1" w:styleId="WW8Num8z0">
    <w:name w:val="WW8Num8z0"/>
    <w:uiPriority w:val="99"/>
    <w:rsid w:val="00874E43"/>
  </w:style>
  <w:style w:type="character" w:customStyle="1" w:styleId="WW8Num8z1">
    <w:name w:val="WW8Num8z1"/>
    <w:uiPriority w:val="99"/>
    <w:rsid w:val="00874E43"/>
    <w:rPr>
      <w:rFonts w:ascii="Times New Roman" w:hAnsi="Times New Roman"/>
    </w:rPr>
  </w:style>
  <w:style w:type="character" w:customStyle="1" w:styleId="WW8Num9z0">
    <w:name w:val="WW8Num9z0"/>
    <w:uiPriority w:val="99"/>
    <w:rsid w:val="00874E43"/>
    <w:rPr>
      <w:rFonts w:ascii="Times New Roman" w:hAnsi="Times New Roman"/>
      <w:sz w:val="28"/>
    </w:rPr>
  </w:style>
  <w:style w:type="character" w:customStyle="1" w:styleId="WW8Num9z1">
    <w:name w:val="WW8Num9z1"/>
    <w:uiPriority w:val="99"/>
    <w:rsid w:val="00874E43"/>
  </w:style>
  <w:style w:type="character" w:customStyle="1" w:styleId="15">
    <w:name w:val="Основной шрифт абзаца1"/>
    <w:uiPriority w:val="99"/>
    <w:rsid w:val="00874E43"/>
  </w:style>
  <w:style w:type="character" w:customStyle="1" w:styleId="aff5">
    <w:name w:val="Символ сноски"/>
    <w:uiPriority w:val="99"/>
    <w:rsid w:val="00874E43"/>
    <w:rPr>
      <w:rFonts w:ascii="Times New Roman" w:hAnsi="Times New Roman"/>
      <w:vertAlign w:val="superscript"/>
    </w:rPr>
  </w:style>
  <w:style w:type="character" w:styleId="aff6">
    <w:name w:val="endnote reference"/>
    <w:uiPriority w:val="99"/>
    <w:rsid w:val="00874E43"/>
    <w:rPr>
      <w:rFonts w:cs="Times New Roman"/>
      <w:vertAlign w:val="superscript"/>
    </w:rPr>
  </w:style>
  <w:style w:type="character" w:customStyle="1" w:styleId="aff7">
    <w:name w:val="Символы концевой сноски"/>
    <w:uiPriority w:val="99"/>
    <w:rsid w:val="00874E43"/>
  </w:style>
  <w:style w:type="paragraph" w:customStyle="1" w:styleId="16">
    <w:name w:val="Заголовок1"/>
    <w:basedOn w:val="a0"/>
    <w:next w:val="a9"/>
    <w:uiPriority w:val="99"/>
    <w:rsid w:val="00874E43"/>
    <w:pPr>
      <w:keepNext/>
      <w:suppressAutoHyphens/>
      <w:spacing w:before="240" w:after="120"/>
    </w:pPr>
    <w:rPr>
      <w:rFonts w:ascii="Arial" w:eastAsia="Microsoft YaHei" w:hAnsi="Arial" w:cs="Mangal"/>
      <w:sz w:val="28"/>
      <w:szCs w:val="28"/>
      <w:lang w:eastAsia="zh-CN"/>
    </w:rPr>
  </w:style>
  <w:style w:type="character" w:customStyle="1" w:styleId="17">
    <w:name w:val="Основной текст Знак1"/>
    <w:uiPriority w:val="99"/>
    <w:rsid w:val="00874E43"/>
    <w:rPr>
      <w:rFonts w:cs="Times New Roman"/>
      <w:sz w:val="28"/>
      <w:szCs w:val="28"/>
      <w:lang w:eastAsia="zh-CN"/>
    </w:rPr>
  </w:style>
  <w:style w:type="paragraph" w:styleId="aff8">
    <w:name w:val="List"/>
    <w:basedOn w:val="a9"/>
    <w:uiPriority w:val="99"/>
    <w:rsid w:val="00874E43"/>
    <w:pPr>
      <w:suppressAutoHyphens/>
      <w:spacing w:after="120"/>
    </w:pPr>
    <w:rPr>
      <w:rFonts w:eastAsia="Calibri" w:cs="Mangal"/>
      <w:sz w:val="28"/>
      <w:szCs w:val="28"/>
      <w:lang w:eastAsia="zh-CN"/>
    </w:rPr>
  </w:style>
  <w:style w:type="paragraph" w:customStyle="1" w:styleId="18">
    <w:name w:val="Указатель1"/>
    <w:basedOn w:val="a0"/>
    <w:uiPriority w:val="99"/>
    <w:rsid w:val="00874E43"/>
    <w:pPr>
      <w:suppressLineNumbers/>
      <w:suppressAutoHyphens/>
    </w:pPr>
    <w:rPr>
      <w:rFonts w:eastAsia="Calibri" w:cs="Mangal"/>
      <w:sz w:val="24"/>
      <w:szCs w:val="24"/>
      <w:lang w:eastAsia="zh-CN"/>
    </w:rPr>
  </w:style>
  <w:style w:type="character" w:customStyle="1" w:styleId="19">
    <w:name w:val="Основной текст с отступом Знак1"/>
    <w:uiPriority w:val="99"/>
    <w:rsid w:val="00874E43"/>
    <w:rPr>
      <w:rFonts w:cs="Times New Roman"/>
      <w:sz w:val="28"/>
      <w:szCs w:val="28"/>
      <w:lang w:eastAsia="zh-CN"/>
    </w:rPr>
  </w:style>
  <w:style w:type="character" w:customStyle="1" w:styleId="1a">
    <w:name w:val="Текст сноски Знак1"/>
    <w:uiPriority w:val="99"/>
    <w:rsid w:val="00874E43"/>
    <w:rPr>
      <w:rFonts w:cs="Times New Roman"/>
      <w:lang w:eastAsia="zh-CN"/>
    </w:rPr>
  </w:style>
  <w:style w:type="paragraph" w:customStyle="1" w:styleId="210">
    <w:name w:val="Основной текст 21"/>
    <w:basedOn w:val="a0"/>
    <w:uiPriority w:val="99"/>
    <w:rsid w:val="00874E43"/>
    <w:pPr>
      <w:suppressAutoHyphens/>
      <w:spacing w:after="120"/>
      <w:jc w:val="both"/>
    </w:pPr>
    <w:rPr>
      <w:rFonts w:eastAsia="Calibri"/>
      <w:b/>
      <w:bCs/>
      <w:sz w:val="28"/>
      <w:szCs w:val="28"/>
      <w:lang w:eastAsia="zh-CN"/>
    </w:rPr>
  </w:style>
  <w:style w:type="paragraph" w:customStyle="1" w:styleId="BodyTextIndent21">
    <w:name w:val="Body Text Indent 21"/>
    <w:basedOn w:val="a0"/>
    <w:uiPriority w:val="99"/>
    <w:rsid w:val="00874E43"/>
    <w:pPr>
      <w:suppressAutoHyphens/>
      <w:overflowPunct w:val="0"/>
      <w:autoSpaceDE w:val="0"/>
      <w:ind w:firstLine="720"/>
      <w:jc w:val="both"/>
      <w:textAlignment w:val="baseline"/>
    </w:pPr>
    <w:rPr>
      <w:rFonts w:eastAsia="Calibri"/>
      <w:sz w:val="24"/>
      <w:szCs w:val="24"/>
      <w:lang w:eastAsia="zh-CN"/>
    </w:rPr>
  </w:style>
  <w:style w:type="character" w:customStyle="1" w:styleId="1b">
    <w:name w:val="Верхний колонтитул Знак1"/>
    <w:uiPriority w:val="99"/>
    <w:rsid w:val="00874E43"/>
    <w:rPr>
      <w:rFonts w:cs="Times New Roman"/>
      <w:sz w:val="24"/>
      <w:szCs w:val="24"/>
      <w:lang w:eastAsia="zh-CN"/>
    </w:rPr>
  </w:style>
  <w:style w:type="paragraph" w:customStyle="1" w:styleId="BodyText24">
    <w:name w:val="Body Text 24"/>
    <w:basedOn w:val="a0"/>
    <w:uiPriority w:val="99"/>
    <w:rsid w:val="00874E43"/>
    <w:pPr>
      <w:suppressAutoHyphens/>
      <w:overflowPunct w:val="0"/>
      <w:autoSpaceDE w:val="0"/>
      <w:ind w:firstLine="720"/>
      <w:textAlignment w:val="baseline"/>
    </w:pPr>
    <w:rPr>
      <w:b/>
      <w:sz w:val="28"/>
      <w:lang w:eastAsia="zh-CN"/>
    </w:rPr>
  </w:style>
  <w:style w:type="paragraph" w:customStyle="1" w:styleId="p10">
    <w:name w:val="p10"/>
    <w:basedOn w:val="a0"/>
    <w:uiPriority w:val="99"/>
    <w:rsid w:val="00874E43"/>
    <w:pPr>
      <w:suppressAutoHyphens/>
      <w:spacing w:before="280" w:after="280"/>
    </w:pPr>
    <w:rPr>
      <w:rFonts w:eastAsia="Calibri"/>
      <w:sz w:val="24"/>
      <w:szCs w:val="24"/>
      <w:lang w:eastAsia="zh-CN"/>
    </w:rPr>
  </w:style>
  <w:style w:type="paragraph" w:customStyle="1" w:styleId="p11">
    <w:name w:val="p11"/>
    <w:basedOn w:val="a0"/>
    <w:uiPriority w:val="99"/>
    <w:rsid w:val="00874E43"/>
    <w:pPr>
      <w:suppressAutoHyphens/>
      <w:spacing w:before="280" w:after="280"/>
    </w:pPr>
    <w:rPr>
      <w:rFonts w:eastAsia="Calibri"/>
      <w:sz w:val="24"/>
      <w:szCs w:val="24"/>
      <w:lang w:eastAsia="zh-CN"/>
    </w:rPr>
  </w:style>
  <w:style w:type="paragraph" w:customStyle="1" w:styleId="aff9">
    <w:name w:val="Содержимое таблицы"/>
    <w:basedOn w:val="a0"/>
    <w:uiPriority w:val="99"/>
    <w:rsid w:val="00874E43"/>
    <w:pPr>
      <w:suppressLineNumbers/>
      <w:suppressAutoHyphens/>
    </w:pPr>
    <w:rPr>
      <w:rFonts w:eastAsia="Calibri"/>
      <w:sz w:val="24"/>
      <w:szCs w:val="24"/>
      <w:lang w:eastAsia="zh-CN"/>
    </w:rPr>
  </w:style>
  <w:style w:type="paragraph" w:customStyle="1" w:styleId="affa">
    <w:name w:val="Заголовок таблицы"/>
    <w:basedOn w:val="aff9"/>
    <w:uiPriority w:val="99"/>
    <w:rsid w:val="00874E43"/>
    <w:pPr>
      <w:jc w:val="center"/>
    </w:pPr>
    <w:rPr>
      <w:b/>
      <w:bCs/>
    </w:rPr>
  </w:style>
  <w:style w:type="paragraph" w:customStyle="1" w:styleId="affb">
    <w:name w:val="Содержимое врезки"/>
    <w:basedOn w:val="a0"/>
    <w:uiPriority w:val="99"/>
    <w:rsid w:val="00874E43"/>
    <w:pPr>
      <w:suppressAutoHyphens/>
    </w:pPr>
    <w:rPr>
      <w:rFonts w:eastAsia="Calibri"/>
      <w:sz w:val="24"/>
      <w:szCs w:val="24"/>
      <w:lang w:eastAsia="zh-CN"/>
    </w:rPr>
  </w:style>
  <w:style w:type="character" w:customStyle="1" w:styleId="211">
    <w:name w:val="Заголовок 2 Знак1"/>
    <w:uiPriority w:val="99"/>
    <w:locked/>
    <w:rsid w:val="00874E43"/>
    <w:rPr>
      <w:b/>
      <w:sz w:val="24"/>
      <w:lang w:eastAsia="zh-CN"/>
    </w:rPr>
  </w:style>
  <w:style w:type="paragraph" w:customStyle="1" w:styleId="BodyText21">
    <w:name w:val="Body Text 21"/>
    <w:basedOn w:val="a0"/>
    <w:uiPriority w:val="99"/>
    <w:rsid w:val="00874E43"/>
    <w:pPr>
      <w:jc w:val="right"/>
    </w:pPr>
    <w:rPr>
      <w:rFonts w:ascii="Arial" w:eastAsia="Calibri" w:hAnsi="Arial"/>
      <w:b/>
      <w:sz w:val="28"/>
      <w:lang w:val="en-US"/>
    </w:rPr>
  </w:style>
  <w:style w:type="character" w:customStyle="1" w:styleId="212">
    <w:name w:val="Основной текст 2 Знак1"/>
    <w:uiPriority w:val="99"/>
    <w:rsid w:val="00874E43"/>
    <w:rPr>
      <w:rFonts w:cs="Times New Roman"/>
      <w:sz w:val="24"/>
      <w:szCs w:val="24"/>
    </w:rPr>
  </w:style>
  <w:style w:type="paragraph" w:customStyle="1" w:styleId="213">
    <w:name w:val="Основной текст с отступом 21"/>
    <w:basedOn w:val="a0"/>
    <w:uiPriority w:val="99"/>
    <w:rsid w:val="00874E43"/>
    <w:pPr>
      <w:overflowPunct w:val="0"/>
      <w:autoSpaceDE w:val="0"/>
      <w:autoSpaceDN w:val="0"/>
      <w:adjustRightInd w:val="0"/>
      <w:spacing w:line="288" w:lineRule="auto"/>
      <w:ind w:firstLine="709"/>
      <w:jc w:val="both"/>
      <w:textAlignment w:val="baseline"/>
    </w:pPr>
    <w:rPr>
      <w:rFonts w:eastAsia="Calibri"/>
      <w:sz w:val="28"/>
    </w:rPr>
  </w:style>
  <w:style w:type="paragraph" w:customStyle="1" w:styleId="320">
    <w:name w:val="Основной текст 32"/>
    <w:basedOn w:val="a0"/>
    <w:uiPriority w:val="99"/>
    <w:rsid w:val="00874E43"/>
    <w:pPr>
      <w:widowControl w:val="0"/>
      <w:jc w:val="center"/>
    </w:pPr>
    <w:rPr>
      <w:rFonts w:eastAsia="Calibri"/>
      <w:b/>
      <w:sz w:val="28"/>
    </w:rPr>
  </w:style>
  <w:style w:type="character" w:customStyle="1" w:styleId="1c">
    <w:name w:val="Название Знак1"/>
    <w:uiPriority w:val="99"/>
    <w:locked/>
    <w:rsid w:val="00874E43"/>
    <w:rPr>
      <w:rFonts w:ascii="Times New Roman" w:hAnsi="Times New Roman" w:cs="Times New Roman"/>
      <w:b/>
      <w:color w:val="000000"/>
      <w:sz w:val="20"/>
      <w:szCs w:val="20"/>
    </w:rPr>
  </w:style>
  <w:style w:type="character" w:customStyle="1" w:styleId="HTML1">
    <w:name w:val="Стандартный HTML Знак1"/>
    <w:uiPriority w:val="99"/>
    <w:locked/>
    <w:rsid w:val="00874E43"/>
    <w:rPr>
      <w:rFonts w:ascii="Courier New" w:hAnsi="Courier New" w:cs="Courier New"/>
      <w:lang w:val="ru-RU" w:eastAsia="ru-RU" w:bidi="ar-SA"/>
    </w:rPr>
  </w:style>
  <w:style w:type="character" w:customStyle="1" w:styleId="HTMLPreformattedChar1">
    <w:name w:val="HTML Preformatted Char1"/>
    <w:uiPriority w:val="99"/>
    <w:locked/>
    <w:rsid w:val="00874E43"/>
    <w:rPr>
      <w:rFonts w:ascii="Courier New" w:hAnsi="Courier New"/>
      <w:lang w:val="ru-RU" w:eastAsia="ru-RU"/>
    </w:rPr>
  </w:style>
  <w:style w:type="paragraph" w:customStyle="1" w:styleId="tab">
    <w:name w:val="tab"/>
    <w:basedOn w:val="a0"/>
    <w:uiPriority w:val="99"/>
    <w:rsid w:val="00874E43"/>
    <w:pPr>
      <w:spacing w:before="100" w:beforeAutospacing="1" w:after="100" w:afterAutospacing="1"/>
    </w:pPr>
    <w:rPr>
      <w:sz w:val="24"/>
      <w:szCs w:val="24"/>
    </w:rPr>
  </w:style>
  <w:style w:type="character" w:customStyle="1" w:styleId="215">
    <w:name w:val="Знак Знак21"/>
    <w:uiPriority w:val="99"/>
    <w:locked/>
    <w:rsid w:val="00874E43"/>
    <w:rPr>
      <w:rFonts w:ascii="Courier New" w:hAnsi="Courier New" w:cs="Courier New"/>
      <w:lang w:val="ru-RU" w:eastAsia="ru-RU" w:bidi="ar-SA"/>
    </w:rPr>
  </w:style>
  <w:style w:type="paragraph" w:customStyle="1" w:styleId="affc">
    <w:name w:val="???????"/>
    <w:uiPriority w:val="99"/>
    <w:rsid w:val="00874E43"/>
    <w:pPr>
      <w:spacing w:after="0" w:line="240" w:lineRule="auto"/>
    </w:pPr>
    <w:rPr>
      <w:rFonts w:ascii="Times New Roman" w:eastAsia="Times New Roman" w:hAnsi="Times New Roman" w:cs="Times New Roman"/>
      <w:sz w:val="20"/>
      <w:szCs w:val="20"/>
      <w:lang w:eastAsia="ru-RU"/>
    </w:rPr>
  </w:style>
  <w:style w:type="paragraph" w:styleId="affd">
    <w:name w:val="TOC Heading"/>
    <w:basedOn w:val="1"/>
    <w:next w:val="a0"/>
    <w:uiPriority w:val="99"/>
    <w:qFormat/>
    <w:rsid w:val="00874E43"/>
    <w:pPr>
      <w:spacing w:line="276" w:lineRule="auto"/>
      <w:ind w:left="357" w:hanging="357"/>
      <w:outlineLvl w:val="9"/>
    </w:pPr>
    <w:rPr>
      <w:b w:val="0"/>
      <w:bCs/>
      <w:sz w:val="32"/>
      <w:lang w:eastAsia="en-US"/>
    </w:rPr>
  </w:style>
  <w:style w:type="paragraph" w:customStyle="1" w:styleId="1d">
    <w:name w:val="Обычный1"/>
    <w:basedOn w:val="a0"/>
    <w:uiPriority w:val="99"/>
    <w:rsid w:val="00874E43"/>
    <w:pPr>
      <w:spacing w:before="60" w:after="60"/>
      <w:ind w:left="60" w:right="60" w:firstLine="225"/>
      <w:jc w:val="both"/>
    </w:pPr>
    <w:rPr>
      <w:rFonts w:ascii="Arial" w:eastAsia="Calibri" w:hAnsi="Arial" w:cs="Arial"/>
      <w:color w:val="000000"/>
      <w:sz w:val="24"/>
      <w:szCs w:val="24"/>
    </w:rPr>
  </w:style>
  <w:style w:type="character" w:styleId="affe">
    <w:name w:val="Emphasis"/>
    <w:uiPriority w:val="99"/>
    <w:qFormat/>
    <w:rsid w:val="00874E43"/>
    <w:rPr>
      <w:rFonts w:cs="Times New Roman"/>
      <w:i/>
    </w:rPr>
  </w:style>
  <w:style w:type="paragraph" w:customStyle="1" w:styleId="27">
    <w:name w:val="Абзац списка2"/>
    <w:basedOn w:val="a0"/>
    <w:uiPriority w:val="99"/>
    <w:rsid w:val="00874E43"/>
    <w:pPr>
      <w:spacing w:after="200" w:line="276" w:lineRule="auto"/>
      <w:ind w:left="720"/>
      <w:contextualSpacing/>
    </w:pPr>
    <w:rPr>
      <w:rFonts w:ascii="Calibri" w:hAnsi="Calibri"/>
      <w:sz w:val="22"/>
      <w:szCs w:val="22"/>
      <w:lang w:eastAsia="en-US"/>
    </w:rPr>
  </w:style>
  <w:style w:type="paragraph" w:customStyle="1" w:styleId="111">
    <w:name w:val="Обычный11"/>
    <w:basedOn w:val="a0"/>
    <w:uiPriority w:val="99"/>
    <w:rsid w:val="00874E43"/>
    <w:pPr>
      <w:spacing w:before="60" w:after="60"/>
      <w:ind w:left="60" w:right="60" w:firstLine="225"/>
      <w:jc w:val="both"/>
    </w:pPr>
    <w:rPr>
      <w:rFonts w:ascii="Arial" w:eastAsia="Calibri" w:hAnsi="Arial" w:cs="Arial"/>
      <w:color w:val="000000"/>
      <w:sz w:val="24"/>
      <w:szCs w:val="24"/>
    </w:rPr>
  </w:style>
  <w:style w:type="numbering" w:customStyle="1" w:styleId="1e">
    <w:name w:val="Нет списка1"/>
    <w:next w:val="a3"/>
    <w:uiPriority w:val="99"/>
    <w:semiHidden/>
    <w:unhideWhenUsed/>
    <w:rsid w:val="00A33AC9"/>
  </w:style>
  <w:style w:type="paragraph" w:styleId="afff">
    <w:name w:val="No Spacing"/>
    <w:uiPriority w:val="99"/>
    <w:qFormat/>
    <w:rsid w:val="00A33AC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ListParagraph1">
    <w:name w:val="List Paragraph1"/>
    <w:basedOn w:val="a0"/>
    <w:uiPriority w:val="99"/>
    <w:rsid w:val="00A33AC9"/>
    <w:pPr>
      <w:spacing w:after="200" w:line="276" w:lineRule="auto"/>
      <w:ind w:left="720"/>
      <w:contextualSpacing/>
    </w:pPr>
    <w:rPr>
      <w:rFonts w:ascii="Calibri" w:eastAsia="Calibri" w:hAnsi="Calibri"/>
    </w:rPr>
  </w:style>
  <w:style w:type="paragraph" w:customStyle="1" w:styleId="NR">
    <w:name w:val="NR"/>
    <w:basedOn w:val="a0"/>
    <w:uiPriority w:val="99"/>
    <w:rsid w:val="00A33AC9"/>
    <w:rPr>
      <w:sz w:val="24"/>
    </w:rPr>
  </w:style>
  <w:style w:type="paragraph" w:customStyle="1" w:styleId="afff0">
    <w:name w:val="Знак"/>
    <w:basedOn w:val="a0"/>
    <w:uiPriority w:val="99"/>
    <w:rsid w:val="00A33AC9"/>
    <w:pPr>
      <w:spacing w:after="160" w:line="240" w:lineRule="exact"/>
    </w:pPr>
    <w:rPr>
      <w:rFonts w:ascii="Verdana" w:hAnsi="Verdana"/>
      <w:lang w:val="en-US" w:eastAsia="en-US"/>
    </w:rPr>
  </w:style>
  <w:style w:type="paragraph" w:customStyle="1" w:styleId="28">
    <w:name w:val="задача2"/>
    <w:basedOn w:val="a0"/>
    <w:uiPriority w:val="99"/>
    <w:rsid w:val="00A33AC9"/>
    <w:pPr>
      <w:ind w:left="227" w:hanging="227"/>
    </w:pPr>
    <w:rPr>
      <w:sz w:val="24"/>
    </w:rPr>
  </w:style>
  <w:style w:type="table" w:styleId="afff1">
    <w:name w:val="Table Grid"/>
    <w:basedOn w:val="a2"/>
    <w:uiPriority w:val="99"/>
    <w:rsid w:val="00A33AC9"/>
    <w:pPr>
      <w:spacing w:after="0" w:line="240" w:lineRule="auto"/>
      <w:ind w:firstLine="284"/>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hjax1">
    <w:name w:val="mathjax1"/>
    <w:uiPriority w:val="99"/>
    <w:rsid w:val="00A33AC9"/>
    <w:rPr>
      <w:spacing w:val="0"/>
      <w:sz w:val="24"/>
      <w:bdr w:val="none" w:sz="0" w:space="0" w:color="auto" w:frame="1"/>
    </w:rPr>
  </w:style>
  <w:style w:type="character" w:customStyle="1" w:styleId="index">
    <w:name w:val="index"/>
    <w:uiPriority w:val="99"/>
    <w:rsid w:val="00A33AC9"/>
    <w:rPr>
      <w:rFonts w:cs="Times New Roman"/>
    </w:rPr>
  </w:style>
  <w:style w:type="character" w:customStyle="1" w:styleId="mathjax2">
    <w:name w:val="mathjax2"/>
    <w:uiPriority w:val="99"/>
    <w:rsid w:val="00A33AC9"/>
    <w:rPr>
      <w:spacing w:val="0"/>
      <w:sz w:val="24"/>
      <w:bdr w:val="none" w:sz="0" w:space="0" w:color="auto" w:frame="1"/>
    </w:rPr>
  </w:style>
  <w:style w:type="character" w:customStyle="1" w:styleId="mo">
    <w:name w:val="mo"/>
    <w:uiPriority w:val="99"/>
    <w:rsid w:val="00A33AC9"/>
    <w:rPr>
      <w:rFonts w:cs="Times New Roman"/>
    </w:rPr>
  </w:style>
  <w:style w:type="character" w:customStyle="1" w:styleId="mn">
    <w:name w:val="mn"/>
    <w:uiPriority w:val="99"/>
    <w:rsid w:val="00A33AC9"/>
    <w:rPr>
      <w:rFonts w:cs="Times New Roman"/>
    </w:rPr>
  </w:style>
  <w:style w:type="character" w:customStyle="1" w:styleId="mtext">
    <w:name w:val="mtext"/>
    <w:uiPriority w:val="99"/>
    <w:rsid w:val="00A33AC9"/>
    <w:rPr>
      <w:rFonts w:cs="Times New Roman"/>
    </w:rPr>
  </w:style>
  <w:style w:type="character" w:customStyle="1" w:styleId="mi">
    <w:name w:val="mi"/>
    <w:uiPriority w:val="99"/>
    <w:rsid w:val="00A33AC9"/>
    <w:rPr>
      <w:rFonts w:cs="Times New Roman"/>
    </w:rPr>
  </w:style>
  <w:style w:type="paragraph" w:customStyle="1" w:styleId="normalcenter">
    <w:name w:val="normalcenter"/>
    <w:basedOn w:val="a0"/>
    <w:uiPriority w:val="99"/>
    <w:rsid w:val="00A33AC9"/>
    <w:pPr>
      <w:spacing w:before="100" w:beforeAutospacing="1" w:after="100" w:afterAutospacing="1"/>
    </w:pPr>
    <w:rPr>
      <w:sz w:val="24"/>
      <w:szCs w:val="24"/>
    </w:rPr>
  </w:style>
  <w:style w:type="paragraph" w:customStyle="1" w:styleId="MTDisplayEquation">
    <w:name w:val="MTDisplayEquation"/>
    <w:basedOn w:val="a0"/>
    <w:next w:val="a0"/>
    <w:link w:val="MTDisplayEquation0"/>
    <w:uiPriority w:val="99"/>
    <w:rsid w:val="00A33AC9"/>
    <w:pPr>
      <w:tabs>
        <w:tab w:val="center" w:pos="4680"/>
        <w:tab w:val="right" w:pos="9360"/>
      </w:tabs>
      <w:spacing w:after="120"/>
      <w:jc w:val="center"/>
    </w:pPr>
    <w:rPr>
      <w:rFonts w:eastAsia="Calibri"/>
      <w:position w:val="-36"/>
    </w:rPr>
  </w:style>
  <w:style w:type="character" w:customStyle="1" w:styleId="MTDisplayEquation0">
    <w:name w:val="MTDisplayEquation Знак"/>
    <w:link w:val="MTDisplayEquation"/>
    <w:uiPriority w:val="99"/>
    <w:locked/>
    <w:rsid w:val="00A33AC9"/>
    <w:rPr>
      <w:rFonts w:ascii="Times New Roman" w:eastAsia="Calibri" w:hAnsi="Times New Roman" w:cs="Times New Roman"/>
      <w:position w:val="-36"/>
      <w:sz w:val="20"/>
      <w:szCs w:val="20"/>
      <w:lang w:eastAsia="ru-RU"/>
    </w:rPr>
  </w:style>
  <w:style w:type="numbering" w:customStyle="1" w:styleId="29">
    <w:name w:val="Нет списка2"/>
    <w:next w:val="a3"/>
    <w:uiPriority w:val="99"/>
    <w:semiHidden/>
    <w:unhideWhenUsed/>
    <w:rsid w:val="00F96340"/>
  </w:style>
  <w:style w:type="table" w:customStyle="1" w:styleId="QuestionOptionsTable">
    <w:name w:val="Question Options Table"/>
    <w:uiPriority w:val="99"/>
    <w:rsid w:val="00F96340"/>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customStyle="1" w:styleId="QuestionMatchOptionsTableHalf">
    <w:name w:val="Question Match Options Table (Half)"/>
    <w:uiPriority w:val="99"/>
    <w:rsid w:val="00F96340"/>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customStyle="1" w:styleId="QuestionAnswerTable">
    <w:name w:val="Question Answer Table"/>
    <w:uiPriority w:val="99"/>
    <w:rsid w:val="00F96340"/>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table" w:customStyle="1" w:styleId="1f">
    <w:name w:val="Сетка таблицы1"/>
    <w:basedOn w:val="a2"/>
    <w:next w:val="afff1"/>
    <w:uiPriority w:val="99"/>
    <w:rsid w:val="00F96340"/>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Знак Знак"/>
    <w:uiPriority w:val="99"/>
    <w:semiHidden/>
    <w:rsid w:val="00F96340"/>
    <w:rPr>
      <w:rFonts w:cs="Times New Roman"/>
    </w:rPr>
  </w:style>
  <w:style w:type="numbering" w:customStyle="1" w:styleId="36">
    <w:name w:val="Нет списка3"/>
    <w:next w:val="a3"/>
    <w:uiPriority w:val="99"/>
    <w:semiHidden/>
    <w:unhideWhenUsed/>
    <w:rsid w:val="00826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54.bin"/><Relationship Id="rId21" Type="http://schemas.openxmlformats.org/officeDocument/2006/relationships/oleObject" Target="embeddings/oleObject6.bin"/><Relationship Id="rId63" Type="http://schemas.openxmlformats.org/officeDocument/2006/relationships/oleObject" Target="embeddings/oleObject26.bin"/><Relationship Id="rId159" Type="http://schemas.openxmlformats.org/officeDocument/2006/relationships/image" Target="media/image71.wmf"/><Relationship Id="rId324" Type="http://schemas.openxmlformats.org/officeDocument/2006/relationships/image" Target="media/image153.wmf"/><Relationship Id="rId366" Type="http://schemas.openxmlformats.org/officeDocument/2006/relationships/oleObject" Target="embeddings/oleObject182.bin"/><Relationship Id="rId170" Type="http://schemas.openxmlformats.org/officeDocument/2006/relationships/oleObject" Target="embeddings/oleObject86.bin"/><Relationship Id="rId226" Type="http://schemas.openxmlformats.org/officeDocument/2006/relationships/oleObject" Target="embeddings/oleObject121.bin"/><Relationship Id="rId433" Type="http://schemas.openxmlformats.org/officeDocument/2006/relationships/oleObject" Target="embeddings/oleObject221.bin"/><Relationship Id="rId268" Type="http://schemas.openxmlformats.org/officeDocument/2006/relationships/image" Target="media/image119.wmf"/><Relationship Id="rId32" Type="http://schemas.openxmlformats.org/officeDocument/2006/relationships/image" Target="media/image13.wmf"/><Relationship Id="rId74" Type="http://schemas.openxmlformats.org/officeDocument/2006/relationships/image" Target="media/image35.wmf"/><Relationship Id="rId128" Type="http://schemas.openxmlformats.org/officeDocument/2006/relationships/oleObject" Target="embeddings/oleObject65.bin"/><Relationship Id="rId335" Type="http://schemas.openxmlformats.org/officeDocument/2006/relationships/oleObject" Target="embeddings/oleObject168.bin"/><Relationship Id="rId377" Type="http://schemas.openxmlformats.org/officeDocument/2006/relationships/image" Target="media/image182.wmf"/><Relationship Id="rId5" Type="http://schemas.openxmlformats.org/officeDocument/2006/relationships/webSettings" Target="webSettings.xml"/><Relationship Id="rId181" Type="http://schemas.openxmlformats.org/officeDocument/2006/relationships/oleObject" Target="embeddings/oleObject93.bin"/><Relationship Id="rId237" Type="http://schemas.openxmlformats.org/officeDocument/2006/relationships/image" Target="media/image103.wmf"/><Relationship Id="rId402" Type="http://schemas.openxmlformats.org/officeDocument/2006/relationships/oleObject" Target="embeddings/oleObject200.bin"/><Relationship Id="rId279" Type="http://schemas.openxmlformats.org/officeDocument/2006/relationships/image" Target="media/image125.wmf"/><Relationship Id="rId444" Type="http://schemas.openxmlformats.org/officeDocument/2006/relationships/oleObject" Target="embeddings/oleObject228.bin"/><Relationship Id="rId43" Type="http://schemas.openxmlformats.org/officeDocument/2006/relationships/image" Target="media/image19.wmf"/><Relationship Id="rId139" Type="http://schemas.openxmlformats.org/officeDocument/2006/relationships/image" Target="media/image61.wmf"/><Relationship Id="rId290" Type="http://schemas.openxmlformats.org/officeDocument/2006/relationships/image" Target="media/image132.wmf"/><Relationship Id="rId304" Type="http://schemas.openxmlformats.org/officeDocument/2006/relationships/oleObject" Target="embeddings/oleObject156.bin"/><Relationship Id="rId346" Type="http://schemas.openxmlformats.org/officeDocument/2006/relationships/image" Target="media/image166.wmf"/><Relationship Id="rId388" Type="http://schemas.openxmlformats.org/officeDocument/2006/relationships/oleObject" Target="embeddings/oleObject193.bin"/><Relationship Id="rId85" Type="http://schemas.openxmlformats.org/officeDocument/2006/relationships/oleObject" Target="embeddings/oleObject38.bin"/><Relationship Id="rId150" Type="http://schemas.openxmlformats.org/officeDocument/2006/relationships/oleObject" Target="embeddings/oleObject76.bin"/><Relationship Id="rId192" Type="http://schemas.openxmlformats.org/officeDocument/2006/relationships/oleObject" Target="embeddings/oleObject102.bin"/><Relationship Id="rId206" Type="http://schemas.openxmlformats.org/officeDocument/2006/relationships/oleObject" Target="embeddings/oleObject111.bin"/><Relationship Id="rId413" Type="http://schemas.openxmlformats.org/officeDocument/2006/relationships/oleObject" Target="embeddings/oleObject205.bin"/><Relationship Id="rId248" Type="http://schemas.openxmlformats.org/officeDocument/2006/relationships/oleObject" Target="embeddings/oleObject132.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image" Target="media/image147.wmf"/><Relationship Id="rId357" Type="http://schemas.openxmlformats.org/officeDocument/2006/relationships/image" Target="media/image172.wmf"/><Relationship Id="rId54" Type="http://schemas.openxmlformats.org/officeDocument/2006/relationships/image" Target="media/image25.wmf"/><Relationship Id="rId75" Type="http://schemas.openxmlformats.org/officeDocument/2006/relationships/oleObject" Target="embeddings/oleObject32.bin"/><Relationship Id="rId96" Type="http://schemas.openxmlformats.org/officeDocument/2006/relationships/image" Target="media/image45.wmf"/><Relationship Id="rId140" Type="http://schemas.openxmlformats.org/officeDocument/2006/relationships/oleObject" Target="embeddings/oleObject71.bin"/><Relationship Id="rId161" Type="http://schemas.openxmlformats.org/officeDocument/2006/relationships/image" Target="media/image72.wmf"/><Relationship Id="rId182" Type="http://schemas.openxmlformats.org/officeDocument/2006/relationships/oleObject" Target="embeddings/oleObject94.bin"/><Relationship Id="rId217" Type="http://schemas.openxmlformats.org/officeDocument/2006/relationships/image" Target="media/image93.wmf"/><Relationship Id="rId378" Type="http://schemas.openxmlformats.org/officeDocument/2006/relationships/oleObject" Target="embeddings/oleObject188.bin"/><Relationship Id="rId399" Type="http://schemas.openxmlformats.org/officeDocument/2006/relationships/image" Target="media/image193.wmf"/><Relationship Id="rId403" Type="http://schemas.openxmlformats.org/officeDocument/2006/relationships/image" Target="media/image195.wmf"/><Relationship Id="rId6" Type="http://schemas.openxmlformats.org/officeDocument/2006/relationships/footnotes" Target="footnotes.xml"/><Relationship Id="rId238" Type="http://schemas.openxmlformats.org/officeDocument/2006/relationships/oleObject" Target="embeddings/oleObject127.bin"/><Relationship Id="rId259" Type="http://schemas.openxmlformats.org/officeDocument/2006/relationships/image" Target="media/image114.wmf"/><Relationship Id="rId424" Type="http://schemas.openxmlformats.org/officeDocument/2006/relationships/oleObject" Target="embeddings/oleObject212.bin"/><Relationship Id="rId445" Type="http://schemas.openxmlformats.org/officeDocument/2006/relationships/oleObject" Target="embeddings/oleObject229.bin"/><Relationship Id="rId23" Type="http://schemas.openxmlformats.org/officeDocument/2006/relationships/oleObject" Target="embeddings/oleObject7.bin"/><Relationship Id="rId119" Type="http://schemas.openxmlformats.org/officeDocument/2006/relationships/oleObject" Target="embeddings/oleObject60.bin"/><Relationship Id="rId270" Type="http://schemas.openxmlformats.org/officeDocument/2006/relationships/image" Target="media/image120.wmf"/><Relationship Id="rId291" Type="http://schemas.openxmlformats.org/officeDocument/2006/relationships/oleObject" Target="embeddings/oleObject151.bin"/><Relationship Id="rId305" Type="http://schemas.openxmlformats.org/officeDocument/2006/relationships/image" Target="media/image141.wmf"/><Relationship Id="rId326" Type="http://schemas.openxmlformats.org/officeDocument/2006/relationships/image" Target="media/image154.emf"/><Relationship Id="rId347" Type="http://schemas.openxmlformats.org/officeDocument/2006/relationships/oleObject" Target="embeddings/oleObject173.bin"/><Relationship Id="rId44" Type="http://schemas.openxmlformats.org/officeDocument/2006/relationships/oleObject" Target="embeddings/oleObject17.bin"/><Relationship Id="rId65" Type="http://schemas.openxmlformats.org/officeDocument/2006/relationships/oleObject" Target="embeddings/oleObject27.bin"/><Relationship Id="rId86" Type="http://schemas.openxmlformats.org/officeDocument/2006/relationships/image" Target="media/image40.wmf"/><Relationship Id="rId130" Type="http://schemas.openxmlformats.org/officeDocument/2006/relationships/oleObject" Target="embeddings/oleObject66.bin"/><Relationship Id="rId151" Type="http://schemas.openxmlformats.org/officeDocument/2006/relationships/image" Target="media/image67.wmf"/><Relationship Id="rId368" Type="http://schemas.openxmlformats.org/officeDocument/2006/relationships/oleObject" Target="embeddings/oleObject183.bin"/><Relationship Id="rId389" Type="http://schemas.openxmlformats.org/officeDocument/2006/relationships/image" Target="media/image188.wmf"/><Relationship Id="rId172" Type="http://schemas.openxmlformats.org/officeDocument/2006/relationships/oleObject" Target="embeddings/oleObject87.bin"/><Relationship Id="rId193" Type="http://schemas.openxmlformats.org/officeDocument/2006/relationships/oleObject" Target="embeddings/oleObject103.bin"/><Relationship Id="rId207" Type="http://schemas.openxmlformats.org/officeDocument/2006/relationships/image" Target="media/image88.wmf"/><Relationship Id="rId228" Type="http://schemas.openxmlformats.org/officeDocument/2006/relationships/oleObject" Target="embeddings/oleObject122.bin"/><Relationship Id="rId249" Type="http://schemas.openxmlformats.org/officeDocument/2006/relationships/image" Target="media/image109.wmf"/><Relationship Id="rId414" Type="http://schemas.openxmlformats.org/officeDocument/2006/relationships/image" Target="media/image201.emf"/><Relationship Id="rId435" Type="http://schemas.openxmlformats.org/officeDocument/2006/relationships/image" Target="media/image205.wmf"/><Relationship Id="rId13" Type="http://schemas.openxmlformats.org/officeDocument/2006/relationships/oleObject" Target="embeddings/oleObject2.bin"/><Relationship Id="rId109" Type="http://schemas.openxmlformats.org/officeDocument/2006/relationships/oleObject" Target="embeddings/oleObject51.bin"/><Relationship Id="rId260" Type="http://schemas.openxmlformats.org/officeDocument/2006/relationships/oleObject" Target="embeddings/oleObject138.bin"/><Relationship Id="rId281" Type="http://schemas.openxmlformats.org/officeDocument/2006/relationships/image" Target="media/image126.wmf"/><Relationship Id="rId316" Type="http://schemas.openxmlformats.org/officeDocument/2006/relationships/oleObject" Target="embeddings/oleObject161.bin"/><Relationship Id="rId337" Type="http://schemas.openxmlformats.org/officeDocument/2006/relationships/image" Target="media/image161.wmf"/><Relationship Id="rId34" Type="http://schemas.openxmlformats.org/officeDocument/2006/relationships/image" Target="media/image14.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oleObject" Target="embeddings/oleObject44.bin"/><Relationship Id="rId120" Type="http://schemas.openxmlformats.org/officeDocument/2006/relationships/oleObject" Target="embeddings/oleObject61.bin"/><Relationship Id="rId141" Type="http://schemas.openxmlformats.org/officeDocument/2006/relationships/image" Target="media/image62.wmf"/><Relationship Id="rId358" Type="http://schemas.openxmlformats.org/officeDocument/2006/relationships/oleObject" Target="embeddings/oleObject178.bin"/><Relationship Id="rId379" Type="http://schemas.openxmlformats.org/officeDocument/2006/relationships/image" Target="media/image183.wmf"/><Relationship Id="rId7" Type="http://schemas.openxmlformats.org/officeDocument/2006/relationships/endnotes" Target="endnotes.xml"/><Relationship Id="rId162" Type="http://schemas.openxmlformats.org/officeDocument/2006/relationships/oleObject" Target="embeddings/oleObject82.bin"/><Relationship Id="rId183" Type="http://schemas.openxmlformats.org/officeDocument/2006/relationships/oleObject" Target="embeddings/oleObject95.bin"/><Relationship Id="rId218" Type="http://schemas.openxmlformats.org/officeDocument/2006/relationships/oleObject" Target="embeddings/oleObject117.bin"/><Relationship Id="rId239" Type="http://schemas.openxmlformats.org/officeDocument/2006/relationships/image" Target="media/image104.wmf"/><Relationship Id="rId390" Type="http://schemas.openxmlformats.org/officeDocument/2006/relationships/oleObject" Target="embeddings/oleObject194.bin"/><Relationship Id="rId404" Type="http://schemas.openxmlformats.org/officeDocument/2006/relationships/oleObject" Target="embeddings/oleObject201.bin"/><Relationship Id="rId425" Type="http://schemas.openxmlformats.org/officeDocument/2006/relationships/oleObject" Target="embeddings/oleObject213.bin"/><Relationship Id="rId446" Type="http://schemas.openxmlformats.org/officeDocument/2006/relationships/oleObject" Target="embeddings/oleObject230.bin"/><Relationship Id="rId250" Type="http://schemas.openxmlformats.org/officeDocument/2006/relationships/oleObject" Target="embeddings/oleObject133.bin"/><Relationship Id="rId271" Type="http://schemas.openxmlformats.org/officeDocument/2006/relationships/oleObject" Target="embeddings/oleObject143.bin"/><Relationship Id="rId292" Type="http://schemas.openxmlformats.org/officeDocument/2006/relationships/image" Target="media/image133.emf"/><Relationship Id="rId306" Type="http://schemas.openxmlformats.org/officeDocument/2006/relationships/oleObject" Target="embeddings/oleObject157.bin"/><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oleObject" Target="embeddings/oleObject52.bin"/><Relationship Id="rId131" Type="http://schemas.openxmlformats.org/officeDocument/2006/relationships/image" Target="media/image57.wmf"/><Relationship Id="rId327" Type="http://schemas.openxmlformats.org/officeDocument/2006/relationships/image" Target="media/image155.wmf"/><Relationship Id="rId348" Type="http://schemas.openxmlformats.org/officeDocument/2006/relationships/image" Target="media/image167.emf"/><Relationship Id="rId369" Type="http://schemas.openxmlformats.org/officeDocument/2006/relationships/image" Target="media/image178.wmf"/><Relationship Id="rId152" Type="http://schemas.openxmlformats.org/officeDocument/2006/relationships/oleObject" Target="embeddings/oleObject77.bin"/><Relationship Id="rId173" Type="http://schemas.openxmlformats.org/officeDocument/2006/relationships/image" Target="media/image78.emf"/><Relationship Id="rId194" Type="http://schemas.openxmlformats.org/officeDocument/2006/relationships/oleObject" Target="embeddings/oleObject104.bin"/><Relationship Id="rId208" Type="http://schemas.openxmlformats.org/officeDocument/2006/relationships/oleObject" Target="embeddings/oleObject112.bin"/><Relationship Id="rId229" Type="http://schemas.openxmlformats.org/officeDocument/2006/relationships/image" Target="media/image99.wmf"/><Relationship Id="rId380" Type="http://schemas.openxmlformats.org/officeDocument/2006/relationships/oleObject" Target="embeddings/oleObject189.bin"/><Relationship Id="rId415" Type="http://schemas.openxmlformats.org/officeDocument/2006/relationships/image" Target="media/image202.wmf"/><Relationship Id="rId436" Type="http://schemas.openxmlformats.org/officeDocument/2006/relationships/oleObject" Target="embeddings/oleObject223.bin"/><Relationship Id="rId240" Type="http://schemas.openxmlformats.org/officeDocument/2006/relationships/oleObject" Target="embeddings/oleObject128.bin"/><Relationship Id="rId261" Type="http://schemas.openxmlformats.org/officeDocument/2006/relationships/image" Target="media/image115.wmf"/><Relationship Id="rId14" Type="http://schemas.openxmlformats.org/officeDocument/2006/relationships/image" Target="media/image4.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7.wmf"/><Relationship Id="rId282" Type="http://schemas.openxmlformats.org/officeDocument/2006/relationships/oleObject" Target="embeddings/oleObject148.bin"/><Relationship Id="rId317" Type="http://schemas.openxmlformats.org/officeDocument/2006/relationships/image" Target="media/image148.emf"/><Relationship Id="rId338" Type="http://schemas.openxmlformats.org/officeDocument/2006/relationships/oleObject" Target="embeddings/oleObject169.bin"/><Relationship Id="rId359" Type="http://schemas.openxmlformats.org/officeDocument/2006/relationships/image" Target="media/image173.wmf"/><Relationship Id="rId8" Type="http://schemas.openxmlformats.org/officeDocument/2006/relationships/image" Target="media/image1.jpeg"/><Relationship Id="rId98" Type="http://schemas.openxmlformats.org/officeDocument/2006/relationships/image" Target="media/image46.wmf"/><Relationship Id="rId121" Type="http://schemas.openxmlformats.org/officeDocument/2006/relationships/oleObject" Target="embeddings/oleObject62.bin"/><Relationship Id="rId142" Type="http://schemas.openxmlformats.org/officeDocument/2006/relationships/oleObject" Target="embeddings/oleObject72.bin"/><Relationship Id="rId163" Type="http://schemas.openxmlformats.org/officeDocument/2006/relationships/image" Target="media/image73.wmf"/><Relationship Id="rId184" Type="http://schemas.openxmlformats.org/officeDocument/2006/relationships/oleObject" Target="embeddings/oleObject96.bin"/><Relationship Id="rId219" Type="http://schemas.openxmlformats.org/officeDocument/2006/relationships/image" Target="media/image94.wmf"/><Relationship Id="rId370" Type="http://schemas.openxmlformats.org/officeDocument/2006/relationships/oleObject" Target="embeddings/oleObject184.bin"/><Relationship Id="rId391" Type="http://schemas.openxmlformats.org/officeDocument/2006/relationships/image" Target="media/image189.wmf"/><Relationship Id="rId405" Type="http://schemas.openxmlformats.org/officeDocument/2006/relationships/image" Target="media/image196.wmf"/><Relationship Id="rId426" Type="http://schemas.openxmlformats.org/officeDocument/2006/relationships/oleObject" Target="embeddings/oleObject214.bin"/><Relationship Id="rId447" Type="http://schemas.openxmlformats.org/officeDocument/2006/relationships/oleObject" Target="embeddings/oleObject231.bin"/><Relationship Id="rId230" Type="http://schemas.openxmlformats.org/officeDocument/2006/relationships/oleObject" Target="embeddings/oleObject123.bin"/><Relationship Id="rId251" Type="http://schemas.openxmlformats.org/officeDocument/2006/relationships/image" Target="media/image110.wmf"/><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oleObject" Target="embeddings/oleObject28.bin"/><Relationship Id="rId272" Type="http://schemas.openxmlformats.org/officeDocument/2006/relationships/image" Target="media/image121.emf"/><Relationship Id="rId293" Type="http://schemas.openxmlformats.org/officeDocument/2006/relationships/image" Target="media/image134.wmf"/><Relationship Id="rId307" Type="http://schemas.openxmlformats.org/officeDocument/2006/relationships/image" Target="media/image142.emf"/><Relationship Id="rId328" Type="http://schemas.openxmlformats.org/officeDocument/2006/relationships/oleObject" Target="embeddings/oleObject165.bin"/><Relationship Id="rId349" Type="http://schemas.openxmlformats.org/officeDocument/2006/relationships/image" Target="media/image168.wmf"/><Relationship Id="rId88" Type="http://schemas.openxmlformats.org/officeDocument/2006/relationships/oleObject" Target="embeddings/oleObject40.bin"/><Relationship Id="rId111" Type="http://schemas.openxmlformats.org/officeDocument/2006/relationships/oleObject" Target="embeddings/oleObject53.bin"/><Relationship Id="rId132" Type="http://schemas.openxmlformats.org/officeDocument/2006/relationships/oleObject" Target="embeddings/oleObject67.bin"/><Relationship Id="rId153" Type="http://schemas.openxmlformats.org/officeDocument/2006/relationships/image" Target="media/image68.wmf"/><Relationship Id="rId174" Type="http://schemas.openxmlformats.org/officeDocument/2006/relationships/oleObject" Target="embeddings/oleObject88.bin"/><Relationship Id="rId195" Type="http://schemas.openxmlformats.org/officeDocument/2006/relationships/oleObject" Target="embeddings/oleObject105.bin"/><Relationship Id="rId209" Type="http://schemas.openxmlformats.org/officeDocument/2006/relationships/image" Target="media/image89.wmf"/><Relationship Id="rId360" Type="http://schemas.openxmlformats.org/officeDocument/2006/relationships/oleObject" Target="embeddings/oleObject179.bin"/><Relationship Id="rId381" Type="http://schemas.openxmlformats.org/officeDocument/2006/relationships/image" Target="media/image184.wmf"/><Relationship Id="rId416" Type="http://schemas.openxmlformats.org/officeDocument/2006/relationships/oleObject" Target="embeddings/oleObject206.bin"/><Relationship Id="rId220" Type="http://schemas.openxmlformats.org/officeDocument/2006/relationships/oleObject" Target="embeddings/oleObject118.bin"/><Relationship Id="rId241" Type="http://schemas.openxmlformats.org/officeDocument/2006/relationships/image" Target="media/image105.wmf"/><Relationship Id="rId437" Type="http://schemas.openxmlformats.org/officeDocument/2006/relationships/image" Target="media/image206.wmf"/><Relationship Id="rId15" Type="http://schemas.openxmlformats.org/officeDocument/2006/relationships/oleObject" Target="embeddings/oleObject3.bin"/><Relationship Id="rId36" Type="http://schemas.openxmlformats.org/officeDocument/2006/relationships/image" Target="media/image15.emf"/><Relationship Id="rId57" Type="http://schemas.openxmlformats.org/officeDocument/2006/relationships/oleObject" Target="embeddings/oleObject23.bin"/><Relationship Id="rId262" Type="http://schemas.openxmlformats.org/officeDocument/2006/relationships/oleObject" Target="embeddings/oleObject139.bin"/><Relationship Id="rId283" Type="http://schemas.openxmlformats.org/officeDocument/2006/relationships/image" Target="media/image127.emf"/><Relationship Id="rId318" Type="http://schemas.openxmlformats.org/officeDocument/2006/relationships/image" Target="media/image149.wmf"/><Relationship Id="rId339" Type="http://schemas.openxmlformats.org/officeDocument/2006/relationships/image" Target="media/image162.wmf"/><Relationship Id="rId78" Type="http://schemas.openxmlformats.org/officeDocument/2006/relationships/image" Target="media/image3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2.emf"/><Relationship Id="rId143" Type="http://schemas.openxmlformats.org/officeDocument/2006/relationships/image" Target="media/image63.wmf"/><Relationship Id="rId164" Type="http://schemas.openxmlformats.org/officeDocument/2006/relationships/oleObject" Target="embeddings/oleObject83.bin"/><Relationship Id="rId185" Type="http://schemas.openxmlformats.org/officeDocument/2006/relationships/oleObject" Target="embeddings/oleObject97.bin"/><Relationship Id="rId350" Type="http://schemas.openxmlformats.org/officeDocument/2006/relationships/oleObject" Target="embeddings/oleObject174.bin"/><Relationship Id="rId371" Type="http://schemas.openxmlformats.org/officeDocument/2006/relationships/image" Target="media/image179.wmf"/><Relationship Id="rId406" Type="http://schemas.openxmlformats.org/officeDocument/2006/relationships/oleObject" Target="embeddings/oleObject202.bin"/><Relationship Id="rId9" Type="http://schemas.openxmlformats.org/officeDocument/2006/relationships/hyperlink" Target="consultantplus://offline/ref=6E43E163CE247226FB02B16F40E56B9B11DAAD56AEEC9FDD5C45F03C2C841CC565344460CA4301D97407G" TargetMode="External"/><Relationship Id="rId210" Type="http://schemas.openxmlformats.org/officeDocument/2006/relationships/oleObject" Target="embeddings/oleObject113.bin"/><Relationship Id="rId392" Type="http://schemas.openxmlformats.org/officeDocument/2006/relationships/oleObject" Target="embeddings/oleObject195.bin"/><Relationship Id="rId427" Type="http://schemas.openxmlformats.org/officeDocument/2006/relationships/oleObject" Target="embeddings/oleObject215.bin"/><Relationship Id="rId448" Type="http://schemas.openxmlformats.org/officeDocument/2006/relationships/oleObject" Target="embeddings/oleObject232.bin"/><Relationship Id="rId26" Type="http://schemas.openxmlformats.org/officeDocument/2006/relationships/image" Target="media/image10.wmf"/><Relationship Id="rId231" Type="http://schemas.openxmlformats.org/officeDocument/2006/relationships/image" Target="media/image100.wmf"/><Relationship Id="rId252" Type="http://schemas.openxmlformats.org/officeDocument/2006/relationships/oleObject" Target="embeddings/oleObject134.bin"/><Relationship Id="rId273" Type="http://schemas.openxmlformats.org/officeDocument/2006/relationships/image" Target="media/image122.wmf"/><Relationship Id="rId294" Type="http://schemas.openxmlformats.org/officeDocument/2006/relationships/oleObject" Target="embeddings/oleObject152.bin"/><Relationship Id="rId308" Type="http://schemas.openxmlformats.org/officeDocument/2006/relationships/image" Target="media/image143.wmf"/><Relationship Id="rId329" Type="http://schemas.openxmlformats.org/officeDocument/2006/relationships/image" Target="media/image156.wmf"/><Relationship Id="rId47" Type="http://schemas.openxmlformats.org/officeDocument/2006/relationships/image" Target="media/image21.emf"/><Relationship Id="rId68" Type="http://schemas.openxmlformats.org/officeDocument/2006/relationships/image" Target="media/image32.wmf"/><Relationship Id="rId89" Type="http://schemas.openxmlformats.org/officeDocument/2006/relationships/image" Target="media/image41.wmf"/><Relationship Id="rId112" Type="http://schemas.openxmlformats.org/officeDocument/2006/relationships/image" Target="media/image51.wmf"/><Relationship Id="rId133" Type="http://schemas.openxmlformats.org/officeDocument/2006/relationships/image" Target="media/image58.wmf"/><Relationship Id="rId154" Type="http://schemas.openxmlformats.org/officeDocument/2006/relationships/oleObject" Target="embeddings/oleObject78.bin"/><Relationship Id="rId175" Type="http://schemas.openxmlformats.org/officeDocument/2006/relationships/oleObject" Target="embeddings/oleObject89.bin"/><Relationship Id="rId340" Type="http://schemas.openxmlformats.org/officeDocument/2006/relationships/oleObject" Target="embeddings/oleObject170.bin"/><Relationship Id="rId361" Type="http://schemas.openxmlformats.org/officeDocument/2006/relationships/image" Target="media/image174.wmf"/><Relationship Id="rId196" Type="http://schemas.openxmlformats.org/officeDocument/2006/relationships/oleObject" Target="embeddings/oleObject106.bin"/><Relationship Id="rId200" Type="http://schemas.openxmlformats.org/officeDocument/2006/relationships/oleObject" Target="embeddings/oleObject108.bin"/><Relationship Id="rId382" Type="http://schemas.openxmlformats.org/officeDocument/2006/relationships/oleObject" Target="embeddings/oleObject190.bin"/><Relationship Id="rId417" Type="http://schemas.openxmlformats.org/officeDocument/2006/relationships/image" Target="media/image203.wmf"/><Relationship Id="rId438" Type="http://schemas.openxmlformats.org/officeDocument/2006/relationships/oleObject" Target="embeddings/oleObject224.bin"/><Relationship Id="rId16" Type="http://schemas.openxmlformats.org/officeDocument/2006/relationships/image" Target="media/image5.wmf"/><Relationship Id="rId221" Type="http://schemas.openxmlformats.org/officeDocument/2006/relationships/image" Target="media/image95.wmf"/><Relationship Id="rId242" Type="http://schemas.openxmlformats.org/officeDocument/2006/relationships/oleObject" Target="embeddings/oleObject129.bin"/><Relationship Id="rId263" Type="http://schemas.openxmlformats.org/officeDocument/2006/relationships/image" Target="media/image116.wmf"/><Relationship Id="rId284" Type="http://schemas.openxmlformats.org/officeDocument/2006/relationships/image" Target="media/image128.wmf"/><Relationship Id="rId319" Type="http://schemas.openxmlformats.org/officeDocument/2006/relationships/oleObject" Target="embeddings/oleObject162.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image" Target="media/image53.wmf"/><Relationship Id="rId144" Type="http://schemas.openxmlformats.org/officeDocument/2006/relationships/oleObject" Target="embeddings/oleObject73.bin"/><Relationship Id="rId330" Type="http://schemas.openxmlformats.org/officeDocument/2006/relationships/oleObject" Target="embeddings/oleObject166.bin"/><Relationship Id="rId90" Type="http://schemas.openxmlformats.org/officeDocument/2006/relationships/oleObject" Target="embeddings/oleObject41.bin"/><Relationship Id="rId165" Type="http://schemas.openxmlformats.org/officeDocument/2006/relationships/image" Target="media/image74.wmf"/><Relationship Id="rId186" Type="http://schemas.openxmlformats.org/officeDocument/2006/relationships/image" Target="media/image81.wmf"/><Relationship Id="rId351" Type="http://schemas.openxmlformats.org/officeDocument/2006/relationships/image" Target="media/image169.wmf"/><Relationship Id="rId372" Type="http://schemas.openxmlformats.org/officeDocument/2006/relationships/oleObject" Target="embeddings/oleObject185.bin"/><Relationship Id="rId393" Type="http://schemas.openxmlformats.org/officeDocument/2006/relationships/image" Target="media/image190.wmf"/><Relationship Id="rId407" Type="http://schemas.openxmlformats.org/officeDocument/2006/relationships/image" Target="media/image197.wmf"/><Relationship Id="rId428" Type="http://schemas.openxmlformats.org/officeDocument/2006/relationships/oleObject" Target="embeddings/oleObject216.bin"/><Relationship Id="rId449" Type="http://schemas.openxmlformats.org/officeDocument/2006/relationships/fontTable" Target="fontTable.xml"/><Relationship Id="rId211" Type="http://schemas.openxmlformats.org/officeDocument/2006/relationships/image" Target="media/image90.wmf"/><Relationship Id="rId232" Type="http://schemas.openxmlformats.org/officeDocument/2006/relationships/oleObject" Target="embeddings/oleObject124.bin"/><Relationship Id="rId253" Type="http://schemas.openxmlformats.org/officeDocument/2006/relationships/image" Target="media/image111.wmf"/><Relationship Id="rId274" Type="http://schemas.openxmlformats.org/officeDocument/2006/relationships/oleObject" Target="embeddings/oleObject144.bin"/><Relationship Id="rId295" Type="http://schemas.openxmlformats.org/officeDocument/2006/relationships/image" Target="media/image135.wmf"/><Relationship Id="rId309" Type="http://schemas.openxmlformats.org/officeDocument/2006/relationships/oleObject" Target="embeddings/oleObject158.bin"/><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29.bin"/><Relationship Id="rId113" Type="http://schemas.openxmlformats.org/officeDocument/2006/relationships/oleObject" Target="embeddings/oleObject54.bin"/><Relationship Id="rId134" Type="http://schemas.openxmlformats.org/officeDocument/2006/relationships/oleObject" Target="embeddings/oleObject68.bin"/><Relationship Id="rId320" Type="http://schemas.openxmlformats.org/officeDocument/2006/relationships/image" Target="media/image150.emf"/><Relationship Id="rId80" Type="http://schemas.openxmlformats.org/officeDocument/2006/relationships/image" Target="media/image37.wmf"/><Relationship Id="rId155" Type="http://schemas.openxmlformats.org/officeDocument/2006/relationships/image" Target="media/image69.wmf"/><Relationship Id="rId176" Type="http://schemas.openxmlformats.org/officeDocument/2006/relationships/oleObject" Target="embeddings/oleObject90.bin"/><Relationship Id="rId197" Type="http://schemas.openxmlformats.org/officeDocument/2006/relationships/image" Target="media/image83.wmf"/><Relationship Id="rId341" Type="http://schemas.openxmlformats.org/officeDocument/2006/relationships/image" Target="media/image163.emf"/><Relationship Id="rId362" Type="http://schemas.openxmlformats.org/officeDocument/2006/relationships/oleObject" Target="embeddings/oleObject180.bin"/><Relationship Id="rId383" Type="http://schemas.openxmlformats.org/officeDocument/2006/relationships/image" Target="media/image185.wmf"/><Relationship Id="rId418" Type="http://schemas.openxmlformats.org/officeDocument/2006/relationships/oleObject" Target="embeddings/oleObject207.bin"/><Relationship Id="rId439" Type="http://schemas.openxmlformats.org/officeDocument/2006/relationships/image" Target="media/image207.emf"/><Relationship Id="rId201" Type="http://schemas.openxmlformats.org/officeDocument/2006/relationships/image" Target="media/image85.wmf"/><Relationship Id="rId222" Type="http://schemas.openxmlformats.org/officeDocument/2006/relationships/oleObject" Target="embeddings/oleObject119.bin"/><Relationship Id="rId243" Type="http://schemas.openxmlformats.org/officeDocument/2006/relationships/image" Target="media/image106.wmf"/><Relationship Id="rId264" Type="http://schemas.openxmlformats.org/officeDocument/2006/relationships/oleObject" Target="embeddings/oleObject140.bin"/><Relationship Id="rId285" Type="http://schemas.openxmlformats.org/officeDocument/2006/relationships/oleObject" Target="embeddings/oleObject149.bin"/><Relationship Id="rId450" Type="http://schemas.openxmlformats.org/officeDocument/2006/relationships/theme" Target="theme/theme1.xml"/><Relationship Id="rId17" Type="http://schemas.openxmlformats.org/officeDocument/2006/relationships/oleObject" Target="embeddings/oleObject4.bin"/><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oleObject" Target="embeddings/oleObject47.bin"/><Relationship Id="rId124" Type="http://schemas.openxmlformats.org/officeDocument/2006/relationships/oleObject" Target="embeddings/oleObject63.bin"/><Relationship Id="rId310" Type="http://schemas.openxmlformats.org/officeDocument/2006/relationships/image" Target="media/image144.emf"/><Relationship Id="rId70" Type="http://schemas.openxmlformats.org/officeDocument/2006/relationships/image" Target="media/image33.wmf"/><Relationship Id="rId91" Type="http://schemas.openxmlformats.org/officeDocument/2006/relationships/image" Target="media/image42.png"/><Relationship Id="rId145" Type="http://schemas.openxmlformats.org/officeDocument/2006/relationships/image" Target="media/image64.wmf"/><Relationship Id="rId166" Type="http://schemas.openxmlformats.org/officeDocument/2006/relationships/oleObject" Target="embeddings/oleObject84.bin"/><Relationship Id="rId187" Type="http://schemas.openxmlformats.org/officeDocument/2006/relationships/oleObject" Target="embeddings/oleObject98.bin"/><Relationship Id="rId331" Type="http://schemas.openxmlformats.org/officeDocument/2006/relationships/image" Target="media/image157.emf"/><Relationship Id="rId352" Type="http://schemas.openxmlformats.org/officeDocument/2006/relationships/oleObject" Target="embeddings/oleObject175.bin"/><Relationship Id="rId373" Type="http://schemas.openxmlformats.org/officeDocument/2006/relationships/image" Target="media/image180.wmf"/><Relationship Id="rId394" Type="http://schemas.openxmlformats.org/officeDocument/2006/relationships/oleObject" Target="embeddings/oleObject196.bin"/><Relationship Id="rId408" Type="http://schemas.openxmlformats.org/officeDocument/2006/relationships/oleObject" Target="embeddings/oleObject203.bin"/><Relationship Id="rId429" Type="http://schemas.openxmlformats.org/officeDocument/2006/relationships/oleObject" Target="embeddings/oleObject217.bin"/><Relationship Id="rId1" Type="http://schemas.openxmlformats.org/officeDocument/2006/relationships/customXml" Target="../customXml/item1.xml"/><Relationship Id="rId212" Type="http://schemas.openxmlformats.org/officeDocument/2006/relationships/oleObject" Target="embeddings/oleObject114.bin"/><Relationship Id="rId233" Type="http://schemas.openxmlformats.org/officeDocument/2006/relationships/image" Target="media/image101.wmf"/><Relationship Id="rId254" Type="http://schemas.openxmlformats.org/officeDocument/2006/relationships/oleObject" Target="embeddings/oleObject135.bin"/><Relationship Id="rId440" Type="http://schemas.openxmlformats.org/officeDocument/2006/relationships/oleObject" Target="embeddings/oleObject225.bin"/><Relationship Id="rId28" Type="http://schemas.openxmlformats.org/officeDocument/2006/relationships/image" Target="media/image11.wmf"/><Relationship Id="rId49" Type="http://schemas.openxmlformats.org/officeDocument/2006/relationships/oleObject" Target="embeddings/oleObject19.bin"/><Relationship Id="rId114" Type="http://schemas.openxmlformats.org/officeDocument/2006/relationships/oleObject" Target="embeddings/oleObject55.bin"/><Relationship Id="rId275" Type="http://schemas.openxmlformats.org/officeDocument/2006/relationships/image" Target="media/image123.wmf"/><Relationship Id="rId296" Type="http://schemas.openxmlformats.org/officeDocument/2006/relationships/oleObject" Target="embeddings/oleObject153.bin"/><Relationship Id="rId300" Type="http://schemas.openxmlformats.org/officeDocument/2006/relationships/image" Target="media/image138.wmf"/><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image" Target="media/image59.wmf"/><Relationship Id="rId156" Type="http://schemas.openxmlformats.org/officeDocument/2006/relationships/oleObject" Target="embeddings/oleObject79.bin"/><Relationship Id="rId177" Type="http://schemas.openxmlformats.org/officeDocument/2006/relationships/image" Target="media/image79.wmf"/><Relationship Id="rId198" Type="http://schemas.openxmlformats.org/officeDocument/2006/relationships/oleObject" Target="embeddings/oleObject107.bin"/><Relationship Id="rId321" Type="http://schemas.openxmlformats.org/officeDocument/2006/relationships/image" Target="media/image151.wmf"/><Relationship Id="rId342" Type="http://schemas.openxmlformats.org/officeDocument/2006/relationships/image" Target="media/image164.wmf"/><Relationship Id="rId363" Type="http://schemas.openxmlformats.org/officeDocument/2006/relationships/image" Target="media/image175.wmf"/><Relationship Id="rId384" Type="http://schemas.openxmlformats.org/officeDocument/2006/relationships/oleObject" Target="embeddings/oleObject191.bin"/><Relationship Id="rId419" Type="http://schemas.openxmlformats.org/officeDocument/2006/relationships/oleObject" Target="embeddings/oleObject208.bin"/><Relationship Id="rId202" Type="http://schemas.openxmlformats.org/officeDocument/2006/relationships/oleObject" Target="embeddings/oleObject109.bin"/><Relationship Id="rId223" Type="http://schemas.openxmlformats.org/officeDocument/2006/relationships/image" Target="media/image96.wmf"/><Relationship Id="rId244" Type="http://schemas.openxmlformats.org/officeDocument/2006/relationships/oleObject" Target="embeddings/oleObject130.bin"/><Relationship Id="rId430" Type="http://schemas.openxmlformats.org/officeDocument/2006/relationships/oleObject" Target="embeddings/oleObject218.bin"/><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image" Target="media/image117.emf"/><Relationship Id="rId286" Type="http://schemas.openxmlformats.org/officeDocument/2006/relationships/image" Target="media/image129.wmf"/><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image" Target="media/image54.wmf"/><Relationship Id="rId146" Type="http://schemas.openxmlformats.org/officeDocument/2006/relationships/oleObject" Target="embeddings/oleObject74.bin"/><Relationship Id="rId167" Type="http://schemas.openxmlformats.org/officeDocument/2006/relationships/image" Target="media/image75.wmf"/><Relationship Id="rId188" Type="http://schemas.openxmlformats.org/officeDocument/2006/relationships/image" Target="media/image82.wmf"/><Relationship Id="rId311" Type="http://schemas.openxmlformats.org/officeDocument/2006/relationships/image" Target="media/image145.wmf"/><Relationship Id="rId332" Type="http://schemas.openxmlformats.org/officeDocument/2006/relationships/image" Target="media/image158.wmf"/><Relationship Id="rId353" Type="http://schemas.openxmlformats.org/officeDocument/2006/relationships/image" Target="media/image170.wmf"/><Relationship Id="rId374" Type="http://schemas.openxmlformats.org/officeDocument/2006/relationships/oleObject" Target="embeddings/oleObject186.bin"/><Relationship Id="rId395" Type="http://schemas.openxmlformats.org/officeDocument/2006/relationships/image" Target="media/image191.wmf"/><Relationship Id="rId409" Type="http://schemas.openxmlformats.org/officeDocument/2006/relationships/image" Target="media/image198.wmf"/><Relationship Id="rId71" Type="http://schemas.openxmlformats.org/officeDocument/2006/relationships/oleObject" Target="embeddings/oleObject30.bin"/><Relationship Id="rId92" Type="http://schemas.openxmlformats.org/officeDocument/2006/relationships/image" Target="media/image43.emf"/><Relationship Id="rId213" Type="http://schemas.openxmlformats.org/officeDocument/2006/relationships/image" Target="media/image91.wmf"/><Relationship Id="rId234" Type="http://schemas.openxmlformats.org/officeDocument/2006/relationships/oleObject" Target="embeddings/oleObject125.bin"/><Relationship Id="rId420" Type="http://schemas.openxmlformats.org/officeDocument/2006/relationships/oleObject" Target="embeddings/oleObject209.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12.wmf"/><Relationship Id="rId276" Type="http://schemas.openxmlformats.org/officeDocument/2006/relationships/oleObject" Target="embeddings/oleObject145.bin"/><Relationship Id="rId297" Type="http://schemas.openxmlformats.org/officeDocument/2006/relationships/image" Target="media/image136.emf"/><Relationship Id="rId441" Type="http://schemas.openxmlformats.org/officeDocument/2006/relationships/image" Target="media/image208.wmf"/><Relationship Id="rId40" Type="http://schemas.openxmlformats.org/officeDocument/2006/relationships/oleObject" Target="embeddings/oleObject15.bin"/><Relationship Id="rId115" Type="http://schemas.openxmlformats.org/officeDocument/2006/relationships/oleObject" Target="embeddings/oleObject56.bin"/><Relationship Id="rId136" Type="http://schemas.openxmlformats.org/officeDocument/2006/relationships/oleObject" Target="embeddings/oleObject69.bin"/><Relationship Id="rId157" Type="http://schemas.openxmlformats.org/officeDocument/2006/relationships/image" Target="media/image70.wmf"/><Relationship Id="rId178" Type="http://schemas.openxmlformats.org/officeDocument/2006/relationships/oleObject" Target="embeddings/oleObject91.bin"/><Relationship Id="rId301" Type="http://schemas.openxmlformats.org/officeDocument/2006/relationships/oleObject" Target="embeddings/oleObject155.bin"/><Relationship Id="rId322" Type="http://schemas.openxmlformats.org/officeDocument/2006/relationships/oleObject" Target="embeddings/oleObject163.bin"/><Relationship Id="rId343" Type="http://schemas.openxmlformats.org/officeDocument/2006/relationships/oleObject" Target="embeddings/oleObject171.bin"/><Relationship Id="rId364" Type="http://schemas.openxmlformats.org/officeDocument/2006/relationships/oleObject" Target="embeddings/oleObject181.bin"/><Relationship Id="rId61" Type="http://schemas.openxmlformats.org/officeDocument/2006/relationships/oleObject" Target="embeddings/oleObject25.bin"/><Relationship Id="rId82" Type="http://schemas.openxmlformats.org/officeDocument/2006/relationships/image" Target="media/image38.wmf"/><Relationship Id="rId199" Type="http://schemas.openxmlformats.org/officeDocument/2006/relationships/image" Target="media/image84.wmf"/><Relationship Id="rId203" Type="http://schemas.openxmlformats.org/officeDocument/2006/relationships/image" Target="media/image86.wmf"/><Relationship Id="rId385" Type="http://schemas.openxmlformats.org/officeDocument/2006/relationships/image" Target="media/image186.wmf"/><Relationship Id="rId19" Type="http://schemas.openxmlformats.org/officeDocument/2006/relationships/oleObject" Target="embeddings/oleObject5.bin"/><Relationship Id="rId224" Type="http://schemas.openxmlformats.org/officeDocument/2006/relationships/oleObject" Target="embeddings/oleObject120.bin"/><Relationship Id="rId245" Type="http://schemas.openxmlformats.org/officeDocument/2006/relationships/image" Target="media/image107.wmf"/><Relationship Id="rId266" Type="http://schemas.openxmlformats.org/officeDocument/2006/relationships/image" Target="media/image118.wmf"/><Relationship Id="rId287" Type="http://schemas.openxmlformats.org/officeDocument/2006/relationships/oleObject" Target="embeddings/oleObject150.bin"/><Relationship Id="rId410" Type="http://schemas.openxmlformats.org/officeDocument/2006/relationships/oleObject" Target="embeddings/oleObject204.bin"/><Relationship Id="rId431" Type="http://schemas.openxmlformats.org/officeDocument/2006/relationships/oleObject" Target="embeddings/oleObject219.bin"/><Relationship Id="rId30" Type="http://schemas.openxmlformats.org/officeDocument/2006/relationships/image" Target="media/image12.wmf"/><Relationship Id="rId105" Type="http://schemas.openxmlformats.org/officeDocument/2006/relationships/oleObject" Target="embeddings/oleObject48.bin"/><Relationship Id="rId126" Type="http://schemas.openxmlformats.org/officeDocument/2006/relationships/oleObject" Target="embeddings/oleObject64.bin"/><Relationship Id="rId147" Type="http://schemas.openxmlformats.org/officeDocument/2006/relationships/image" Target="media/image65.wmf"/><Relationship Id="rId168" Type="http://schemas.openxmlformats.org/officeDocument/2006/relationships/oleObject" Target="embeddings/oleObject85.bin"/><Relationship Id="rId312" Type="http://schemas.openxmlformats.org/officeDocument/2006/relationships/oleObject" Target="embeddings/oleObject159.bin"/><Relationship Id="rId333" Type="http://schemas.openxmlformats.org/officeDocument/2006/relationships/oleObject" Target="embeddings/oleObject167.bin"/><Relationship Id="rId354" Type="http://schemas.openxmlformats.org/officeDocument/2006/relationships/oleObject" Target="embeddings/oleObject176.bin"/><Relationship Id="rId51" Type="http://schemas.openxmlformats.org/officeDocument/2006/relationships/oleObject" Target="embeddings/oleObject20.bin"/><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oleObject" Target="embeddings/oleObject99.bin"/><Relationship Id="rId375" Type="http://schemas.openxmlformats.org/officeDocument/2006/relationships/image" Target="media/image181.wmf"/><Relationship Id="rId396" Type="http://schemas.openxmlformats.org/officeDocument/2006/relationships/oleObject" Target="embeddings/oleObject197.bin"/><Relationship Id="rId3" Type="http://schemas.openxmlformats.org/officeDocument/2006/relationships/styles" Target="styles.xml"/><Relationship Id="rId214" Type="http://schemas.openxmlformats.org/officeDocument/2006/relationships/oleObject" Target="embeddings/oleObject115.bin"/><Relationship Id="rId235" Type="http://schemas.openxmlformats.org/officeDocument/2006/relationships/image" Target="media/image102.wmf"/><Relationship Id="rId256" Type="http://schemas.openxmlformats.org/officeDocument/2006/relationships/oleObject" Target="embeddings/oleObject136.bin"/><Relationship Id="rId277" Type="http://schemas.openxmlformats.org/officeDocument/2006/relationships/image" Target="media/image124.wmf"/><Relationship Id="rId298" Type="http://schemas.openxmlformats.org/officeDocument/2006/relationships/image" Target="media/image137.wmf"/><Relationship Id="rId400" Type="http://schemas.openxmlformats.org/officeDocument/2006/relationships/oleObject" Target="embeddings/oleObject199.bin"/><Relationship Id="rId421" Type="http://schemas.openxmlformats.org/officeDocument/2006/relationships/oleObject" Target="embeddings/oleObject210.bin"/><Relationship Id="rId442" Type="http://schemas.openxmlformats.org/officeDocument/2006/relationships/oleObject" Target="embeddings/oleObject226.bin"/><Relationship Id="rId116" Type="http://schemas.openxmlformats.org/officeDocument/2006/relationships/oleObject" Target="embeddings/oleObject57.bin"/><Relationship Id="rId137" Type="http://schemas.openxmlformats.org/officeDocument/2006/relationships/image" Target="media/image60.wmf"/><Relationship Id="rId158" Type="http://schemas.openxmlformats.org/officeDocument/2006/relationships/oleObject" Target="embeddings/oleObject80.bin"/><Relationship Id="rId302" Type="http://schemas.openxmlformats.org/officeDocument/2006/relationships/image" Target="media/image139.emf"/><Relationship Id="rId323" Type="http://schemas.openxmlformats.org/officeDocument/2006/relationships/image" Target="media/image152.emf"/><Relationship Id="rId344" Type="http://schemas.openxmlformats.org/officeDocument/2006/relationships/image" Target="media/image165.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image" Target="media/image80.emf"/><Relationship Id="rId365" Type="http://schemas.openxmlformats.org/officeDocument/2006/relationships/image" Target="media/image176.wmf"/><Relationship Id="rId386" Type="http://schemas.openxmlformats.org/officeDocument/2006/relationships/oleObject" Target="embeddings/oleObject192.bin"/><Relationship Id="rId190" Type="http://schemas.openxmlformats.org/officeDocument/2006/relationships/oleObject" Target="embeddings/oleObject100.bin"/><Relationship Id="rId204" Type="http://schemas.openxmlformats.org/officeDocument/2006/relationships/oleObject" Target="embeddings/oleObject110.bin"/><Relationship Id="rId225" Type="http://schemas.openxmlformats.org/officeDocument/2006/relationships/image" Target="media/image97.wmf"/><Relationship Id="rId246" Type="http://schemas.openxmlformats.org/officeDocument/2006/relationships/oleObject" Target="embeddings/oleObject131.bin"/><Relationship Id="rId267" Type="http://schemas.openxmlformats.org/officeDocument/2006/relationships/oleObject" Target="embeddings/oleObject141.bin"/><Relationship Id="rId288" Type="http://schemas.openxmlformats.org/officeDocument/2006/relationships/image" Target="media/image130.emf"/><Relationship Id="rId411" Type="http://schemas.openxmlformats.org/officeDocument/2006/relationships/image" Target="media/image199.emf"/><Relationship Id="rId432" Type="http://schemas.openxmlformats.org/officeDocument/2006/relationships/oleObject" Target="embeddings/oleObject220.bin"/><Relationship Id="rId106" Type="http://schemas.openxmlformats.org/officeDocument/2006/relationships/image" Target="media/image50.wmf"/><Relationship Id="rId127" Type="http://schemas.openxmlformats.org/officeDocument/2006/relationships/image" Target="media/image55.wmf"/><Relationship Id="rId313" Type="http://schemas.openxmlformats.org/officeDocument/2006/relationships/image" Target="media/image146.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1.bin"/><Relationship Id="rId94" Type="http://schemas.openxmlformats.org/officeDocument/2006/relationships/image" Target="media/image44.wmf"/><Relationship Id="rId148" Type="http://schemas.openxmlformats.org/officeDocument/2006/relationships/oleObject" Target="embeddings/oleObject75.bin"/><Relationship Id="rId169" Type="http://schemas.openxmlformats.org/officeDocument/2006/relationships/image" Target="media/image76.wmf"/><Relationship Id="rId334" Type="http://schemas.openxmlformats.org/officeDocument/2006/relationships/image" Target="media/image159.wmf"/><Relationship Id="rId355" Type="http://schemas.openxmlformats.org/officeDocument/2006/relationships/image" Target="media/image171.wmf"/><Relationship Id="rId376" Type="http://schemas.openxmlformats.org/officeDocument/2006/relationships/oleObject" Target="embeddings/oleObject187.bin"/><Relationship Id="rId397" Type="http://schemas.openxmlformats.org/officeDocument/2006/relationships/image" Target="media/image192.wmf"/><Relationship Id="rId4" Type="http://schemas.openxmlformats.org/officeDocument/2006/relationships/settings" Target="settings.xml"/><Relationship Id="rId180" Type="http://schemas.openxmlformats.org/officeDocument/2006/relationships/oleObject" Target="embeddings/oleObject92.bin"/><Relationship Id="rId215" Type="http://schemas.openxmlformats.org/officeDocument/2006/relationships/image" Target="media/image92.wmf"/><Relationship Id="rId236" Type="http://schemas.openxmlformats.org/officeDocument/2006/relationships/oleObject" Target="embeddings/oleObject126.bin"/><Relationship Id="rId257" Type="http://schemas.openxmlformats.org/officeDocument/2006/relationships/image" Target="media/image113.wmf"/><Relationship Id="rId278" Type="http://schemas.openxmlformats.org/officeDocument/2006/relationships/oleObject" Target="embeddings/oleObject146.bin"/><Relationship Id="rId401" Type="http://schemas.openxmlformats.org/officeDocument/2006/relationships/image" Target="media/image194.wmf"/><Relationship Id="rId422" Type="http://schemas.openxmlformats.org/officeDocument/2006/relationships/image" Target="media/image204.wmf"/><Relationship Id="rId443" Type="http://schemas.openxmlformats.org/officeDocument/2006/relationships/oleObject" Target="embeddings/oleObject227.bin"/><Relationship Id="rId303" Type="http://schemas.openxmlformats.org/officeDocument/2006/relationships/image" Target="media/image140.wmf"/><Relationship Id="rId42" Type="http://schemas.openxmlformats.org/officeDocument/2006/relationships/oleObject" Target="embeddings/oleObject16.bin"/><Relationship Id="rId84" Type="http://schemas.openxmlformats.org/officeDocument/2006/relationships/image" Target="media/image39.wmf"/><Relationship Id="rId138" Type="http://schemas.openxmlformats.org/officeDocument/2006/relationships/oleObject" Target="embeddings/oleObject70.bin"/><Relationship Id="rId345" Type="http://schemas.openxmlformats.org/officeDocument/2006/relationships/oleObject" Target="embeddings/oleObject172.bin"/><Relationship Id="rId387" Type="http://schemas.openxmlformats.org/officeDocument/2006/relationships/image" Target="media/image187.wmf"/><Relationship Id="rId191" Type="http://schemas.openxmlformats.org/officeDocument/2006/relationships/oleObject" Target="embeddings/oleObject101.bin"/><Relationship Id="rId205" Type="http://schemas.openxmlformats.org/officeDocument/2006/relationships/image" Target="media/image87.wmf"/><Relationship Id="rId247" Type="http://schemas.openxmlformats.org/officeDocument/2006/relationships/image" Target="media/image108.wmf"/><Relationship Id="rId412" Type="http://schemas.openxmlformats.org/officeDocument/2006/relationships/image" Target="media/image200.wmf"/><Relationship Id="rId107" Type="http://schemas.openxmlformats.org/officeDocument/2006/relationships/oleObject" Target="embeddings/oleObject49.bin"/><Relationship Id="rId289" Type="http://schemas.openxmlformats.org/officeDocument/2006/relationships/image" Target="media/image131.emf"/><Relationship Id="rId11" Type="http://schemas.openxmlformats.org/officeDocument/2006/relationships/oleObject" Target="embeddings/oleObject1.bin"/><Relationship Id="rId53" Type="http://schemas.openxmlformats.org/officeDocument/2006/relationships/oleObject" Target="embeddings/oleObject21.bin"/><Relationship Id="rId149" Type="http://schemas.openxmlformats.org/officeDocument/2006/relationships/image" Target="media/image66.wmf"/><Relationship Id="rId314" Type="http://schemas.openxmlformats.org/officeDocument/2006/relationships/oleObject" Target="embeddings/oleObject160.bin"/><Relationship Id="rId356" Type="http://schemas.openxmlformats.org/officeDocument/2006/relationships/oleObject" Target="embeddings/oleObject177.bin"/><Relationship Id="rId398" Type="http://schemas.openxmlformats.org/officeDocument/2006/relationships/oleObject" Target="embeddings/oleObject198.bin"/><Relationship Id="rId95" Type="http://schemas.openxmlformats.org/officeDocument/2006/relationships/oleObject" Target="embeddings/oleObject43.bin"/><Relationship Id="rId160" Type="http://schemas.openxmlformats.org/officeDocument/2006/relationships/oleObject" Target="embeddings/oleObject81.bin"/><Relationship Id="rId216" Type="http://schemas.openxmlformats.org/officeDocument/2006/relationships/oleObject" Target="embeddings/oleObject116.bin"/><Relationship Id="rId423" Type="http://schemas.openxmlformats.org/officeDocument/2006/relationships/oleObject" Target="embeddings/oleObject211.bin"/><Relationship Id="rId258" Type="http://schemas.openxmlformats.org/officeDocument/2006/relationships/oleObject" Target="embeddings/oleObject137.bin"/><Relationship Id="rId22" Type="http://schemas.openxmlformats.org/officeDocument/2006/relationships/image" Target="media/image8.wmf"/><Relationship Id="rId64" Type="http://schemas.openxmlformats.org/officeDocument/2006/relationships/image" Target="media/image30.wmf"/><Relationship Id="rId118" Type="http://schemas.openxmlformats.org/officeDocument/2006/relationships/oleObject" Target="embeddings/oleObject59.bin"/><Relationship Id="rId325" Type="http://schemas.openxmlformats.org/officeDocument/2006/relationships/oleObject" Target="embeddings/oleObject164.bin"/><Relationship Id="rId367" Type="http://schemas.openxmlformats.org/officeDocument/2006/relationships/image" Target="media/image177.wmf"/><Relationship Id="rId171" Type="http://schemas.openxmlformats.org/officeDocument/2006/relationships/image" Target="media/image77.wmf"/><Relationship Id="rId227" Type="http://schemas.openxmlformats.org/officeDocument/2006/relationships/image" Target="media/image98.wmf"/><Relationship Id="rId269" Type="http://schemas.openxmlformats.org/officeDocument/2006/relationships/oleObject" Target="embeddings/oleObject142.bin"/><Relationship Id="rId434" Type="http://schemas.openxmlformats.org/officeDocument/2006/relationships/oleObject" Target="embeddings/oleObject222.bin"/><Relationship Id="rId33" Type="http://schemas.openxmlformats.org/officeDocument/2006/relationships/oleObject" Target="embeddings/oleObject12.bin"/><Relationship Id="rId129" Type="http://schemas.openxmlformats.org/officeDocument/2006/relationships/image" Target="media/image56.wmf"/><Relationship Id="rId280" Type="http://schemas.openxmlformats.org/officeDocument/2006/relationships/oleObject" Target="embeddings/oleObject147.bin"/><Relationship Id="rId336" Type="http://schemas.openxmlformats.org/officeDocument/2006/relationships/image" Target="media/image16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CFA08-7495-4528-8D03-386C026C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31318</Words>
  <Characters>178513</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Асаева Аминат Усмановна</dc:creator>
  <cp:lastModifiedBy>Tatyana</cp:lastModifiedBy>
  <cp:revision>8</cp:revision>
  <cp:lastPrinted>2016-01-18T13:37:00Z</cp:lastPrinted>
  <dcterms:created xsi:type="dcterms:W3CDTF">2016-01-25T11:40:00Z</dcterms:created>
  <dcterms:modified xsi:type="dcterms:W3CDTF">2016-01-26T12:27:00Z</dcterms:modified>
</cp:coreProperties>
</file>