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331"/>
        <w:tblW w:w="9857" w:type="dxa"/>
        <w:tblLayout w:type="fixed"/>
        <w:tblLook w:val="0000" w:firstRow="0" w:lastRow="0" w:firstColumn="0" w:lastColumn="0" w:noHBand="0" w:noVBand="0"/>
      </w:tblPr>
      <w:tblGrid>
        <w:gridCol w:w="9857"/>
      </w:tblGrid>
      <w:tr w:rsidR="00DD56DC" w:rsidTr="00B8566F">
        <w:tc>
          <w:tcPr>
            <w:tcW w:w="9857" w:type="dxa"/>
            <w:shd w:val="clear" w:color="auto" w:fill="auto"/>
          </w:tcPr>
          <w:p w:rsidR="00DD56DC" w:rsidRDefault="00DD56DC" w:rsidP="003C0295">
            <w:pPr>
              <w:jc w:val="center"/>
            </w:pPr>
            <w:r>
              <w:t xml:space="preserve">  </w:t>
            </w:r>
          </w:p>
        </w:tc>
      </w:tr>
      <w:tr w:rsidR="00DD56DC" w:rsidTr="00B8566F">
        <w:tc>
          <w:tcPr>
            <w:tcW w:w="9857" w:type="dxa"/>
            <w:shd w:val="clear" w:color="auto" w:fill="auto"/>
          </w:tcPr>
          <w:p w:rsidR="004E1280" w:rsidRDefault="004E1280" w:rsidP="00DD56DC">
            <w:pPr>
              <w:jc w:val="center"/>
              <w:rPr>
                <w:b/>
              </w:rPr>
            </w:pPr>
          </w:p>
          <w:p w:rsidR="004E1280" w:rsidRDefault="004E1280" w:rsidP="00DD56DC">
            <w:pPr>
              <w:jc w:val="center"/>
              <w:rPr>
                <w:b/>
              </w:rPr>
            </w:pPr>
          </w:p>
          <w:p w:rsidR="00DD56DC" w:rsidRPr="004E1280" w:rsidRDefault="00DD56DC" w:rsidP="00DD56DC">
            <w:pPr>
              <w:jc w:val="center"/>
              <w:rPr>
                <w:b/>
              </w:rPr>
            </w:pPr>
            <w:r w:rsidRPr="004E1280">
              <w:rPr>
                <w:b/>
              </w:rPr>
              <w:t>МИНИСТЕРСТВО ОБРАЗОВАНИЯ И НАУКИ</w:t>
            </w:r>
          </w:p>
          <w:p w:rsidR="00DD56DC" w:rsidRDefault="00DD56DC" w:rsidP="00DD56DC">
            <w:pPr>
              <w:jc w:val="center"/>
            </w:pPr>
            <w:r w:rsidRPr="004E1280">
              <w:rPr>
                <w:b/>
              </w:rPr>
              <w:t>КАРАЧАЕВО-ЧЕРКЕССКОЙ РЕСПУБЛИКИ</w:t>
            </w:r>
          </w:p>
        </w:tc>
      </w:tr>
      <w:tr w:rsidR="00DD56DC" w:rsidTr="00B8566F">
        <w:trPr>
          <w:trHeight w:val="591"/>
        </w:trPr>
        <w:tc>
          <w:tcPr>
            <w:tcW w:w="9857" w:type="dxa"/>
            <w:shd w:val="clear" w:color="auto" w:fill="auto"/>
          </w:tcPr>
          <w:p w:rsidR="001E036C" w:rsidRDefault="001E036C" w:rsidP="00DD56DC">
            <w:pPr>
              <w:jc w:val="center"/>
              <w:rPr>
                <w:sz w:val="16"/>
                <w:szCs w:val="16"/>
              </w:rPr>
            </w:pPr>
          </w:p>
          <w:p w:rsidR="00DD56DC" w:rsidRDefault="00DD56DC" w:rsidP="00B8566F">
            <w:pPr>
              <w:jc w:val="center"/>
              <w:rPr>
                <w:b/>
              </w:rPr>
            </w:pPr>
          </w:p>
        </w:tc>
      </w:tr>
    </w:tbl>
    <w:p w:rsidR="00B8566F" w:rsidRDefault="00B8566F" w:rsidP="00DD56DC">
      <w:pPr>
        <w:tabs>
          <w:tab w:val="left" w:pos="3930"/>
        </w:tabs>
        <w:jc w:val="center"/>
        <w:rPr>
          <w:b/>
          <w:sz w:val="28"/>
          <w:szCs w:val="28"/>
        </w:rPr>
      </w:pPr>
    </w:p>
    <w:p w:rsidR="0056219C" w:rsidRDefault="00DD56DC" w:rsidP="00DD56DC">
      <w:pPr>
        <w:tabs>
          <w:tab w:val="left" w:pos="3930"/>
        </w:tabs>
        <w:jc w:val="center"/>
        <w:rPr>
          <w:b/>
          <w:sz w:val="28"/>
          <w:szCs w:val="28"/>
        </w:rPr>
      </w:pPr>
      <w:r w:rsidRPr="00DD56DC">
        <w:rPr>
          <w:b/>
          <w:sz w:val="28"/>
          <w:szCs w:val="28"/>
        </w:rPr>
        <w:t>ПРИКАЗ</w:t>
      </w:r>
    </w:p>
    <w:p w:rsidR="00DD56DC" w:rsidRDefault="00DD56DC" w:rsidP="00DD56DC">
      <w:pPr>
        <w:tabs>
          <w:tab w:val="left" w:pos="3930"/>
        </w:tabs>
        <w:rPr>
          <w:b/>
          <w:sz w:val="28"/>
          <w:szCs w:val="28"/>
        </w:rPr>
      </w:pPr>
    </w:p>
    <w:p w:rsidR="003C0295" w:rsidRDefault="003C0295" w:rsidP="00DD56DC">
      <w:pPr>
        <w:tabs>
          <w:tab w:val="left" w:pos="3930"/>
        </w:tabs>
        <w:jc w:val="both"/>
        <w:rPr>
          <w:b/>
          <w:sz w:val="28"/>
          <w:szCs w:val="28"/>
        </w:rPr>
      </w:pPr>
    </w:p>
    <w:p w:rsidR="00DD56DC" w:rsidRDefault="00191EB2" w:rsidP="00DD56DC">
      <w:pPr>
        <w:tabs>
          <w:tab w:val="left" w:pos="3930"/>
        </w:tabs>
        <w:jc w:val="both"/>
        <w:rPr>
          <w:b/>
          <w:sz w:val="28"/>
          <w:szCs w:val="28"/>
        </w:rPr>
      </w:pPr>
      <w:r>
        <w:rPr>
          <w:b/>
          <w:sz w:val="28"/>
          <w:szCs w:val="28"/>
        </w:rPr>
        <w:t xml:space="preserve">«14 »  января </w:t>
      </w:r>
      <w:r w:rsidR="009B4195">
        <w:rPr>
          <w:b/>
          <w:sz w:val="28"/>
          <w:szCs w:val="28"/>
        </w:rPr>
        <w:t xml:space="preserve"> 2016</w:t>
      </w:r>
      <w:r>
        <w:rPr>
          <w:b/>
          <w:sz w:val="28"/>
          <w:szCs w:val="28"/>
        </w:rPr>
        <w:t>г.</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35</w:t>
      </w:r>
    </w:p>
    <w:p w:rsidR="003C0295" w:rsidRDefault="003C0295" w:rsidP="00DD56DC">
      <w:pPr>
        <w:tabs>
          <w:tab w:val="left" w:pos="3930"/>
        </w:tabs>
        <w:jc w:val="center"/>
        <w:rPr>
          <w:sz w:val="28"/>
          <w:szCs w:val="28"/>
        </w:rPr>
      </w:pPr>
    </w:p>
    <w:p w:rsidR="00DD56DC" w:rsidRPr="00DD56DC" w:rsidRDefault="00DD56DC" w:rsidP="009B4195">
      <w:pPr>
        <w:tabs>
          <w:tab w:val="left" w:pos="3930"/>
        </w:tabs>
        <w:jc w:val="center"/>
        <w:rPr>
          <w:sz w:val="28"/>
          <w:szCs w:val="28"/>
        </w:rPr>
      </w:pPr>
      <w:r w:rsidRPr="001E036C">
        <w:rPr>
          <w:sz w:val="28"/>
          <w:szCs w:val="28"/>
        </w:rPr>
        <w:t>г. Черкесск</w:t>
      </w:r>
    </w:p>
    <w:p w:rsidR="00DD56DC" w:rsidRPr="00DD56DC" w:rsidRDefault="00DD56DC" w:rsidP="00DD56DC">
      <w:pPr>
        <w:tabs>
          <w:tab w:val="left" w:pos="3930"/>
        </w:tabs>
        <w:jc w:val="both"/>
        <w:rPr>
          <w:sz w:val="28"/>
          <w:szCs w:val="28"/>
        </w:rPr>
      </w:pPr>
    </w:p>
    <w:p w:rsidR="009B4195" w:rsidRPr="006F2A44" w:rsidRDefault="009B4195" w:rsidP="00DD56DC">
      <w:pPr>
        <w:tabs>
          <w:tab w:val="left" w:pos="3930"/>
        </w:tabs>
        <w:jc w:val="both"/>
        <w:rPr>
          <w:b/>
          <w:u w:val="single"/>
        </w:rPr>
      </w:pPr>
      <w:r w:rsidRPr="009B4195">
        <w:rPr>
          <w:b/>
        </w:rPr>
        <w:t xml:space="preserve">«Об утверждении Положения о формах и порядке проведения государственной итоговой аттестации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Российском Федерации и </w:t>
      </w:r>
      <w:r w:rsidRPr="006F2A44">
        <w:rPr>
          <w:b/>
          <w:u w:val="single"/>
        </w:rPr>
        <w:t>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w:t>
      </w:r>
    </w:p>
    <w:p w:rsidR="009B4195" w:rsidRDefault="009B4195" w:rsidP="00DD56DC">
      <w:pPr>
        <w:tabs>
          <w:tab w:val="left" w:pos="3930"/>
        </w:tabs>
        <w:jc w:val="both"/>
      </w:pPr>
    </w:p>
    <w:p w:rsidR="009B4195" w:rsidRDefault="009B4195" w:rsidP="00DD56DC">
      <w:pPr>
        <w:tabs>
          <w:tab w:val="left" w:pos="3930"/>
        </w:tabs>
        <w:jc w:val="both"/>
      </w:pPr>
    </w:p>
    <w:p w:rsidR="009B4195" w:rsidRPr="009B4195" w:rsidRDefault="009B4195" w:rsidP="00DD56DC">
      <w:pPr>
        <w:tabs>
          <w:tab w:val="left" w:pos="3930"/>
        </w:tabs>
        <w:jc w:val="both"/>
        <w:rPr>
          <w:sz w:val="28"/>
          <w:szCs w:val="28"/>
        </w:rPr>
      </w:pPr>
      <w:r>
        <w:t xml:space="preserve">            </w:t>
      </w:r>
      <w:r w:rsidRPr="009B4195">
        <w:rPr>
          <w:sz w:val="28"/>
          <w:szCs w:val="28"/>
        </w:rPr>
        <w:t xml:space="preserve">В соответствии со статьей 59 Федерального закона от 29 декабря 2012 года № 273-ФЗ «Об образовании в Российской Федерации» </w:t>
      </w:r>
    </w:p>
    <w:p w:rsidR="009B4195" w:rsidRPr="009B4195" w:rsidRDefault="009B4195" w:rsidP="00DD56DC">
      <w:pPr>
        <w:tabs>
          <w:tab w:val="left" w:pos="3930"/>
        </w:tabs>
        <w:jc w:val="both"/>
        <w:rPr>
          <w:sz w:val="28"/>
          <w:szCs w:val="28"/>
        </w:rPr>
      </w:pPr>
      <w:r w:rsidRPr="009B4195">
        <w:rPr>
          <w:sz w:val="28"/>
          <w:szCs w:val="28"/>
        </w:rPr>
        <w:t>ПРИКАЗЫВАЮ:</w:t>
      </w:r>
    </w:p>
    <w:p w:rsidR="009B4195" w:rsidRDefault="009B4195" w:rsidP="00DD56DC">
      <w:pPr>
        <w:tabs>
          <w:tab w:val="left" w:pos="3930"/>
        </w:tabs>
        <w:jc w:val="both"/>
        <w:rPr>
          <w:sz w:val="28"/>
          <w:szCs w:val="28"/>
        </w:rPr>
      </w:pPr>
      <w:r w:rsidRPr="009B4195">
        <w:rPr>
          <w:sz w:val="28"/>
          <w:szCs w:val="28"/>
        </w:rPr>
        <w:t xml:space="preserve"> </w:t>
      </w:r>
      <w:r>
        <w:rPr>
          <w:sz w:val="28"/>
          <w:szCs w:val="28"/>
        </w:rPr>
        <w:t xml:space="preserve">    </w:t>
      </w:r>
      <w:r w:rsidRPr="009B4195">
        <w:rPr>
          <w:sz w:val="28"/>
          <w:szCs w:val="28"/>
        </w:rPr>
        <w:t xml:space="preserve">1. Утвердить Положение о формах и порядке проведения государственной итоговой аттестации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согласно приложению к настоящему приказу. </w:t>
      </w:r>
    </w:p>
    <w:p w:rsidR="009B4195" w:rsidRDefault="009B4195" w:rsidP="00DD56DC">
      <w:pPr>
        <w:tabs>
          <w:tab w:val="left" w:pos="3930"/>
        </w:tabs>
        <w:jc w:val="both"/>
        <w:rPr>
          <w:sz w:val="28"/>
          <w:szCs w:val="28"/>
        </w:rPr>
      </w:pPr>
      <w:r>
        <w:rPr>
          <w:sz w:val="28"/>
          <w:szCs w:val="28"/>
        </w:rPr>
        <w:t xml:space="preserve">     </w:t>
      </w:r>
      <w:r w:rsidRPr="009B4195">
        <w:rPr>
          <w:sz w:val="28"/>
          <w:szCs w:val="28"/>
        </w:rPr>
        <w:t xml:space="preserve">2. Отделу </w:t>
      </w:r>
      <w:r>
        <w:rPr>
          <w:sz w:val="28"/>
          <w:szCs w:val="28"/>
        </w:rPr>
        <w:t>дошкольного и общего образования (Воловик В.Г.</w:t>
      </w:r>
      <w:r w:rsidRPr="009B4195">
        <w:rPr>
          <w:sz w:val="28"/>
          <w:szCs w:val="28"/>
        </w:rPr>
        <w:t>) д</w:t>
      </w:r>
      <w:r>
        <w:rPr>
          <w:sz w:val="28"/>
          <w:szCs w:val="28"/>
        </w:rPr>
        <w:t>овести до сведения начальников</w:t>
      </w:r>
      <w:r w:rsidRPr="009B4195">
        <w:rPr>
          <w:sz w:val="28"/>
          <w:szCs w:val="28"/>
        </w:rPr>
        <w:t xml:space="preserve"> органов управления образованием муниципальных районов и городс</w:t>
      </w:r>
      <w:r>
        <w:rPr>
          <w:sz w:val="28"/>
          <w:szCs w:val="28"/>
        </w:rPr>
        <w:t>ких округов КЧР</w:t>
      </w:r>
      <w:r w:rsidRPr="009B4195">
        <w:rPr>
          <w:sz w:val="28"/>
          <w:szCs w:val="28"/>
        </w:rPr>
        <w:t xml:space="preserve"> настоящий приказ.</w:t>
      </w:r>
    </w:p>
    <w:p w:rsidR="00DD56DC" w:rsidRDefault="009B4195" w:rsidP="009B4195">
      <w:pPr>
        <w:tabs>
          <w:tab w:val="left" w:pos="3930"/>
        </w:tabs>
        <w:jc w:val="both"/>
        <w:rPr>
          <w:sz w:val="28"/>
          <w:szCs w:val="28"/>
        </w:rPr>
      </w:pPr>
      <w:r w:rsidRPr="009B4195">
        <w:rPr>
          <w:sz w:val="28"/>
          <w:szCs w:val="28"/>
        </w:rPr>
        <w:t xml:space="preserve"> </w:t>
      </w:r>
      <w:r>
        <w:rPr>
          <w:sz w:val="28"/>
          <w:szCs w:val="28"/>
        </w:rPr>
        <w:t xml:space="preserve">    </w:t>
      </w:r>
      <w:r w:rsidRPr="009B4195">
        <w:rPr>
          <w:sz w:val="28"/>
          <w:szCs w:val="28"/>
        </w:rPr>
        <w:t xml:space="preserve">3. Контроль за исполнением настоящего приказа </w:t>
      </w:r>
      <w:r>
        <w:rPr>
          <w:sz w:val="28"/>
          <w:szCs w:val="28"/>
        </w:rPr>
        <w:t xml:space="preserve">возложить на заместителя Министра образования и науки </w:t>
      </w:r>
      <w:proofErr w:type="spellStart"/>
      <w:r>
        <w:rPr>
          <w:sz w:val="28"/>
          <w:szCs w:val="28"/>
        </w:rPr>
        <w:t>Ф.Б.Бекижеву</w:t>
      </w:r>
      <w:proofErr w:type="spellEnd"/>
      <w:r>
        <w:rPr>
          <w:sz w:val="28"/>
          <w:szCs w:val="28"/>
        </w:rPr>
        <w:t>.</w:t>
      </w:r>
    </w:p>
    <w:p w:rsidR="009B4195" w:rsidRDefault="00191EB2" w:rsidP="004E1280">
      <w:pPr>
        <w:tabs>
          <w:tab w:val="left" w:pos="3930"/>
        </w:tabs>
        <w:jc w:val="center"/>
        <w:rPr>
          <w:sz w:val="28"/>
          <w:szCs w:val="28"/>
        </w:rPr>
      </w:pPr>
      <w:r>
        <w:rPr>
          <w:noProof/>
        </w:rPr>
        <w:drawing>
          <wp:inline distT="0" distB="0" distL="0" distR="0" wp14:anchorId="1DE3F201" wp14:editId="2890EB2F">
            <wp:extent cx="1914525" cy="1419225"/>
            <wp:effectExtent l="0" t="0" r="9525" b="9525"/>
            <wp:docPr id="1" name="Рисунок 1" descr="Описание: C:\Users\90A8~1\AppData\Local\Temp\FineReader10\media\image1.jpe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90A8~1\AppData\Local\Temp\FineReader10\media\image1.jpe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4525" cy="1419225"/>
                    </a:xfrm>
                    <a:prstGeom prst="rect">
                      <a:avLst/>
                    </a:prstGeom>
                    <a:noFill/>
                    <a:ln>
                      <a:noFill/>
                    </a:ln>
                  </pic:spPr>
                </pic:pic>
              </a:graphicData>
            </a:graphic>
          </wp:inline>
        </w:drawing>
      </w:r>
      <w:r w:rsidR="009B4195">
        <w:rPr>
          <w:sz w:val="28"/>
          <w:szCs w:val="28"/>
        </w:rPr>
        <w:t>Министр</w:t>
      </w:r>
      <w:r w:rsidR="00DD56DC">
        <w:rPr>
          <w:sz w:val="28"/>
          <w:szCs w:val="28"/>
        </w:rPr>
        <w:t xml:space="preserve"> </w:t>
      </w:r>
      <w:r w:rsidR="00DD56DC">
        <w:rPr>
          <w:sz w:val="28"/>
          <w:szCs w:val="28"/>
        </w:rPr>
        <w:tab/>
      </w:r>
      <w:r w:rsidR="00DD56DC">
        <w:rPr>
          <w:sz w:val="28"/>
          <w:szCs w:val="28"/>
        </w:rPr>
        <w:tab/>
      </w:r>
      <w:r w:rsidR="00DD56DC">
        <w:rPr>
          <w:sz w:val="28"/>
          <w:szCs w:val="28"/>
        </w:rPr>
        <w:tab/>
      </w:r>
      <w:proofErr w:type="spellStart"/>
      <w:r w:rsidR="009B4195">
        <w:rPr>
          <w:sz w:val="28"/>
          <w:szCs w:val="28"/>
        </w:rPr>
        <w:t>И.В.</w:t>
      </w:r>
      <w:r w:rsidR="00DD56DC">
        <w:rPr>
          <w:sz w:val="28"/>
          <w:szCs w:val="28"/>
        </w:rPr>
        <w:t>Кравченко</w:t>
      </w:r>
      <w:proofErr w:type="spellEnd"/>
      <w:r w:rsidR="00DD56DC">
        <w:rPr>
          <w:sz w:val="28"/>
          <w:szCs w:val="28"/>
        </w:rPr>
        <w:t xml:space="preserve"> </w:t>
      </w:r>
    </w:p>
    <w:p w:rsidR="009B4195" w:rsidRPr="00191EB2" w:rsidRDefault="009B4195" w:rsidP="00DD56DC">
      <w:pPr>
        <w:tabs>
          <w:tab w:val="left" w:pos="3930"/>
        </w:tabs>
        <w:jc w:val="both"/>
        <w:rPr>
          <w:sz w:val="20"/>
          <w:szCs w:val="20"/>
        </w:rPr>
      </w:pPr>
      <w:proofErr w:type="spellStart"/>
      <w:r w:rsidRPr="00191EB2">
        <w:rPr>
          <w:sz w:val="20"/>
          <w:szCs w:val="20"/>
        </w:rPr>
        <w:t>Исп.Н.Г.Аганова</w:t>
      </w:r>
      <w:proofErr w:type="spellEnd"/>
    </w:p>
    <w:p w:rsidR="00EA14A2" w:rsidRDefault="00EA14A2" w:rsidP="00DD56DC">
      <w:pPr>
        <w:tabs>
          <w:tab w:val="left" w:pos="3930"/>
        </w:tabs>
        <w:jc w:val="both"/>
        <w:rPr>
          <w:sz w:val="16"/>
          <w:szCs w:val="16"/>
        </w:rPr>
      </w:pPr>
    </w:p>
    <w:p w:rsidR="00EA14A2" w:rsidRDefault="00EA14A2" w:rsidP="00DD56DC">
      <w:pPr>
        <w:tabs>
          <w:tab w:val="left" w:pos="3930"/>
        </w:tabs>
        <w:jc w:val="both"/>
        <w:rPr>
          <w:sz w:val="16"/>
          <w:szCs w:val="16"/>
        </w:rPr>
      </w:pPr>
    </w:p>
    <w:p w:rsidR="00EA14A2" w:rsidRPr="009B4195" w:rsidRDefault="00EA14A2" w:rsidP="00DD56DC">
      <w:pPr>
        <w:tabs>
          <w:tab w:val="left" w:pos="3930"/>
        </w:tabs>
        <w:jc w:val="both"/>
        <w:rPr>
          <w:sz w:val="28"/>
          <w:szCs w:val="28"/>
        </w:rPr>
      </w:pPr>
    </w:p>
    <w:p w:rsidR="004E1280" w:rsidRDefault="00F95E0E" w:rsidP="00DD56DC">
      <w:pPr>
        <w:tabs>
          <w:tab w:val="left" w:pos="3930"/>
        </w:tabs>
        <w:jc w:val="both"/>
        <w:rPr>
          <w:sz w:val="28"/>
          <w:szCs w:val="28"/>
        </w:rPr>
      </w:pPr>
      <w:r w:rsidRPr="009B4195">
        <w:rPr>
          <w:sz w:val="28"/>
          <w:szCs w:val="28"/>
        </w:rPr>
        <w:lastRenderedPageBreak/>
        <w:t xml:space="preserve">                                                         </w:t>
      </w:r>
      <w:r w:rsidR="0053174E">
        <w:rPr>
          <w:sz w:val="28"/>
          <w:szCs w:val="28"/>
        </w:rPr>
        <w:t xml:space="preserve">                 </w:t>
      </w:r>
    </w:p>
    <w:p w:rsidR="00F95E0E" w:rsidRPr="0053174E" w:rsidRDefault="0053174E" w:rsidP="00DD56DC">
      <w:pPr>
        <w:tabs>
          <w:tab w:val="left" w:pos="3930"/>
        </w:tabs>
        <w:jc w:val="both"/>
      </w:pPr>
      <w:r>
        <w:rPr>
          <w:sz w:val="28"/>
          <w:szCs w:val="28"/>
        </w:rPr>
        <w:t xml:space="preserve">  </w:t>
      </w:r>
      <w:r w:rsidR="00F95E0E" w:rsidRPr="009B4195">
        <w:rPr>
          <w:sz w:val="28"/>
          <w:szCs w:val="28"/>
        </w:rPr>
        <w:t xml:space="preserve"> </w:t>
      </w:r>
      <w:r w:rsidR="00F95E0E" w:rsidRPr="0053174E">
        <w:t xml:space="preserve">Приложение к приказу Министерства </w:t>
      </w:r>
    </w:p>
    <w:p w:rsidR="00F95E0E" w:rsidRPr="0053174E" w:rsidRDefault="00F95E0E" w:rsidP="00DD56DC">
      <w:pPr>
        <w:tabs>
          <w:tab w:val="left" w:pos="3930"/>
        </w:tabs>
        <w:jc w:val="both"/>
      </w:pPr>
      <w:r w:rsidRPr="0053174E">
        <w:t xml:space="preserve">                                                                                        образования и науки КЧР</w:t>
      </w:r>
    </w:p>
    <w:p w:rsidR="00F95E0E" w:rsidRPr="0053174E" w:rsidRDefault="00F95E0E" w:rsidP="00DD56DC">
      <w:pPr>
        <w:tabs>
          <w:tab w:val="left" w:pos="3930"/>
        </w:tabs>
        <w:jc w:val="both"/>
      </w:pPr>
      <w:r w:rsidRPr="0053174E">
        <w:t xml:space="preserve">                                                                  </w:t>
      </w:r>
      <w:r w:rsidR="00191EB2">
        <w:t xml:space="preserve">                       № </w:t>
      </w:r>
      <w:r w:rsidRPr="0053174E">
        <w:t xml:space="preserve"> </w:t>
      </w:r>
      <w:r w:rsidR="00191EB2">
        <w:t xml:space="preserve">35 </w:t>
      </w:r>
      <w:r w:rsidRPr="0053174E">
        <w:t xml:space="preserve"> от</w:t>
      </w:r>
      <w:r w:rsidR="00191EB2">
        <w:t>14.01.2015</w:t>
      </w:r>
    </w:p>
    <w:p w:rsidR="00F95E0E" w:rsidRPr="009B4195" w:rsidRDefault="00F95E0E" w:rsidP="00DD56DC">
      <w:pPr>
        <w:tabs>
          <w:tab w:val="left" w:pos="3930"/>
        </w:tabs>
        <w:jc w:val="both"/>
        <w:rPr>
          <w:sz w:val="28"/>
          <w:szCs w:val="28"/>
        </w:rPr>
      </w:pPr>
    </w:p>
    <w:p w:rsidR="00F95E0E" w:rsidRPr="009B4195" w:rsidRDefault="00F95E0E" w:rsidP="00DD56DC">
      <w:pPr>
        <w:tabs>
          <w:tab w:val="left" w:pos="3930"/>
        </w:tabs>
        <w:jc w:val="both"/>
        <w:rPr>
          <w:sz w:val="28"/>
          <w:szCs w:val="28"/>
        </w:rPr>
      </w:pPr>
    </w:p>
    <w:p w:rsidR="00F95E0E" w:rsidRPr="009B4195" w:rsidRDefault="00F95E0E" w:rsidP="0053174E">
      <w:pPr>
        <w:tabs>
          <w:tab w:val="left" w:pos="3930"/>
        </w:tabs>
        <w:jc w:val="center"/>
        <w:rPr>
          <w:sz w:val="28"/>
          <w:szCs w:val="28"/>
        </w:rPr>
      </w:pPr>
      <w:r w:rsidRPr="009B4195">
        <w:rPr>
          <w:sz w:val="28"/>
          <w:szCs w:val="28"/>
        </w:rPr>
        <w:t xml:space="preserve">Положение о формах и порядке проведения государственной итоговой аттестации для обучающихся по образовательным программам </w:t>
      </w:r>
      <w:r w:rsidRPr="00EB55E1">
        <w:rPr>
          <w:b/>
          <w:sz w:val="28"/>
          <w:szCs w:val="28"/>
        </w:rPr>
        <w:t>основного общего</w:t>
      </w:r>
      <w:r w:rsidRPr="009B4195">
        <w:rPr>
          <w:sz w:val="28"/>
          <w:szCs w:val="28"/>
        </w:rPr>
        <w:t xml:space="preserve">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w:t>
      </w:r>
      <w:bookmarkStart w:id="0" w:name="_GoBack"/>
      <w:bookmarkEnd w:id="0"/>
      <w:r w:rsidRPr="009B4195">
        <w:rPr>
          <w:sz w:val="28"/>
          <w:szCs w:val="28"/>
        </w:rPr>
        <w:t>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w:t>
      </w:r>
    </w:p>
    <w:p w:rsidR="00F95E0E" w:rsidRPr="009B4195" w:rsidRDefault="00F95E0E" w:rsidP="00F95E0E">
      <w:pPr>
        <w:tabs>
          <w:tab w:val="left" w:pos="3930"/>
        </w:tabs>
        <w:jc w:val="center"/>
        <w:rPr>
          <w:sz w:val="28"/>
          <w:szCs w:val="28"/>
        </w:rPr>
      </w:pPr>
    </w:p>
    <w:p w:rsidR="00F95E0E" w:rsidRPr="009B4195" w:rsidRDefault="00F95E0E" w:rsidP="00DD56DC">
      <w:pPr>
        <w:tabs>
          <w:tab w:val="left" w:pos="3930"/>
        </w:tabs>
        <w:jc w:val="both"/>
        <w:rPr>
          <w:sz w:val="28"/>
          <w:szCs w:val="28"/>
        </w:rPr>
      </w:pPr>
    </w:p>
    <w:p w:rsidR="00F95E0E" w:rsidRPr="009B4195" w:rsidRDefault="00F95E0E" w:rsidP="00F95E0E">
      <w:pPr>
        <w:tabs>
          <w:tab w:val="left" w:pos="3930"/>
        </w:tabs>
        <w:jc w:val="center"/>
        <w:rPr>
          <w:b/>
          <w:sz w:val="28"/>
          <w:szCs w:val="28"/>
        </w:rPr>
      </w:pPr>
      <w:r w:rsidRPr="009B4195">
        <w:rPr>
          <w:b/>
          <w:sz w:val="28"/>
          <w:szCs w:val="28"/>
        </w:rPr>
        <w:t>I. Общие положения</w:t>
      </w:r>
    </w:p>
    <w:p w:rsidR="00F95E0E" w:rsidRPr="009B4195" w:rsidRDefault="0053174E" w:rsidP="0053174E">
      <w:pPr>
        <w:tabs>
          <w:tab w:val="left" w:pos="567"/>
        </w:tabs>
        <w:jc w:val="both"/>
        <w:rPr>
          <w:sz w:val="28"/>
          <w:szCs w:val="28"/>
        </w:rPr>
      </w:pPr>
      <w:r>
        <w:rPr>
          <w:sz w:val="28"/>
          <w:szCs w:val="28"/>
        </w:rPr>
        <w:tab/>
      </w:r>
      <w:r w:rsidR="00F95E0E" w:rsidRPr="009B4195">
        <w:rPr>
          <w:sz w:val="28"/>
          <w:szCs w:val="28"/>
        </w:rPr>
        <w:t xml:space="preserve">1. Положение о формах и порядке проведения государственной итоговой аттестации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(далее - Положение) определяет формы и порядок проведения государственной итоговой аттестации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(далее - </w:t>
      </w:r>
      <w:r w:rsidR="00F95E0E" w:rsidRPr="006F2A44">
        <w:rPr>
          <w:b/>
          <w:sz w:val="28"/>
          <w:szCs w:val="28"/>
        </w:rPr>
        <w:t>ГИА по родному языку и родной литературе</w:t>
      </w:r>
      <w:r w:rsidR="00F95E0E" w:rsidRPr="009B4195">
        <w:rPr>
          <w:sz w:val="28"/>
          <w:szCs w:val="28"/>
        </w:rPr>
        <w:t>), включая порядок проверки экзаменационных работ, порядок подачи и рассмотрения апелляций, утверждение, изменение и аннулирование результатов ГИА по родному языку и родной литературе.</w:t>
      </w:r>
    </w:p>
    <w:p w:rsidR="00F95E0E" w:rsidRPr="009B4195" w:rsidRDefault="0053174E" w:rsidP="0053174E">
      <w:pPr>
        <w:tabs>
          <w:tab w:val="left" w:pos="567"/>
        </w:tabs>
        <w:jc w:val="both"/>
        <w:rPr>
          <w:sz w:val="28"/>
          <w:szCs w:val="28"/>
        </w:rPr>
      </w:pPr>
      <w:r>
        <w:rPr>
          <w:sz w:val="28"/>
          <w:szCs w:val="28"/>
        </w:rPr>
        <w:tab/>
      </w:r>
      <w:r w:rsidR="00F95E0E" w:rsidRPr="009B4195">
        <w:rPr>
          <w:sz w:val="28"/>
          <w:szCs w:val="28"/>
        </w:rPr>
        <w:t>2. Настоящее Положение распространяется на организации, осуществляющие образовательную деятельность по имеющим государственную аккредитацию основным образовательным программам основного общего и среднего общего образования (далее - организация, осуществляющая образовательную деятельность).</w:t>
      </w:r>
    </w:p>
    <w:p w:rsidR="00F95E0E" w:rsidRPr="009B4195" w:rsidRDefault="0053174E" w:rsidP="0053174E">
      <w:pPr>
        <w:tabs>
          <w:tab w:val="left" w:pos="567"/>
        </w:tabs>
        <w:jc w:val="both"/>
        <w:rPr>
          <w:sz w:val="28"/>
          <w:szCs w:val="28"/>
        </w:rPr>
      </w:pPr>
      <w:r>
        <w:rPr>
          <w:sz w:val="28"/>
          <w:szCs w:val="28"/>
        </w:rPr>
        <w:tab/>
      </w:r>
      <w:r w:rsidR="00F95E0E" w:rsidRPr="009B4195">
        <w:rPr>
          <w:sz w:val="28"/>
          <w:szCs w:val="28"/>
        </w:rPr>
        <w:t xml:space="preserve">З.ГИА по родному языку и родной литературе проводится государственными экзаменационными комиссиями КЧР (далее - ГЭК), создаваемыми для организации и </w:t>
      </w:r>
      <w:r w:rsidR="006F2A44" w:rsidRPr="009B4195">
        <w:rPr>
          <w:sz w:val="28"/>
          <w:szCs w:val="28"/>
        </w:rPr>
        <w:t>проведения государственной итоговой аттестации,</w:t>
      </w:r>
      <w:r w:rsidR="00F95E0E" w:rsidRPr="009B4195">
        <w:rPr>
          <w:sz w:val="28"/>
          <w:szCs w:val="28"/>
        </w:rPr>
        <w:t xml:space="preserve"> обучающихся по образовательным программам основного общего и среднего общего образования на территории Карачаево-Черкесской Республики</w:t>
      </w:r>
    </w:p>
    <w:p w:rsidR="009B4195" w:rsidRDefault="0053174E" w:rsidP="0053174E">
      <w:pPr>
        <w:tabs>
          <w:tab w:val="left" w:pos="567"/>
        </w:tabs>
        <w:jc w:val="both"/>
        <w:rPr>
          <w:sz w:val="28"/>
          <w:szCs w:val="28"/>
        </w:rPr>
      </w:pPr>
      <w:r>
        <w:rPr>
          <w:sz w:val="28"/>
          <w:szCs w:val="28"/>
        </w:rPr>
        <w:lastRenderedPageBreak/>
        <w:tab/>
      </w:r>
      <w:r w:rsidR="00F95E0E" w:rsidRPr="009B4195">
        <w:rPr>
          <w:sz w:val="28"/>
          <w:szCs w:val="28"/>
        </w:rPr>
        <w:t>4. ГИА по родному языку и родной литературе проводится на добровольной основе.</w:t>
      </w:r>
    </w:p>
    <w:p w:rsidR="009B4195" w:rsidRDefault="009B4195" w:rsidP="0053174E">
      <w:pPr>
        <w:tabs>
          <w:tab w:val="left" w:pos="3930"/>
        </w:tabs>
        <w:jc w:val="both"/>
        <w:rPr>
          <w:sz w:val="28"/>
          <w:szCs w:val="28"/>
        </w:rPr>
      </w:pPr>
    </w:p>
    <w:p w:rsidR="00F95E0E" w:rsidRPr="009B4195" w:rsidRDefault="00F95E0E" w:rsidP="0053174E">
      <w:pPr>
        <w:tabs>
          <w:tab w:val="left" w:pos="3930"/>
        </w:tabs>
        <w:jc w:val="both"/>
        <w:rPr>
          <w:b/>
          <w:sz w:val="28"/>
          <w:szCs w:val="28"/>
        </w:rPr>
      </w:pPr>
      <w:r w:rsidRPr="009B4195">
        <w:rPr>
          <w:b/>
          <w:sz w:val="28"/>
          <w:szCs w:val="28"/>
        </w:rPr>
        <w:t>П. Участники ГИА по родному языку и родной литературе</w:t>
      </w:r>
    </w:p>
    <w:p w:rsidR="0053174E" w:rsidRDefault="0053174E" w:rsidP="0053174E">
      <w:pPr>
        <w:tabs>
          <w:tab w:val="left" w:pos="567"/>
        </w:tabs>
        <w:jc w:val="both"/>
        <w:rPr>
          <w:sz w:val="28"/>
          <w:szCs w:val="28"/>
        </w:rPr>
      </w:pPr>
      <w:r>
        <w:rPr>
          <w:sz w:val="28"/>
          <w:szCs w:val="28"/>
        </w:rPr>
        <w:tab/>
      </w:r>
      <w:r w:rsidR="00F95E0E" w:rsidRPr="009B4195">
        <w:rPr>
          <w:sz w:val="28"/>
          <w:szCs w:val="28"/>
        </w:rPr>
        <w:t>1. К ГИА по родному языку и родной литературе допускаются обучающиеся, освоившие образовательные программы основного общего образования,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выпускники XI (XII) классов,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F95E0E" w:rsidRPr="006F2A44" w:rsidRDefault="0053174E" w:rsidP="0053174E">
      <w:pPr>
        <w:tabs>
          <w:tab w:val="left" w:pos="567"/>
        </w:tabs>
        <w:jc w:val="both"/>
        <w:rPr>
          <w:sz w:val="28"/>
          <w:szCs w:val="28"/>
          <w:u w:val="single"/>
        </w:rPr>
      </w:pPr>
      <w:r>
        <w:rPr>
          <w:sz w:val="28"/>
          <w:szCs w:val="28"/>
        </w:rPr>
        <w:tab/>
      </w:r>
      <w:r w:rsidR="00F95E0E" w:rsidRPr="009B4195">
        <w:rPr>
          <w:sz w:val="28"/>
          <w:szCs w:val="28"/>
        </w:rPr>
        <w:t xml:space="preserve">2. Для участия в ГИА по родному языку и родной литературе обучающиеся по образовательным программам основного общего образования </w:t>
      </w:r>
      <w:r w:rsidR="00F95E0E" w:rsidRPr="006F2A44">
        <w:rPr>
          <w:sz w:val="28"/>
          <w:szCs w:val="28"/>
          <w:u w:val="single"/>
        </w:rPr>
        <w:t>подают заявление в организацию</w:t>
      </w:r>
      <w:r w:rsidR="00F95E0E" w:rsidRPr="009B4195">
        <w:rPr>
          <w:sz w:val="28"/>
          <w:szCs w:val="28"/>
        </w:rPr>
        <w:t xml:space="preserve">, осуществляющую образовательную деятельность, </w:t>
      </w:r>
      <w:r w:rsidR="00F95E0E" w:rsidRPr="006F2A44">
        <w:rPr>
          <w:sz w:val="28"/>
          <w:szCs w:val="28"/>
          <w:u w:val="single"/>
        </w:rPr>
        <w:t>до 1 марта текущего года</w:t>
      </w:r>
      <w:r w:rsidR="00F95E0E" w:rsidRPr="009B4195">
        <w:rPr>
          <w:sz w:val="28"/>
          <w:szCs w:val="28"/>
        </w:rPr>
        <w:t xml:space="preserve">, обучающиеся по образовательным программам </w:t>
      </w:r>
      <w:r w:rsidR="00F95E0E" w:rsidRPr="006F2A44">
        <w:rPr>
          <w:sz w:val="28"/>
          <w:szCs w:val="28"/>
          <w:u w:val="single"/>
        </w:rPr>
        <w:t>среднего общего образования - до 1 февраля текущего года.</w:t>
      </w:r>
    </w:p>
    <w:p w:rsidR="009B4195" w:rsidRPr="009B4195" w:rsidRDefault="009B4195" w:rsidP="0053174E">
      <w:pPr>
        <w:tabs>
          <w:tab w:val="left" w:pos="3930"/>
        </w:tabs>
        <w:jc w:val="both"/>
        <w:rPr>
          <w:sz w:val="28"/>
          <w:szCs w:val="28"/>
        </w:rPr>
      </w:pPr>
    </w:p>
    <w:p w:rsidR="00F95E0E" w:rsidRPr="009B4195" w:rsidRDefault="00F95E0E" w:rsidP="0053174E">
      <w:pPr>
        <w:tabs>
          <w:tab w:val="left" w:pos="3930"/>
        </w:tabs>
        <w:jc w:val="both"/>
        <w:rPr>
          <w:b/>
          <w:sz w:val="28"/>
          <w:szCs w:val="28"/>
        </w:rPr>
      </w:pPr>
      <w:r w:rsidRPr="009B4195">
        <w:rPr>
          <w:b/>
          <w:sz w:val="28"/>
          <w:szCs w:val="28"/>
        </w:rPr>
        <w:t>Ш. Формы проведения ГИА по ро</w:t>
      </w:r>
      <w:r w:rsidR="009B4195">
        <w:rPr>
          <w:b/>
          <w:sz w:val="28"/>
          <w:szCs w:val="28"/>
        </w:rPr>
        <w:t>дному языку и родной литературе</w:t>
      </w:r>
    </w:p>
    <w:p w:rsidR="0053174E" w:rsidRDefault="0053174E" w:rsidP="0053174E">
      <w:pPr>
        <w:tabs>
          <w:tab w:val="left" w:pos="567"/>
        </w:tabs>
        <w:jc w:val="both"/>
        <w:rPr>
          <w:sz w:val="28"/>
          <w:szCs w:val="28"/>
        </w:rPr>
      </w:pPr>
      <w:r>
        <w:rPr>
          <w:sz w:val="28"/>
          <w:szCs w:val="28"/>
        </w:rPr>
        <w:tab/>
      </w:r>
      <w:r w:rsidR="00F95E0E" w:rsidRPr="009B4195">
        <w:rPr>
          <w:sz w:val="28"/>
          <w:szCs w:val="28"/>
        </w:rPr>
        <w:t>1. ГИА по родному языку и родной литературе для обучающихся, освоивших образовательные программы основного общего образования, проводится в форме государственного выпускного экзамена:</w:t>
      </w:r>
    </w:p>
    <w:p w:rsidR="0053174E" w:rsidRPr="006F2A44" w:rsidRDefault="00F95E0E" w:rsidP="0053174E">
      <w:pPr>
        <w:tabs>
          <w:tab w:val="left" w:pos="3930"/>
        </w:tabs>
        <w:jc w:val="both"/>
        <w:rPr>
          <w:sz w:val="28"/>
          <w:szCs w:val="28"/>
          <w:u w:val="single"/>
        </w:rPr>
      </w:pPr>
      <w:r w:rsidRPr="006F2A44">
        <w:rPr>
          <w:sz w:val="28"/>
          <w:szCs w:val="28"/>
          <w:u w:val="single"/>
        </w:rPr>
        <w:t>по родному языку - письменный экзамен (и</w:t>
      </w:r>
      <w:r w:rsidR="0053174E" w:rsidRPr="006F2A44">
        <w:rPr>
          <w:sz w:val="28"/>
          <w:szCs w:val="28"/>
          <w:u w:val="single"/>
        </w:rPr>
        <w:t>зложение с творческим заданием);</w:t>
      </w:r>
    </w:p>
    <w:p w:rsidR="00F95E0E" w:rsidRPr="006F2A44" w:rsidRDefault="00F95E0E" w:rsidP="0053174E">
      <w:pPr>
        <w:tabs>
          <w:tab w:val="left" w:pos="3930"/>
        </w:tabs>
        <w:jc w:val="both"/>
        <w:rPr>
          <w:sz w:val="28"/>
          <w:szCs w:val="28"/>
          <w:u w:val="single"/>
        </w:rPr>
      </w:pPr>
      <w:r w:rsidRPr="006F2A44">
        <w:rPr>
          <w:sz w:val="28"/>
          <w:szCs w:val="28"/>
          <w:u w:val="single"/>
        </w:rPr>
        <w:t>по родной литературе - устный экзамен.</w:t>
      </w:r>
    </w:p>
    <w:p w:rsidR="0053174E" w:rsidRDefault="0053174E" w:rsidP="0053174E">
      <w:pPr>
        <w:tabs>
          <w:tab w:val="left" w:pos="567"/>
        </w:tabs>
        <w:jc w:val="both"/>
        <w:rPr>
          <w:sz w:val="28"/>
          <w:szCs w:val="28"/>
        </w:rPr>
      </w:pPr>
      <w:r>
        <w:rPr>
          <w:sz w:val="28"/>
          <w:szCs w:val="28"/>
        </w:rPr>
        <w:tab/>
      </w:r>
      <w:r w:rsidR="00F95E0E" w:rsidRPr="009B4195">
        <w:rPr>
          <w:sz w:val="28"/>
          <w:szCs w:val="28"/>
        </w:rPr>
        <w:t xml:space="preserve">2. ГИА по родному языку и родной литературе для обучающих, освоивших образовательные программы </w:t>
      </w:r>
      <w:r w:rsidR="00F95E0E" w:rsidRPr="006F2A44">
        <w:rPr>
          <w:sz w:val="28"/>
          <w:szCs w:val="28"/>
          <w:u w:val="single"/>
        </w:rPr>
        <w:t>среднего общего образования</w:t>
      </w:r>
      <w:r w:rsidR="00F95E0E" w:rsidRPr="009B4195">
        <w:rPr>
          <w:sz w:val="28"/>
          <w:szCs w:val="28"/>
        </w:rPr>
        <w:t>, проводится в форме государственного выпускного экзамена:</w:t>
      </w:r>
    </w:p>
    <w:p w:rsidR="0053174E" w:rsidRPr="006F2A44" w:rsidRDefault="00F95E0E" w:rsidP="0053174E">
      <w:pPr>
        <w:tabs>
          <w:tab w:val="left" w:pos="3930"/>
        </w:tabs>
        <w:jc w:val="both"/>
        <w:rPr>
          <w:sz w:val="28"/>
          <w:szCs w:val="28"/>
          <w:u w:val="single"/>
        </w:rPr>
      </w:pPr>
      <w:r w:rsidRPr="006F2A44">
        <w:rPr>
          <w:sz w:val="28"/>
          <w:szCs w:val="28"/>
          <w:u w:val="single"/>
        </w:rPr>
        <w:t>по родному языку -</w:t>
      </w:r>
      <w:r w:rsidR="0053174E" w:rsidRPr="006F2A44">
        <w:rPr>
          <w:sz w:val="28"/>
          <w:szCs w:val="28"/>
          <w:u w:val="single"/>
        </w:rPr>
        <w:t xml:space="preserve"> письменный экзамен (сочинение);</w:t>
      </w:r>
    </w:p>
    <w:p w:rsidR="00F95E0E" w:rsidRPr="006F2A44" w:rsidRDefault="00F95E0E" w:rsidP="0053174E">
      <w:pPr>
        <w:tabs>
          <w:tab w:val="left" w:pos="3930"/>
        </w:tabs>
        <w:jc w:val="both"/>
        <w:rPr>
          <w:sz w:val="28"/>
          <w:szCs w:val="28"/>
          <w:u w:val="single"/>
        </w:rPr>
      </w:pPr>
      <w:r w:rsidRPr="006F2A44">
        <w:rPr>
          <w:sz w:val="28"/>
          <w:szCs w:val="28"/>
          <w:u w:val="single"/>
        </w:rPr>
        <w:t>по родной литературе - устный экзамен.</w:t>
      </w:r>
    </w:p>
    <w:p w:rsidR="00F95E0E" w:rsidRPr="009B4195" w:rsidRDefault="00F95E0E" w:rsidP="0053174E">
      <w:pPr>
        <w:tabs>
          <w:tab w:val="left" w:pos="3930"/>
        </w:tabs>
        <w:jc w:val="both"/>
        <w:rPr>
          <w:sz w:val="28"/>
          <w:szCs w:val="28"/>
        </w:rPr>
      </w:pPr>
    </w:p>
    <w:p w:rsidR="00F95E0E" w:rsidRPr="00E434BB" w:rsidRDefault="00F95E0E" w:rsidP="0053174E">
      <w:pPr>
        <w:tabs>
          <w:tab w:val="left" w:pos="3930"/>
        </w:tabs>
        <w:jc w:val="both"/>
        <w:rPr>
          <w:b/>
          <w:sz w:val="28"/>
          <w:szCs w:val="28"/>
        </w:rPr>
      </w:pPr>
      <w:r w:rsidRPr="00E434BB">
        <w:rPr>
          <w:b/>
          <w:sz w:val="28"/>
          <w:szCs w:val="28"/>
        </w:rPr>
        <w:t>IV. Организация ГИА по родному языку и родной литературе.</w:t>
      </w:r>
    </w:p>
    <w:p w:rsidR="00F95E0E" w:rsidRPr="00E434BB" w:rsidRDefault="00F95E0E" w:rsidP="0053174E">
      <w:pPr>
        <w:tabs>
          <w:tab w:val="left" w:pos="3930"/>
        </w:tabs>
        <w:jc w:val="both"/>
        <w:rPr>
          <w:b/>
          <w:sz w:val="28"/>
          <w:szCs w:val="28"/>
        </w:rPr>
      </w:pPr>
    </w:p>
    <w:p w:rsidR="00E434BB" w:rsidRPr="001232D8" w:rsidRDefault="0053174E" w:rsidP="0053174E">
      <w:pPr>
        <w:tabs>
          <w:tab w:val="left" w:pos="567"/>
        </w:tabs>
        <w:ind w:left="75"/>
        <w:jc w:val="both"/>
        <w:rPr>
          <w:sz w:val="28"/>
          <w:szCs w:val="28"/>
        </w:rPr>
      </w:pPr>
      <w:r>
        <w:rPr>
          <w:sz w:val="28"/>
          <w:szCs w:val="28"/>
        </w:rPr>
        <w:tab/>
      </w:r>
      <w:r w:rsidR="001232D8">
        <w:rPr>
          <w:sz w:val="28"/>
          <w:szCs w:val="28"/>
        </w:rPr>
        <w:t>1.</w:t>
      </w:r>
      <w:r w:rsidR="00F95E0E" w:rsidRPr="001232D8">
        <w:rPr>
          <w:sz w:val="28"/>
          <w:szCs w:val="28"/>
        </w:rPr>
        <w:t>Проведение ГИА по родному языку и родной литературе обеспечивает мин</w:t>
      </w:r>
      <w:r w:rsidR="009B4195" w:rsidRPr="001232D8">
        <w:rPr>
          <w:sz w:val="28"/>
          <w:szCs w:val="28"/>
        </w:rPr>
        <w:t>истерство образования и науки КЧР</w:t>
      </w:r>
      <w:r w:rsidR="00F95E0E" w:rsidRPr="001232D8">
        <w:rPr>
          <w:sz w:val="28"/>
          <w:szCs w:val="28"/>
        </w:rPr>
        <w:t xml:space="preserve">, которое обладает следующими полномочиями: создает предметные комиссии по родному языку и родной литературе; формирует состав конфликтной комиссии; обеспечивает подготовку и отбор лиц, привлекаемых к проведению ГИА по родному языку и родной литературе, в соответствии с требованиями настоящего положения; определяет места расположения пунктов проведения экзаменов (далее - ППЭ) и распределение между ними обучающихся, составы руководителей и организаторов ППЭ, экзаменаторов, принимающих устный экзамен по родной литературе, ассистентов для лиц с ограниченными возможностями здоровья; не позднее чем за месяц до начала ГИА по </w:t>
      </w:r>
      <w:r w:rsidR="00F95E0E" w:rsidRPr="001232D8">
        <w:rPr>
          <w:sz w:val="28"/>
          <w:szCs w:val="28"/>
        </w:rPr>
        <w:lastRenderedPageBreak/>
        <w:t>родному языку и родной литературе разрабатывает тексты изложения, преду</w:t>
      </w:r>
      <w:r w:rsidR="00E434BB" w:rsidRPr="001232D8">
        <w:rPr>
          <w:sz w:val="28"/>
          <w:szCs w:val="28"/>
        </w:rPr>
        <w:t>смотренного пунктом 1 раздела Ш</w:t>
      </w:r>
      <w:r w:rsidR="00F95E0E" w:rsidRPr="001232D8">
        <w:rPr>
          <w:sz w:val="28"/>
          <w:szCs w:val="28"/>
        </w:rPr>
        <w:t xml:space="preserve"> настоящего Положения, комплекты тем сочинения, предусмотренного пунктом 2 раздела Ш настоящего Положения, билеты для устных экзаменов, предусмотренных пунктами 1 и 2 раздела Ш настоящего Положения (далее - экзаменационные материалы); обеспечивает ППЭ необходимым комплектом экзаменационных материалов для проведения ГИА по родному языку и родной литературе; обеспечивает информационную безопасность при хранении, использовании и передаче экзаменационных материалов, в том числе определяет места хранения экзаменационных материалов, лиц, имеющих к ним доступ, принимает меры по защите КИМ от разглашения содержащейся в них информации; обеспечивает проведение ГИА по родному языку и родной литературе в ППЭ в соответствии с требованиями настоящего Положения; обеспечивает проверку экзаменационных работ в порядке, устанавливаемом настоящим Положением; определяет критерии оценивания экзаменационных работ; обеспечивает ознакомление обучающихся с результатами ГИА по родному языку и родной литературе.</w:t>
      </w:r>
    </w:p>
    <w:p w:rsidR="0053174E" w:rsidRDefault="00F95E0E" w:rsidP="0053174E">
      <w:pPr>
        <w:pStyle w:val="aa"/>
        <w:tabs>
          <w:tab w:val="left" w:pos="3930"/>
        </w:tabs>
        <w:ind w:left="435"/>
        <w:jc w:val="both"/>
        <w:rPr>
          <w:sz w:val="28"/>
          <w:szCs w:val="28"/>
        </w:rPr>
      </w:pPr>
      <w:r w:rsidRPr="00E434BB">
        <w:rPr>
          <w:sz w:val="28"/>
          <w:szCs w:val="28"/>
        </w:rPr>
        <w:t>2. Экзаменационные материал</w:t>
      </w:r>
      <w:r w:rsidR="0053174E">
        <w:rPr>
          <w:sz w:val="28"/>
          <w:szCs w:val="28"/>
        </w:rPr>
        <w:t>ы доставляются в ППЭ в день его</w:t>
      </w:r>
    </w:p>
    <w:p w:rsidR="00E434BB" w:rsidRDefault="00F95E0E" w:rsidP="0053174E">
      <w:pPr>
        <w:tabs>
          <w:tab w:val="left" w:pos="3930"/>
        </w:tabs>
        <w:jc w:val="both"/>
        <w:rPr>
          <w:sz w:val="28"/>
          <w:szCs w:val="28"/>
        </w:rPr>
      </w:pPr>
      <w:r w:rsidRPr="0053174E">
        <w:rPr>
          <w:sz w:val="28"/>
          <w:szCs w:val="28"/>
        </w:rPr>
        <w:t>проведения лицами, опр</w:t>
      </w:r>
      <w:r w:rsidR="00E434BB" w:rsidRPr="0053174E">
        <w:rPr>
          <w:sz w:val="28"/>
          <w:szCs w:val="28"/>
        </w:rPr>
        <w:t>еделенными приказом Министерства образования и науки КЧР</w:t>
      </w:r>
      <w:r w:rsidRPr="0053174E">
        <w:rPr>
          <w:sz w:val="28"/>
          <w:szCs w:val="28"/>
        </w:rPr>
        <w:t>. Вскрытие экзаменационных материалов до начала экзаменов запрещено.</w:t>
      </w:r>
    </w:p>
    <w:p w:rsidR="0053174E" w:rsidRPr="0053174E" w:rsidRDefault="0053174E" w:rsidP="0053174E">
      <w:pPr>
        <w:tabs>
          <w:tab w:val="left" w:pos="3930"/>
        </w:tabs>
        <w:jc w:val="both"/>
        <w:rPr>
          <w:sz w:val="28"/>
          <w:szCs w:val="28"/>
        </w:rPr>
      </w:pPr>
    </w:p>
    <w:p w:rsidR="00E434BB" w:rsidRPr="00E434BB" w:rsidRDefault="00F95E0E" w:rsidP="0053174E">
      <w:pPr>
        <w:pStyle w:val="aa"/>
        <w:tabs>
          <w:tab w:val="left" w:pos="3930"/>
        </w:tabs>
        <w:ind w:left="435"/>
        <w:jc w:val="both"/>
        <w:rPr>
          <w:b/>
          <w:sz w:val="28"/>
          <w:szCs w:val="28"/>
        </w:rPr>
      </w:pPr>
      <w:r w:rsidRPr="00E434BB">
        <w:rPr>
          <w:b/>
          <w:sz w:val="28"/>
          <w:szCs w:val="28"/>
        </w:rPr>
        <w:t>V. Сроки и время проведения ГИА по ро</w:t>
      </w:r>
      <w:r w:rsidR="00E434BB" w:rsidRPr="00E434BB">
        <w:rPr>
          <w:b/>
          <w:sz w:val="28"/>
          <w:szCs w:val="28"/>
        </w:rPr>
        <w:t>дному языку и родной литературе</w:t>
      </w:r>
    </w:p>
    <w:p w:rsidR="0053174E" w:rsidRDefault="00F95E0E" w:rsidP="009F321E">
      <w:pPr>
        <w:pStyle w:val="aa"/>
        <w:tabs>
          <w:tab w:val="left" w:pos="3930"/>
        </w:tabs>
        <w:ind w:left="567" w:hanging="132"/>
        <w:jc w:val="both"/>
        <w:rPr>
          <w:sz w:val="28"/>
          <w:szCs w:val="28"/>
        </w:rPr>
      </w:pPr>
      <w:r w:rsidRPr="00E434BB">
        <w:rPr>
          <w:sz w:val="28"/>
          <w:szCs w:val="28"/>
        </w:rPr>
        <w:t>1. Сроки и единое расписание пр</w:t>
      </w:r>
      <w:r w:rsidR="0053174E">
        <w:rPr>
          <w:sz w:val="28"/>
          <w:szCs w:val="28"/>
        </w:rPr>
        <w:t>оведения ГИА по родному языку и</w:t>
      </w:r>
    </w:p>
    <w:p w:rsidR="00E434BB" w:rsidRPr="0053174E" w:rsidRDefault="00F95E0E" w:rsidP="0053174E">
      <w:pPr>
        <w:tabs>
          <w:tab w:val="left" w:pos="3930"/>
        </w:tabs>
        <w:jc w:val="both"/>
        <w:rPr>
          <w:sz w:val="28"/>
          <w:szCs w:val="28"/>
        </w:rPr>
      </w:pPr>
      <w:r w:rsidRPr="0053174E">
        <w:rPr>
          <w:sz w:val="28"/>
          <w:szCs w:val="28"/>
        </w:rPr>
        <w:t>родной литературе ежегодно определяются министерством</w:t>
      </w:r>
      <w:r w:rsidR="00E434BB" w:rsidRPr="0053174E">
        <w:rPr>
          <w:sz w:val="28"/>
          <w:szCs w:val="28"/>
        </w:rPr>
        <w:t xml:space="preserve"> образования и науки КЧР</w:t>
      </w:r>
      <w:r w:rsidRPr="0053174E">
        <w:rPr>
          <w:sz w:val="28"/>
          <w:szCs w:val="28"/>
        </w:rPr>
        <w:t>.</w:t>
      </w:r>
    </w:p>
    <w:p w:rsidR="0053174E" w:rsidRDefault="00F95E0E" w:rsidP="0053174E">
      <w:pPr>
        <w:pStyle w:val="aa"/>
        <w:tabs>
          <w:tab w:val="left" w:pos="3930"/>
        </w:tabs>
        <w:ind w:left="435"/>
        <w:jc w:val="both"/>
        <w:rPr>
          <w:sz w:val="28"/>
          <w:szCs w:val="28"/>
        </w:rPr>
      </w:pPr>
      <w:r w:rsidRPr="00E434BB">
        <w:rPr>
          <w:sz w:val="28"/>
          <w:szCs w:val="28"/>
        </w:rPr>
        <w:t>2. Для участников, пропустивши</w:t>
      </w:r>
      <w:r w:rsidR="0053174E">
        <w:rPr>
          <w:sz w:val="28"/>
          <w:szCs w:val="28"/>
        </w:rPr>
        <w:t>х ГИА по родному языку и родной</w:t>
      </w:r>
    </w:p>
    <w:p w:rsidR="00E434BB" w:rsidRPr="0053174E" w:rsidRDefault="00F95E0E" w:rsidP="0053174E">
      <w:pPr>
        <w:tabs>
          <w:tab w:val="left" w:pos="3930"/>
        </w:tabs>
        <w:jc w:val="both"/>
        <w:rPr>
          <w:sz w:val="28"/>
          <w:szCs w:val="28"/>
        </w:rPr>
      </w:pPr>
      <w:r w:rsidRPr="0053174E">
        <w:rPr>
          <w:sz w:val="28"/>
          <w:szCs w:val="28"/>
        </w:rPr>
        <w:t xml:space="preserve">литературе по уважительным причинам (болезнь или иные обстоятельства, </w:t>
      </w:r>
      <w:r w:rsidR="00E434BB" w:rsidRPr="0053174E">
        <w:rPr>
          <w:sz w:val="28"/>
          <w:szCs w:val="28"/>
        </w:rPr>
        <w:t>подтвержденные документально), М</w:t>
      </w:r>
      <w:r w:rsidRPr="0053174E">
        <w:rPr>
          <w:sz w:val="28"/>
          <w:szCs w:val="28"/>
        </w:rPr>
        <w:t>инистерство</w:t>
      </w:r>
      <w:r w:rsidR="00E434BB" w:rsidRPr="0053174E">
        <w:rPr>
          <w:sz w:val="28"/>
          <w:szCs w:val="28"/>
        </w:rPr>
        <w:t xml:space="preserve"> образования и науки КЧР </w:t>
      </w:r>
      <w:r w:rsidRPr="0053174E">
        <w:rPr>
          <w:sz w:val="28"/>
          <w:szCs w:val="28"/>
        </w:rPr>
        <w:t xml:space="preserve"> ежегодно определяются дополнительные сроки проведения ГИА по родному языку и родной литературе.</w:t>
      </w:r>
    </w:p>
    <w:p w:rsidR="0053174E" w:rsidRDefault="00F95E0E" w:rsidP="0053174E">
      <w:pPr>
        <w:pStyle w:val="aa"/>
        <w:tabs>
          <w:tab w:val="left" w:pos="3930"/>
        </w:tabs>
        <w:ind w:left="435"/>
        <w:jc w:val="both"/>
        <w:rPr>
          <w:sz w:val="28"/>
          <w:szCs w:val="28"/>
        </w:rPr>
      </w:pPr>
      <w:r w:rsidRPr="00E434BB">
        <w:rPr>
          <w:sz w:val="28"/>
          <w:szCs w:val="28"/>
        </w:rPr>
        <w:t>3. Время проведения ГИА по ро</w:t>
      </w:r>
      <w:r w:rsidR="0053174E">
        <w:rPr>
          <w:sz w:val="28"/>
          <w:szCs w:val="28"/>
        </w:rPr>
        <w:t>дному языку и родной литературе</w:t>
      </w:r>
    </w:p>
    <w:p w:rsidR="00E434BB" w:rsidRPr="0053174E" w:rsidRDefault="00F95E0E" w:rsidP="0053174E">
      <w:pPr>
        <w:tabs>
          <w:tab w:val="left" w:pos="3930"/>
        </w:tabs>
        <w:jc w:val="both"/>
        <w:rPr>
          <w:sz w:val="28"/>
          <w:szCs w:val="28"/>
        </w:rPr>
      </w:pPr>
      <w:r w:rsidRPr="0053174E">
        <w:rPr>
          <w:sz w:val="28"/>
          <w:szCs w:val="28"/>
        </w:rPr>
        <w:t>составляет 3 часа (180 минут), исключая время на подготовительные мероприятия (инструктаж участников, вскрытие пакетов с экзаменационн</w:t>
      </w:r>
      <w:r w:rsidR="00E434BB" w:rsidRPr="0053174E">
        <w:rPr>
          <w:sz w:val="28"/>
          <w:szCs w:val="28"/>
        </w:rPr>
        <w:t>ыми</w:t>
      </w:r>
      <w:r w:rsidRPr="0053174E">
        <w:rPr>
          <w:sz w:val="28"/>
          <w:szCs w:val="28"/>
        </w:rPr>
        <w:t xml:space="preserve"> материалами).</w:t>
      </w:r>
    </w:p>
    <w:p w:rsidR="00E434BB" w:rsidRPr="00E434BB" w:rsidRDefault="00E434BB" w:rsidP="0053174E">
      <w:pPr>
        <w:pStyle w:val="aa"/>
        <w:tabs>
          <w:tab w:val="left" w:pos="3930"/>
        </w:tabs>
        <w:ind w:left="435"/>
        <w:jc w:val="both"/>
        <w:rPr>
          <w:sz w:val="28"/>
          <w:szCs w:val="28"/>
        </w:rPr>
      </w:pPr>
    </w:p>
    <w:p w:rsidR="00E434BB" w:rsidRPr="0053174E" w:rsidRDefault="00F95E0E" w:rsidP="0053174E">
      <w:pPr>
        <w:pStyle w:val="aa"/>
        <w:tabs>
          <w:tab w:val="left" w:pos="3930"/>
        </w:tabs>
        <w:ind w:left="435"/>
        <w:jc w:val="both"/>
        <w:rPr>
          <w:sz w:val="28"/>
          <w:szCs w:val="28"/>
        </w:rPr>
      </w:pPr>
      <w:r w:rsidRPr="00E434BB">
        <w:rPr>
          <w:b/>
          <w:sz w:val="28"/>
          <w:szCs w:val="28"/>
        </w:rPr>
        <w:t>VI. Проведение ГИА по родному языку и родной литературе</w:t>
      </w:r>
    </w:p>
    <w:p w:rsidR="0053174E" w:rsidRDefault="00F95E0E" w:rsidP="0053174E">
      <w:pPr>
        <w:pStyle w:val="aa"/>
        <w:numPr>
          <w:ilvl w:val="0"/>
          <w:numId w:val="3"/>
        </w:numPr>
        <w:tabs>
          <w:tab w:val="left" w:pos="3930"/>
        </w:tabs>
        <w:jc w:val="both"/>
        <w:rPr>
          <w:sz w:val="28"/>
          <w:szCs w:val="28"/>
        </w:rPr>
      </w:pPr>
      <w:r w:rsidRPr="00E434BB">
        <w:rPr>
          <w:sz w:val="28"/>
          <w:szCs w:val="28"/>
        </w:rPr>
        <w:t>ГИА по родному языку и родн</w:t>
      </w:r>
      <w:r w:rsidR="0053174E">
        <w:rPr>
          <w:sz w:val="28"/>
          <w:szCs w:val="28"/>
        </w:rPr>
        <w:t>ой литературе проводится в ППЭ,</w:t>
      </w:r>
    </w:p>
    <w:p w:rsidR="00E434BB" w:rsidRPr="0053174E" w:rsidRDefault="00F95E0E" w:rsidP="0053174E">
      <w:pPr>
        <w:tabs>
          <w:tab w:val="left" w:pos="3930"/>
        </w:tabs>
        <w:jc w:val="both"/>
        <w:rPr>
          <w:sz w:val="28"/>
          <w:szCs w:val="28"/>
        </w:rPr>
      </w:pPr>
      <w:r w:rsidRPr="0053174E">
        <w:rPr>
          <w:sz w:val="28"/>
          <w:szCs w:val="28"/>
        </w:rPr>
        <w:t>количество и месторас</w:t>
      </w:r>
      <w:r w:rsidR="00E434BB" w:rsidRPr="0053174E">
        <w:rPr>
          <w:sz w:val="28"/>
          <w:szCs w:val="28"/>
        </w:rPr>
        <w:t>положение которых определяются М</w:t>
      </w:r>
      <w:r w:rsidRPr="0053174E">
        <w:rPr>
          <w:sz w:val="28"/>
          <w:szCs w:val="28"/>
        </w:rPr>
        <w:t xml:space="preserve">инистерством </w:t>
      </w:r>
      <w:r w:rsidR="00E434BB" w:rsidRPr="0053174E">
        <w:rPr>
          <w:sz w:val="28"/>
          <w:szCs w:val="28"/>
        </w:rPr>
        <w:t xml:space="preserve">образования и науки КЧР </w:t>
      </w:r>
      <w:r w:rsidRPr="0053174E">
        <w:rPr>
          <w:sz w:val="28"/>
          <w:szCs w:val="28"/>
        </w:rPr>
        <w:t>с учетом настоящего Положения.</w:t>
      </w:r>
    </w:p>
    <w:p w:rsidR="0053174E" w:rsidRDefault="00F95E0E" w:rsidP="0053174E">
      <w:pPr>
        <w:pStyle w:val="aa"/>
        <w:numPr>
          <w:ilvl w:val="0"/>
          <w:numId w:val="3"/>
        </w:numPr>
        <w:tabs>
          <w:tab w:val="left" w:pos="3930"/>
        </w:tabs>
        <w:jc w:val="both"/>
        <w:rPr>
          <w:sz w:val="28"/>
          <w:szCs w:val="28"/>
        </w:rPr>
      </w:pPr>
      <w:r w:rsidRPr="00E434BB">
        <w:rPr>
          <w:sz w:val="28"/>
          <w:szCs w:val="28"/>
        </w:rPr>
        <w:t>Количество, общая</w:t>
      </w:r>
      <w:r w:rsidR="0053174E">
        <w:rPr>
          <w:sz w:val="28"/>
          <w:szCs w:val="28"/>
        </w:rPr>
        <w:t xml:space="preserve"> площадь и состояние помещений,</w:t>
      </w:r>
    </w:p>
    <w:p w:rsidR="00E434BB" w:rsidRPr="0053174E" w:rsidRDefault="00F95E0E" w:rsidP="0053174E">
      <w:pPr>
        <w:tabs>
          <w:tab w:val="left" w:pos="3930"/>
        </w:tabs>
        <w:jc w:val="both"/>
        <w:rPr>
          <w:sz w:val="28"/>
          <w:szCs w:val="28"/>
        </w:rPr>
      </w:pPr>
      <w:r w:rsidRPr="0053174E">
        <w:rPr>
          <w:sz w:val="28"/>
          <w:szCs w:val="28"/>
        </w:rPr>
        <w:t>предоставляемых для проведения ГИА по родному языку и родной литературе (далее - аудитории), должны обеспечивать проведение ГИА по родному языку и родной литературе в условиях, соответствующих требованиям действующих санитарно</w:t>
      </w:r>
      <w:r w:rsidRPr="0053174E">
        <w:rPr>
          <w:sz w:val="28"/>
          <w:szCs w:val="28"/>
        </w:rPr>
        <w:softHyphen/>
      </w:r>
      <w:r w:rsidR="006F2A44">
        <w:rPr>
          <w:sz w:val="28"/>
          <w:szCs w:val="28"/>
        </w:rPr>
        <w:t>-</w:t>
      </w:r>
      <w:r w:rsidRPr="0053174E">
        <w:rPr>
          <w:sz w:val="28"/>
          <w:szCs w:val="28"/>
        </w:rPr>
        <w:t xml:space="preserve">эпидемиологических правил и нормативов. Количество рабочих мест в аудиториях определяется из необходимости эффективного и комфортного размещения участников ГИА </w:t>
      </w:r>
      <w:r w:rsidRPr="0053174E">
        <w:rPr>
          <w:sz w:val="28"/>
          <w:szCs w:val="28"/>
        </w:rPr>
        <w:lastRenderedPageBreak/>
        <w:t>по родному языку и родной литературе, исходя из того, что для каждого участника должно быть выделено отдельное рабочее место.</w:t>
      </w:r>
    </w:p>
    <w:p w:rsidR="0053174E" w:rsidRDefault="00F95E0E" w:rsidP="0053174E">
      <w:pPr>
        <w:pStyle w:val="aa"/>
        <w:numPr>
          <w:ilvl w:val="0"/>
          <w:numId w:val="3"/>
        </w:numPr>
        <w:tabs>
          <w:tab w:val="left" w:pos="3930"/>
        </w:tabs>
        <w:jc w:val="both"/>
        <w:rPr>
          <w:sz w:val="28"/>
          <w:szCs w:val="28"/>
        </w:rPr>
      </w:pPr>
      <w:r w:rsidRPr="00E434BB">
        <w:rPr>
          <w:sz w:val="28"/>
          <w:szCs w:val="28"/>
        </w:rPr>
        <w:t>В день проведения экзаме</w:t>
      </w:r>
      <w:r w:rsidR="0053174E">
        <w:rPr>
          <w:sz w:val="28"/>
          <w:szCs w:val="28"/>
        </w:rPr>
        <w:t>на в ППЭ должны присутствовать:</w:t>
      </w:r>
    </w:p>
    <w:p w:rsidR="00E434BB" w:rsidRPr="0053174E" w:rsidRDefault="00F95E0E" w:rsidP="0053174E">
      <w:pPr>
        <w:tabs>
          <w:tab w:val="left" w:pos="3930"/>
        </w:tabs>
        <w:jc w:val="both"/>
        <w:rPr>
          <w:sz w:val="28"/>
          <w:szCs w:val="28"/>
        </w:rPr>
      </w:pPr>
      <w:r w:rsidRPr="0053174E">
        <w:rPr>
          <w:sz w:val="28"/>
          <w:szCs w:val="28"/>
        </w:rPr>
        <w:t>руководитель ППЭ, организаторы ППЭ, члены (уполномоченные представители) ГЭК, руководитель организации, осуществляющей образовательную деятельность, на базе которой организован ППЭ, или уполномоченное им лицо, сотрудники, осуществляющие охрану правопорядка, и (или) сотрудники органов внутренних дел (полиции), медицинские работники (по согласованию), а в случае если участниками ГИА по родному языку и родной литературе являются лица с ограниченными возможностями здоровья, должны присутствовать ассистенты, оказывающие необходимую техническую помощь лицам с ограниченными возможностями здоровья с учетом их индивидуальных особенностей, в том числе непосредственно при проведении ГИА по родному языку и родной литературе. В день проведения экзамена в ППЭ по желанию могут присутствовать: представители средств массовой информации, общественные наблюдатели, аккредитованные в установленном порядке. Представители средств массовой информации могут присутствовать в аудиториях только до момента начала выполнения обучающимися экзаменационной работы.</w:t>
      </w:r>
    </w:p>
    <w:p w:rsidR="0053174E" w:rsidRDefault="00F95E0E" w:rsidP="0053174E">
      <w:pPr>
        <w:pStyle w:val="aa"/>
        <w:numPr>
          <w:ilvl w:val="0"/>
          <w:numId w:val="3"/>
        </w:numPr>
        <w:tabs>
          <w:tab w:val="left" w:pos="3930"/>
        </w:tabs>
        <w:jc w:val="both"/>
        <w:rPr>
          <w:sz w:val="28"/>
          <w:szCs w:val="28"/>
        </w:rPr>
      </w:pPr>
      <w:r w:rsidRPr="00E434BB">
        <w:rPr>
          <w:sz w:val="28"/>
          <w:szCs w:val="28"/>
        </w:rPr>
        <w:t>До начала экзамена организ</w:t>
      </w:r>
      <w:r w:rsidR="0053174E">
        <w:rPr>
          <w:sz w:val="28"/>
          <w:szCs w:val="28"/>
        </w:rPr>
        <w:t>аторами в аудиториях проводится</w:t>
      </w:r>
    </w:p>
    <w:p w:rsidR="00E434BB" w:rsidRPr="0053174E" w:rsidRDefault="00F95E0E" w:rsidP="0053174E">
      <w:pPr>
        <w:tabs>
          <w:tab w:val="left" w:pos="3930"/>
        </w:tabs>
        <w:jc w:val="both"/>
        <w:rPr>
          <w:sz w:val="28"/>
          <w:szCs w:val="28"/>
        </w:rPr>
      </w:pPr>
      <w:r w:rsidRPr="0053174E">
        <w:rPr>
          <w:sz w:val="28"/>
          <w:szCs w:val="28"/>
        </w:rPr>
        <w:t>инструктаж участников ГИА по родному языку и родной литературе, в том числе обеспечивается их информирование о порядке проведения ГИА по родному языку и родной литературе, его продолжительности, правилах оформления письменных экзаменационных работ, порядке, сроках и месте подачи апелляций, о случаях удаления с экзамена и отмены результатов ГИА по родному языку и родной литературе, а также о времени и месте ознакомления с результатами ГИА по родному языку и родной литературе.</w:t>
      </w:r>
    </w:p>
    <w:p w:rsidR="00E434BB" w:rsidRPr="0053174E" w:rsidRDefault="00F95E0E" w:rsidP="0053174E">
      <w:pPr>
        <w:tabs>
          <w:tab w:val="left" w:pos="3930"/>
        </w:tabs>
        <w:jc w:val="both"/>
        <w:rPr>
          <w:sz w:val="28"/>
          <w:szCs w:val="28"/>
        </w:rPr>
      </w:pPr>
      <w:r w:rsidRPr="0053174E">
        <w:rPr>
          <w:sz w:val="28"/>
          <w:szCs w:val="28"/>
        </w:rPr>
        <w:t>На время проведения ГИА по родному языку и родной литературе в аудиториях должны быть закрыты стенды, плакаты и иные материалы с информационной и справочно-познавательной</w:t>
      </w:r>
      <w:r w:rsidR="00E434BB" w:rsidRPr="0053174E">
        <w:rPr>
          <w:sz w:val="28"/>
          <w:szCs w:val="28"/>
        </w:rPr>
        <w:t xml:space="preserve"> информацией по соответствующим</w:t>
      </w:r>
      <w:r w:rsidRPr="0053174E">
        <w:rPr>
          <w:sz w:val="28"/>
          <w:szCs w:val="28"/>
        </w:rPr>
        <w:t xml:space="preserve"> общеобразовательным предметам.</w:t>
      </w:r>
    </w:p>
    <w:p w:rsidR="00E434BB" w:rsidRPr="0053174E" w:rsidRDefault="009F321E" w:rsidP="009F321E">
      <w:pPr>
        <w:tabs>
          <w:tab w:val="left" w:pos="567"/>
        </w:tabs>
        <w:jc w:val="both"/>
        <w:rPr>
          <w:sz w:val="28"/>
          <w:szCs w:val="28"/>
        </w:rPr>
      </w:pPr>
      <w:r>
        <w:rPr>
          <w:sz w:val="28"/>
          <w:szCs w:val="28"/>
        </w:rPr>
        <w:tab/>
      </w:r>
      <w:r w:rsidR="00F95E0E" w:rsidRPr="0053174E">
        <w:rPr>
          <w:sz w:val="28"/>
          <w:szCs w:val="28"/>
        </w:rPr>
        <w:t>Во время проведения ГИА по родному языку и родной литературе лица, находящиеся в аудиториях, должны соблюдать установленный настоящим Положением порядок проведения ГИА по родному языку и родной литературе. Лицам, находящимся в аудиториях, запрещается во время проведения экзамена оказывать содействие обучающимся,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Участники ГИА по родному языку и родной литературе также не вправе общаться друг с другом, свободно перемещаться по аудитории и ППЭ, пользоваться справочными материалами.</w:t>
      </w:r>
    </w:p>
    <w:p w:rsidR="0053174E" w:rsidRDefault="00F95E0E" w:rsidP="0053174E">
      <w:pPr>
        <w:pStyle w:val="aa"/>
        <w:numPr>
          <w:ilvl w:val="0"/>
          <w:numId w:val="3"/>
        </w:numPr>
        <w:tabs>
          <w:tab w:val="left" w:pos="3930"/>
        </w:tabs>
        <w:jc w:val="both"/>
        <w:rPr>
          <w:sz w:val="28"/>
          <w:szCs w:val="28"/>
        </w:rPr>
      </w:pPr>
      <w:r w:rsidRPr="00E434BB">
        <w:rPr>
          <w:sz w:val="28"/>
          <w:szCs w:val="28"/>
        </w:rPr>
        <w:t>При нарушении порядка пр</w:t>
      </w:r>
      <w:r w:rsidR="0053174E">
        <w:rPr>
          <w:sz w:val="28"/>
          <w:szCs w:val="28"/>
        </w:rPr>
        <w:t>оведения ГИА по родному языку и</w:t>
      </w:r>
    </w:p>
    <w:p w:rsidR="00751951" w:rsidRPr="0053174E" w:rsidRDefault="00F95E0E" w:rsidP="0053174E">
      <w:pPr>
        <w:tabs>
          <w:tab w:val="left" w:pos="3930"/>
        </w:tabs>
        <w:jc w:val="both"/>
        <w:rPr>
          <w:sz w:val="28"/>
          <w:szCs w:val="28"/>
        </w:rPr>
      </w:pPr>
      <w:r w:rsidRPr="0053174E">
        <w:rPr>
          <w:sz w:val="28"/>
          <w:szCs w:val="28"/>
        </w:rPr>
        <w:t xml:space="preserve">родной литературе и отказе от его соблюдения участник ГИА по родному языку и родной литературе удаляется с экзамена, о чем составляется акт, подписываемый руководителем ППЭ, членами (или уполномоченными представителями) ГЭК, организаторами в аудитории, руководителем </w:t>
      </w:r>
      <w:r w:rsidRPr="0053174E">
        <w:rPr>
          <w:sz w:val="28"/>
          <w:szCs w:val="28"/>
        </w:rPr>
        <w:lastRenderedPageBreak/>
        <w:t>организации, осуществляющей образовательную деятельность, на базе которой организован ППЭ, или уполномоченным им лицом. Экзаменационная работа такого участника ГИА по родному языку и родной литературе на проверку не направляется.</w:t>
      </w:r>
    </w:p>
    <w:p w:rsidR="0053174E" w:rsidRDefault="00F95E0E" w:rsidP="0053174E">
      <w:pPr>
        <w:pStyle w:val="aa"/>
        <w:numPr>
          <w:ilvl w:val="0"/>
          <w:numId w:val="3"/>
        </w:numPr>
        <w:tabs>
          <w:tab w:val="left" w:pos="3930"/>
        </w:tabs>
        <w:jc w:val="both"/>
        <w:rPr>
          <w:sz w:val="28"/>
          <w:szCs w:val="28"/>
        </w:rPr>
      </w:pPr>
      <w:r w:rsidRPr="00E434BB">
        <w:rPr>
          <w:sz w:val="28"/>
          <w:szCs w:val="28"/>
        </w:rPr>
        <w:t>После окончания экза</w:t>
      </w:r>
      <w:r w:rsidR="0053174E">
        <w:rPr>
          <w:sz w:val="28"/>
          <w:szCs w:val="28"/>
        </w:rPr>
        <w:t>мена все экзаменационные работы</w:t>
      </w:r>
    </w:p>
    <w:p w:rsidR="00E434BB" w:rsidRPr="0053174E" w:rsidRDefault="00F95E0E" w:rsidP="0053174E">
      <w:pPr>
        <w:tabs>
          <w:tab w:val="left" w:pos="3930"/>
        </w:tabs>
        <w:jc w:val="both"/>
        <w:rPr>
          <w:sz w:val="28"/>
          <w:szCs w:val="28"/>
        </w:rPr>
      </w:pPr>
      <w:r w:rsidRPr="0053174E">
        <w:rPr>
          <w:sz w:val="28"/>
          <w:szCs w:val="28"/>
        </w:rPr>
        <w:t>запечатываются в присутствии участников ГИА по родному языку и родной литературе. Экзаменационные работы участников передаются членами (или уполномоченными представителями) ГЭК в региональный центр обработки информации.</w:t>
      </w:r>
    </w:p>
    <w:p w:rsidR="00E434BB" w:rsidRPr="00E434BB" w:rsidRDefault="00E434BB" w:rsidP="0053174E">
      <w:pPr>
        <w:pStyle w:val="aa"/>
        <w:tabs>
          <w:tab w:val="left" w:pos="3930"/>
        </w:tabs>
        <w:ind w:left="435"/>
        <w:jc w:val="both"/>
        <w:rPr>
          <w:sz w:val="28"/>
          <w:szCs w:val="28"/>
        </w:rPr>
      </w:pPr>
    </w:p>
    <w:p w:rsidR="00E434BB" w:rsidRPr="00E434BB" w:rsidRDefault="00F95E0E" w:rsidP="0053174E">
      <w:pPr>
        <w:pStyle w:val="aa"/>
        <w:tabs>
          <w:tab w:val="left" w:pos="3930"/>
        </w:tabs>
        <w:ind w:left="435"/>
        <w:jc w:val="both"/>
        <w:rPr>
          <w:sz w:val="28"/>
          <w:szCs w:val="28"/>
        </w:rPr>
      </w:pPr>
      <w:r w:rsidRPr="00E434BB">
        <w:rPr>
          <w:b/>
          <w:sz w:val="28"/>
          <w:szCs w:val="28"/>
        </w:rPr>
        <w:t>VII. Проверка экзаменационных работ, прием и рассмотрение апелляций</w:t>
      </w:r>
    </w:p>
    <w:p w:rsidR="0053174E" w:rsidRDefault="00F95E0E" w:rsidP="0053174E">
      <w:pPr>
        <w:pStyle w:val="aa"/>
        <w:numPr>
          <w:ilvl w:val="0"/>
          <w:numId w:val="4"/>
        </w:numPr>
        <w:tabs>
          <w:tab w:val="left" w:pos="3930"/>
        </w:tabs>
        <w:jc w:val="both"/>
        <w:rPr>
          <w:sz w:val="28"/>
          <w:szCs w:val="28"/>
        </w:rPr>
      </w:pPr>
      <w:r w:rsidRPr="00E434BB">
        <w:rPr>
          <w:sz w:val="28"/>
          <w:szCs w:val="28"/>
        </w:rPr>
        <w:t>Порядок, сроки и м</w:t>
      </w:r>
      <w:r w:rsidR="0053174E">
        <w:rPr>
          <w:sz w:val="28"/>
          <w:szCs w:val="28"/>
        </w:rPr>
        <w:t>есто ознакомления с проверенной</w:t>
      </w:r>
    </w:p>
    <w:p w:rsidR="00751951" w:rsidRPr="0053174E" w:rsidRDefault="00F95E0E" w:rsidP="0053174E">
      <w:pPr>
        <w:tabs>
          <w:tab w:val="left" w:pos="3930"/>
        </w:tabs>
        <w:jc w:val="both"/>
        <w:rPr>
          <w:sz w:val="28"/>
          <w:szCs w:val="28"/>
        </w:rPr>
      </w:pPr>
      <w:r w:rsidRPr="0053174E">
        <w:rPr>
          <w:sz w:val="28"/>
          <w:szCs w:val="28"/>
        </w:rPr>
        <w:t>экзаменационной работой, а также порядок, сроки и место приема апелляций доводятся до сведения участников ГИА по родному языку и родной литературе, их родителей (законных представителей), руководителей организаций, осуществляющих образовательную деятельность, не позднее чем за две недели до начала проведения письменного экзамена. Проверка экзаменационных работ осуществляется в течение трех рабочих дней со дня проведения ГИА по родному языку и родной литературе. Участник ГИА по родному языку и родной литературе и (или) его родители (законные представители) вправе ознакомиться с экзаменационной работой после ее проверки предметной комиссией.</w:t>
      </w:r>
    </w:p>
    <w:p w:rsidR="0053174E" w:rsidRDefault="00F95E0E" w:rsidP="0053174E">
      <w:pPr>
        <w:pStyle w:val="aa"/>
        <w:numPr>
          <w:ilvl w:val="0"/>
          <w:numId w:val="4"/>
        </w:numPr>
        <w:tabs>
          <w:tab w:val="left" w:pos="3930"/>
        </w:tabs>
        <w:jc w:val="both"/>
        <w:rPr>
          <w:sz w:val="28"/>
          <w:szCs w:val="28"/>
        </w:rPr>
      </w:pPr>
      <w:r w:rsidRPr="00E434BB">
        <w:rPr>
          <w:sz w:val="28"/>
          <w:szCs w:val="28"/>
        </w:rPr>
        <w:t>При оценивании результато</w:t>
      </w:r>
      <w:r w:rsidR="0053174E">
        <w:rPr>
          <w:sz w:val="28"/>
          <w:szCs w:val="28"/>
        </w:rPr>
        <w:t>в ГИА по родному языку и родной</w:t>
      </w:r>
    </w:p>
    <w:p w:rsidR="00751951" w:rsidRPr="0053174E" w:rsidRDefault="00F95E0E" w:rsidP="0053174E">
      <w:pPr>
        <w:tabs>
          <w:tab w:val="left" w:pos="3930"/>
        </w:tabs>
        <w:jc w:val="both"/>
        <w:rPr>
          <w:sz w:val="28"/>
          <w:szCs w:val="28"/>
        </w:rPr>
      </w:pPr>
      <w:r w:rsidRPr="0053174E">
        <w:rPr>
          <w:sz w:val="28"/>
          <w:szCs w:val="28"/>
        </w:rPr>
        <w:t>литературе используется пятибалльная система оценки.</w:t>
      </w:r>
    </w:p>
    <w:p w:rsidR="0053174E" w:rsidRDefault="00F95E0E" w:rsidP="0053174E">
      <w:pPr>
        <w:pStyle w:val="aa"/>
        <w:numPr>
          <w:ilvl w:val="0"/>
          <w:numId w:val="4"/>
        </w:numPr>
        <w:tabs>
          <w:tab w:val="left" w:pos="3930"/>
        </w:tabs>
        <w:jc w:val="both"/>
        <w:rPr>
          <w:sz w:val="28"/>
          <w:szCs w:val="28"/>
        </w:rPr>
      </w:pPr>
      <w:r w:rsidRPr="00E434BB">
        <w:rPr>
          <w:sz w:val="28"/>
          <w:szCs w:val="28"/>
        </w:rPr>
        <w:t>Участник ГИА по родному языку и родной литературе и (или) его</w:t>
      </w:r>
    </w:p>
    <w:p w:rsidR="00751951" w:rsidRPr="0053174E" w:rsidRDefault="00F95E0E" w:rsidP="0053174E">
      <w:pPr>
        <w:tabs>
          <w:tab w:val="left" w:pos="3930"/>
        </w:tabs>
        <w:jc w:val="both"/>
        <w:rPr>
          <w:sz w:val="28"/>
          <w:szCs w:val="28"/>
        </w:rPr>
      </w:pPr>
      <w:r w:rsidRPr="0053174E">
        <w:rPr>
          <w:sz w:val="28"/>
          <w:szCs w:val="28"/>
        </w:rPr>
        <w:t>родители (законные представители) вправе подать в конфликтную комиссию апелляцию в письменной форме (в том чис</w:t>
      </w:r>
      <w:r w:rsidR="001232D8" w:rsidRPr="0053174E">
        <w:rPr>
          <w:sz w:val="28"/>
          <w:szCs w:val="28"/>
        </w:rPr>
        <w:t>ле с использованием технических</w:t>
      </w:r>
      <w:r w:rsidRPr="0053174E">
        <w:rPr>
          <w:sz w:val="28"/>
          <w:szCs w:val="28"/>
        </w:rPr>
        <w:t xml:space="preserve"> средств связи). Участник ГИА по родному языку и родной литературе и (или) его родители (законные представители) вправе присутствовать при рассмотрении апелляции.</w:t>
      </w:r>
    </w:p>
    <w:p w:rsidR="00751951" w:rsidRDefault="00F95E0E" w:rsidP="0053174E">
      <w:pPr>
        <w:pStyle w:val="aa"/>
        <w:tabs>
          <w:tab w:val="left" w:pos="3930"/>
        </w:tabs>
        <w:ind w:left="0"/>
        <w:jc w:val="both"/>
        <w:rPr>
          <w:sz w:val="28"/>
          <w:szCs w:val="28"/>
        </w:rPr>
      </w:pPr>
      <w:r w:rsidRPr="00E434BB">
        <w:rPr>
          <w:sz w:val="28"/>
          <w:szCs w:val="28"/>
        </w:rPr>
        <w:t>4. Апелляцию о нарушении установленного порядка проведения ГИА по родному языку и родной литературе участник ГИА по родному языку и родной литературе подает в конфликтную комиссию в день проведения ГИА по родному языку и родной литературе не покидая ППЭ. Срок рассмотрения апелляции о нарушении установленного порядка проведения ГИА по родному языку и родной литературе составляет два рабочих дня со дня подачи апелляции.</w:t>
      </w:r>
    </w:p>
    <w:p w:rsidR="0053174E" w:rsidRDefault="00F95E0E" w:rsidP="0053174E">
      <w:pPr>
        <w:pStyle w:val="aa"/>
        <w:tabs>
          <w:tab w:val="left" w:pos="0"/>
          <w:tab w:val="left" w:pos="3930"/>
        </w:tabs>
        <w:ind w:left="435"/>
        <w:jc w:val="both"/>
        <w:rPr>
          <w:sz w:val="28"/>
          <w:szCs w:val="28"/>
        </w:rPr>
      </w:pPr>
      <w:r w:rsidRPr="00E434BB">
        <w:rPr>
          <w:sz w:val="28"/>
          <w:szCs w:val="28"/>
        </w:rPr>
        <w:t>5. Апелляция о несогласии с выставл</w:t>
      </w:r>
      <w:r w:rsidR="0053174E">
        <w:rPr>
          <w:sz w:val="28"/>
          <w:szCs w:val="28"/>
        </w:rPr>
        <w:t>енной отметкой за результат ГИА</w:t>
      </w:r>
    </w:p>
    <w:p w:rsidR="00751951" w:rsidRPr="0053174E" w:rsidRDefault="00F95E0E" w:rsidP="0053174E">
      <w:pPr>
        <w:tabs>
          <w:tab w:val="left" w:pos="0"/>
          <w:tab w:val="left" w:pos="3930"/>
        </w:tabs>
        <w:jc w:val="both"/>
        <w:rPr>
          <w:sz w:val="28"/>
          <w:szCs w:val="28"/>
        </w:rPr>
      </w:pPr>
      <w:r w:rsidRPr="0053174E">
        <w:rPr>
          <w:sz w:val="28"/>
          <w:szCs w:val="28"/>
        </w:rPr>
        <w:t>по родному языку и родной литературе может быть подана в течение двух рабочих дней со дня объявления результатов ГИА по родному языку и родной литературе. В случае подачи апелляции о несогласии с выставленной отметкой за результат ГИА по родному языку и родной литературе конфликтная комиссия в течение двух рабочих дней со дня подачи апелляции обеспечивает рассмотрение апелляции.</w:t>
      </w:r>
    </w:p>
    <w:p w:rsidR="0053174E" w:rsidRDefault="00F95E0E" w:rsidP="0053174E">
      <w:pPr>
        <w:pStyle w:val="aa"/>
        <w:numPr>
          <w:ilvl w:val="0"/>
          <w:numId w:val="3"/>
        </w:numPr>
        <w:tabs>
          <w:tab w:val="left" w:pos="3930"/>
        </w:tabs>
        <w:jc w:val="both"/>
        <w:rPr>
          <w:sz w:val="28"/>
          <w:szCs w:val="28"/>
        </w:rPr>
      </w:pPr>
      <w:r w:rsidRPr="00E434BB">
        <w:rPr>
          <w:sz w:val="28"/>
          <w:szCs w:val="28"/>
        </w:rPr>
        <w:t>При рассмотрении апелляции п</w:t>
      </w:r>
      <w:r w:rsidR="0053174E">
        <w:rPr>
          <w:sz w:val="28"/>
          <w:szCs w:val="28"/>
        </w:rPr>
        <w:t>роверка изложенных в ней факт</w:t>
      </w:r>
    </w:p>
    <w:p w:rsidR="00751951" w:rsidRPr="0053174E" w:rsidRDefault="00F95E0E" w:rsidP="0053174E">
      <w:pPr>
        <w:tabs>
          <w:tab w:val="left" w:pos="3930"/>
        </w:tabs>
        <w:jc w:val="both"/>
        <w:rPr>
          <w:sz w:val="28"/>
          <w:szCs w:val="28"/>
        </w:rPr>
      </w:pPr>
      <w:r w:rsidRPr="0053174E">
        <w:rPr>
          <w:sz w:val="28"/>
          <w:szCs w:val="28"/>
        </w:rPr>
        <w:lastRenderedPageBreak/>
        <w:t>не</w:t>
      </w:r>
      <w:r w:rsidR="0053174E" w:rsidRPr="0053174E">
        <w:rPr>
          <w:sz w:val="28"/>
          <w:szCs w:val="28"/>
        </w:rPr>
        <w:t xml:space="preserve"> </w:t>
      </w:r>
      <w:r w:rsidRPr="0053174E">
        <w:rPr>
          <w:sz w:val="28"/>
          <w:szCs w:val="28"/>
        </w:rPr>
        <w:t>может проводиться лицами, принимавшими участие в организации и (или) проведении ГИА по родному языку и родной литературе либо ранее проверявшими экзаменационную работу лица, подавшего апелляцию.</w:t>
      </w:r>
    </w:p>
    <w:p w:rsidR="0053174E" w:rsidRDefault="00F95E0E" w:rsidP="0053174E">
      <w:pPr>
        <w:pStyle w:val="aa"/>
        <w:numPr>
          <w:ilvl w:val="0"/>
          <w:numId w:val="3"/>
        </w:numPr>
        <w:tabs>
          <w:tab w:val="left" w:pos="3930"/>
        </w:tabs>
        <w:jc w:val="both"/>
        <w:rPr>
          <w:sz w:val="28"/>
          <w:szCs w:val="28"/>
        </w:rPr>
      </w:pPr>
      <w:r w:rsidRPr="00E434BB">
        <w:rPr>
          <w:sz w:val="28"/>
          <w:szCs w:val="28"/>
        </w:rPr>
        <w:t xml:space="preserve">Участнику ГИА по родному языку </w:t>
      </w:r>
      <w:r w:rsidR="0053174E">
        <w:rPr>
          <w:sz w:val="28"/>
          <w:szCs w:val="28"/>
        </w:rPr>
        <w:t>и родной литературе и (или) его</w:t>
      </w:r>
    </w:p>
    <w:p w:rsidR="00751951" w:rsidRPr="0053174E" w:rsidRDefault="00F95E0E" w:rsidP="0053174E">
      <w:pPr>
        <w:tabs>
          <w:tab w:val="left" w:pos="3930"/>
        </w:tabs>
        <w:jc w:val="both"/>
        <w:rPr>
          <w:sz w:val="28"/>
          <w:szCs w:val="28"/>
        </w:rPr>
      </w:pPr>
      <w:r w:rsidRPr="0053174E">
        <w:rPr>
          <w:sz w:val="28"/>
          <w:szCs w:val="28"/>
        </w:rPr>
        <w:t>родителям (законным представителям), подавшим апелляцию, должна быть предоставлена возможность убедиться в том, что его экзаменационная работа проверена и оценена в соответствии с установленными требованиями.</w:t>
      </w:r>
    </w:p>
    <w:p w:rsidR="0053174E" w:rsidRDefault="00F95E0E" w:rsidP="0053174E">
      <w:pPr>
        <w:pStyle w:val="aa"/>
        <w:numPr>
          <w:ilvl w:val="0"/>
          <w:numId w:val="3"/>
        </w:numPr>
        <w:tabs>
          <w:tab w:val="left" w:pos="3930"/>
        </w:tabs>
        <w:jc w:val="both"/>
        <w:rPr>
          <w:sz w:val="28"/>
          <w:szCs w:val="28"/>
        </w:rPr>
      </w:pPr>
      <w:r w:rsidRPr="00E434BB">
        <w:rPr>
          <w:sz w:val="28"/>
          <w:szCs w:val="28"/>
        </w:rPr>
        <w:t>По результатам рассмо</w:t>
      </w:r>
      <w:r w:rsidR="0053174E">
        <w:rPr>
          <w:sz w:val="28"/>
          <w:szCs w:val="28"/>
        </w:rPr>
        <w:t>трения апелляции о несогласии с</w:t>
      </w:r>
    </w:p>
    <w:p w:rsidR="00E434BB" w:rsidRPr="0053174E" w:rsidRDefault="00F95E0E" w:rsidP="0053174E">
      <w:pPr>
        <w:tabs>
          <w:tab w:val="left" w:pos="3930"/>
        </w:tabs>
        <w:jc w:val="both"/>
        <w:rPr>
          <w:sz w:val="28"/>
          <w:szCs w:val="28"/>
        </w:rPr>
      </w:pPr>
      <w:r w:rsidRPr="0053174E">
        <w:rPr>
          <w:sz w:val="28"/>
          <w:szCs w:val="28"/>
        </w:rPr>
        <w:t>выставленной отметкой конфликтная комиссия принимает решение об отклонении апелляции и сохранении выставленной отметки либо об удовлетворении апелляции и выставлении другой отметки.</w:t>
      </w:r>
    </w:p>
    <w:p w:rsidR="00751951" w:rsidRPr="00E434BB" w:rsidRDefault="00751951" w:rsidP="0053174E">
      <w:pPr>
        <w:pStyle w:val="aa"/>
        <w:tabs>
          <w:tab w:val="left" w:pos="3930"/>
        </w:tabs>
        <w:ind w:left="435"/>
        <w:jc w:val="both"/>
        <w:rPr>
          <w:sz w:val="28"/>
          <w:szCs w:val="28"/>
        </w:rPr>
      </w:pPr>
    </w:p>
    <w:p w:rsidR="00E434BB" w:rsidRPr="00E434BB" w:rsidRDefault="00E434BB" w:rsidP="0053174E">
      <w:pPr>
        <w:pStyle w:val="aa"/>
        <w:tabs>
          <w:tab w:val="left" w:pos="3930"/>
        </w:tabs>
        <w:ind w:left="435"/>
        <w:jc w:val="both"/>
        <w:rPr>
          <w:b/>
          <w:sz w:val="28"/>
          <w:szCs w:val="28"/>
        </w:rPr>
      </w:pPr>
      <w:r>
        <w:rPr>
          <w:b/>
          <w:sz w:val="28"/>
          <w:szCs w:val="28"/>
          <w:lang w:val="en-US"/>
        </w:rPr>
        <w:t>V</w:t>
      </w:r>
      <w:r w:rsidR="00F95E0E" w:rsidRPr="00E434BB">
        <w:rPr>
          <w:b/>
          <w:sz w:val="28"/>
          <w:szCs w:val="28"/>
        </w:rPr>
        <w:t>Ш.Утверждение, изменение и аннулирование результатов ГИА по родному языку и родной литературе</w:t>
      </w:r>
    </w:p>
    <w:p w:rsidR="0053174E" w:rsidRDefault="00F95E0E" w:rsidP="0053174E">
      <w:pPr>
        <w:pStyle w:val="aa"/>
        <w:numPr>
          <w:ilvl w:val="0"/>
          <w:numId w:val="5"/>
        </w:numPr>
        <w:tabs>
          <w:tab w:val="left" w:pos="3930"/>
        </w:tabs>
        <w:jc w:val="both"/>
        <w:rPr>
          <w:sz w:val="28"/>
          <w:szCs w:val="28"/>
        </w:rPr>
      </w:pPr>
      <w:r w:rsidRPr="00E434BB">
        <w:rPr>
          <w:sz w:val="28"/>
          <w:szCs w:val="28"/>
        </w:rPr>
        <w:t>Результаты ГИА по ро</w:t>
      </w:r>
      <w:r w:rsidR="0053174E">
        <w:rPr>
          <w:sz w:val="28"/>
          <w:szCs w:val="28"/>
        </w:rPr>
        <w:t>дному языку и родной литературе</w:t>
      </w:r>
    </w:p>
    <w:p w:rsidR="00751951" w:rsidRPr="0053174E" w:rsidRDefault="00F95E0E" w:rsidP="0053174E">
      <w:pPr>
        <w:tabs>
          <w:tab w:val="left" w:pos="3930"/>
        </w:tabs>
        <w:jc w:val="both"/>
        <w:rPr>
          <w:sz w:val="28"/>
          <w:szCs w:val="28"/>
        </w:rPr>
      </w:pPr>
      <w:r w:rsidRPr="0053174E">
        <w:rPr>
          <w:sz w:val="28"/>
          <w:szCs w:val="28"/>
        </w:rPr>
        <w:t>утверждаются ГЭК.</w:t>
      </w:r>
    </w:p>
    <w:p w:rsidR="0053174E" w:rsidRDefault="00F95E0E" w:rsidP="0053174E">
      <w:pPr>
        <w:pStyle w:val="aa"/>
        <w:numPr>
          <w:ilvl w:val="0"/>
          <w:numId w:val="5"/>
        </w:numPr>
        <w:tabs>
          <w:tab w:val="left" w:pos="3930"/>
        </w:tabs>
        <w:jc w:val="both"/>
        <w:rPr>
          <w:sz w:val="28"/>
          <w:szCs w:val="28"/>
        </w:rPr>
      </w:pPr>
      <w:r w:rsidRPr="00E434BB">
        <w:rPr>
          <w:sz w:val="28"/>
          <w:szCs w:val="28"/>
        </w:rPr>
        <w:t>Решение об изменении результато</w:t>
      </w:r>
      <w:r w:rsidR="0053174E">
        <w:rPr>
          <w:sz w:val="28"/>
          <w:szCs w:val="28"/>
        </w:rPr>
        <w:t>в ГИА по родному языку и родной</w:t>
      </w:r>
    </w:p>
    <w:p w:rsidR="00751951" w:rsidRPr="0053174E" w:rsidRDefault="00F95E0E" w:rsidP="0053174E">
      <w:pPr>
        <w:tabs>
          <w:tab w:val="left" w:pos="3930"/>
        </w:tabs>
        <w:jc w:val="both"/>
        <w:rPr>
          <w:sz w:val="28"/>
          <w:szCs w:val="28"/>
        </w:rPr>
      </w:pPr>
      <w:r w:rsidRPr="0053174E">
        <w:rPr>
          <w:sz w:val="28"/>
          <w:szCs w:val="28"/>
        </w:rPr>
        <w:t>литературе принимается в случае, если конфликтной комиссией была удовлетворена апелляция о несогласии с выставленной отметкой.</w:t>
      </w:r>
    </w:p>
    <w:p w:rsidR="0053174E" w:rsidRDefault="00F95E0E" w:rsidP="0053174E">
      <w:pPr>
        <w:pStyle w:val="aa"/>
        <w:numPr>
          <w:ilvl w:val="0"/>
          <w:numId w:val="5"/>
        </w:numPr>
        <w:tabs>
          <w:tab w:val="left" w:pos="3930"/>
        </w:tabs>
        <w:jc w:val="both"/>
        <w:rPr>
          <w:sz w:val="28"/>
          <w:szCs w:val="28"/>
        </w:rPr>
      </w:pPr>
      <w:r w:rsidRPr="00E434BB">
        <w:rPr>
          <w:sz w:val="28"/>
          <w:szCs w:val="28"/>
        </w:rPr>
        <w:t>В случае проведения ГЭК пров</w:t>
      </w:r>
      <w:r w:rsidR="0053174E">
        <w:rPr>
          <w:sz w:val="28"/>
          <w:szCs w:val="28"/>
        </w:rPr>
        <w:t>ерки, связанной с установлением</w:t>
      </w:r>
    </w:p>
    <w:p w:rsidR="00751951" w:rsidRPr="0053174E" w:rsidRDefault="00F95E0E" w:rsidP="0053174E">
      <w:pPr>
        <w:tabs>
          <w:tab w:val="left" w:pos="3930"/>
        </w:tabs>
        <w:jc w:val="both"/>
        <w:rPr>
          <w:sz w:val="28"/>
          <w:szCs w:val="28"/>
        </w:rPr>
      </w:pPr>
      <w:r w:rsidRPr="0053174E">
        <w:rPr>
          <w:sz w:val="28"/>
          <w:szCs w:val="28"/>
        </w:rPr>
        <w:t xml:space="preserve">фактов нарушения установленного порядка проведения ГИА по родному языку и родной литературе, при рассмотрении апелляции о нарушении установленного порядка проведения ГИА по родному языку и родной литературе, принятие решения по результатам ГИА по родному языку и родной литературе отдельных участников ГИА по родному языку и родной литературе </w:t>
      </w:r>
      <w:r w:rsidR="001232D8" w:rsidRPr="0053174E">
        <w:rPr>
          <w:sz w:val="28"/>
          <w:szCs w:val="28"/>
        </w:rPr>
        <w:t>может быть отложено до принятия</w:t>
      </w:r>
      <w:r w:rsidRPr="0053174E">
        <w:rPr>
          <w:sz w:val="28"/>
          <w:szCs w:val="28"/>
        </w:rPr>
        <w:t xml:space="preserve"> решения по апелляции.</w:t>
      </w:r>
    </w:p>
    <w:p w:rsidR="0053174E" w:rsidRDefault="00F95E0E" w:rsidP="0053174E">
      <w:pPr>
        <w:pStyle w:val="aa"/>
        <w:numPr>
          <w:ilvl w:val="0"/>
          <w:numId w:val="5"/>
        </w:numPr>
        <w:tabs>
          <w:tab w:val="left" w:pos="3930"/>
        </w:tabs>
        <w:jc w:val="both"/>
        <w:rPr>
          <w:sz w:val="28"/>
          <w:szCs w:val="28"/>
        </w:rPr>
      </w:pPr>
      <w:r w:rsidRPr="00E434BB">
        <w:rPr>
          <w:sz w:val="28"/>
          <w:szCs w:val="28"/>
        </w:rPr>
        <w:t>При аннулировании результато</w:t>
      </w:r>
      <w:r w:rsidR="0053174E">
        <w:rPr>
          <w:sz w:val="28"/>
          <w:szCs w:val="28"/>
        </w:rPr>
        <w:t>в ГИА по родному языку и родной</w:t>
      </w:r>
    </w:p>
    <w:p w:rsidR="00751951" w:rsidRPr="0053174E" w:rsidRDefault="00F95E0E" w:rsidP="0053174E">
      <w:pPr>
        <w:tabs>
          <w:tab w:val="left" w:pos="3930"/>
        </w:tabs>
        <w:jc w:val="both"/>
        <w:rPr>
          <w:sz w:val="28"/>
          <w:szCs w:val="28"/>
        </w:rPr>
      </w:pPr>
      <w:r w:rsidRPr="0053174E">
        <w:rPr>
          <w:sz w:val="28"/>
          <w:szCs w:val="28"/>
        </w:rPr>
        <w:t>литературе, по которым конфликтной комиссией была удовлетворена апелляция о нарушении установленного порядка проведения ГИА по родному языку и родной литературе, такие участники допускаются к повторной сдаче ГИА по родному языку и родной литературе в другой день, предусмотренный расписанием проведения ГИА по родному языку и родной литературе Выпускники, удаленные с экзамена, могут б</w:t>
      </w:r>
      <w:r w:rsidR="006F2A44">
        <w:rPr>
          <w:sz w:val="28"/>
          <w:szCs w:val="28"/>
        </w:rPr>
        <w:t>ыт</w:t>
      </w:r>
      <w:r w:rsidRPr="0053174E">
        <w:rPr>
          <w:sz w:val="28"/>
          <w:szCs w:val="28"/>
        </w:rPr>
        <w:t>ь допущены к повторному прохождению ГИА по родному языку и родной литературе в другой день, предусмотренный расписанием проведения ГИА по родному языку и родной литературе.</w:t>
      </w:r>
    </w:p>
    <w:p w:rsidR="0053174E" w:rsidRDefault="00F95E0E" w:rsidP="0053174E">
      <w:pPr>
        <w:pStyle w:val="aa"/>
        <w:numPr>
          <w:ilvl w:val="0"/>
          <w:numId w:val="5"/>
        </w:numPr>
        <w:tabs>
          <w:tab w:val="left" w:pos="3930"/>
        </w:tabs>
        <w:jc w:val="both"/>
        <w:rPr>
          <w:sz w:val="28"/>
          <w:szCs w:val="28"/>
        </w:rPr>
      </w:pPr>
      <w:r w:rsidRPr="00E434BB">
        <w:rPr>
          <w:sz w:val="28"/>
          <w:szCs w:val="28"/>
        </w:rPr>
        <w:t>Результаты ГИА по родному</w:t>
      </w:r>
      <w:r w:rsidR="0053174E">
        <w:rPr>
          <w:sz w:val="28"/>
          <w:szCs w:val="28"/>
        </w:rPr>
        <w:t xml:space="preserve"> языку и родной литературе и об</w:t>
      </w:r>
    </w:p>
    <w:p w:rsidR="00EA14A2" w:rsidRPr="0053174E" w:rsidRDefault="00F95E0E" w:rsidP="0053174E">
      <w:pPr>
        <w:tabs>
          <w:tab w:val="left" w:pos="3930"/>
        </w:tabs>
        <w:jc w:val="both"/>
        <w:rPr>
          <w:sz w:val="28"/>
          <w:szCs w:val="28"/>
        </w:rPr>
      </w:pPr>
      <w:r w:rsidRPr="0053174E">
        <w:rPr>
          <w:sz w:val="28"/>
          <w:szCs w:val="28"/>
        </w:rPr>
        <w:t>изменении результатов ГИА по родному языку и родной литературе в течение одного рабочего дня после их утверждения ГЭК региональным центром обработки информации передаются в муниципальные районы и город</w:t>
      </w:r>
      <w:r w:rsidR="00751951" w:rsidRPr="0053174E">
        <w:rPr>
          <w:sz w:val="28"/>
          <w:szCs w:val="28"/>
        </w:rPr>
        <w:t>ские округа карачаево-Черкесской Республики</w:t>
      </w:r>
      <w:r w:rsidRPr="0053174E">
        <w:rPr>
          <w:sz w:val="28"/>
          <w:szCs w:val="28"/>
        </w:rPr>
        <w:t xml:space="preserve"> для информирования о результатах ГИА по родному язык</w:t>
      </w:r>
      <w:r w:rsidR="00751951" w:rsidRPr="0053174E">
        <w:rPr>
          <w:sz w:val="28"/>
          <w:szCs w:val="28"/>
        </w:rPr>
        <w:t>у и родной литературе.</w:t>
      </w:r>
    </w:p>
    <w:p w:rsidR="00EA14A2" w:rsidRPr="009B4195" w:rsidRDefault="00EA14A2" w:rsidP="0053174E">
      <w:pPr>
        <w:tabs>
          <w:tab w:val="left" w:pos="3930"/>
        </w:tabs>
        <w:jc w:val="both"/>
        <w:rPr>
          <w:sz w:val="28"/>
          <w:szCs w:val="28"/>
        </w:rPr>
      </w:pPr>
    </w:p>
    <w:p w:rsidR="00EA14A2" w:rsidRPr="009B4195" w:rsidRDefault="00EA14A2" w:rsidP="0053174E">
      <w:pPr>
        <w:tabs>
          <w:tab w:val="left" w:pos="3930"/>
        </w:tabs>
        <w:jc w:val="both"/>
        <w:rPr>
          <w:sz w:val="28"/>
          <w:szCs w:val="28"/>
        </w:rPr>
      </w:pPr>
    </w:p>
    <w:p w:rsidR="0053174E" w:rsidRDefault="0053174E" w:rsidP="0053174E">
      <w:pPr>
        <w:tabs>
          <w:tab w:val="left" w:pos="3930"/>
        </w:tabs>
        <w:jc w:val="both"/>
        <w:rPr>
          <w:sz w:val="28"/>
          <w:szCs w:val="28"/>
        </w:rPr>
      </w:pPr>
    </w:p>
    <w:p w:rsidR="0053174E" w:rsidRDefault="0053174E" w:rsidP="0053174E">
      <w:pPr>
        <w:tabs>
          <w:tab w:val="left" w:pos="3930"/>
        </w:tabs>
        <w:jc w:val="both"/>
        <w:rPr>
          <w:sz w:val="28"/>
          <w:szCs w:val="28"/>
        </w:rPr>
      </w:pPr>
    </w:p>
    <w:p w:rsidR="0053174E" w:rsidRDefault="0053174E" w:rsidP="0053174E">
      <w:pPr>
        <w:tabs>
          <w:tab w:val="left" w:pos="3930"/>
        </w:tabs>
        <w:jc w:val="both"/>
        <w:rPr>
          <w:sz w:val="28"/>
          <w:szCs w:val="28"/>
        </w:rPr>
      </w:pPr>
    </w:p>
    <w:p w:rsidR="00E505E8" w:rsidRDefault="00E505E8" w:rsidP="0053174E">
      <w:pPr>
        <w:tabs>
          <w:tab w:val="left" w:pos="3930"/>
        </w:tabs>
        <w:jc w:val="both"/>
        <w:rPr>
          <w:sz w:val="28"/>
          <w:szCs w:val="28"/>
        </w:rPr>
      </w:pPr>
    </w:p>
    <w:p w:rsidR="00EA14A2" w:rsidRDefault="00EA14A2" w:rsidP="0053174E">
      <w:pPr>
        <w:tabs>
          <w:tab w:val="left" w:pos="3930"/>
        </w:tabs>
        <w:jc w:val="both"/>
        <w:rPr>
          <w:b/>
          <w:sz w:val="28"/>
          <w:szCs w:val="28"/>
        </w:rPr>
      </w:pPr>
      <w:r w:rsidRPr="009B4195">
        <w:rPr>
          <w:b/>
          <w:sz w:val="28"/>
          <w:szCs w:val="28"/>
        </w:rPr>
        <w:lastRenderedPageBreak/>
        <w:t>Согласовано:</w:t>
      </w:r>
    </w:p>
    <w:p w:rsidR="00E505E8" w:rsidRPr="009B4195" w:rsidRDefault="00BA01E2" w:rsidP="0053174E">
      <w:pPr>
        <w:tabs>
          <w:tab w:val="left" w:pos="3930"/>
        </w:tabs>
        <w:jc w:val="both"/>
        <w:rPr>
          <w:b/>
          <w:sz w:val="28"/>
          <w:szCs w:val="28"/>
        </w:rPr>
      </w:pPr>
      <w:r>
        <w:rPr>
          <w:b/>
          <w:sz w:val="28"/>
          <w:szCs w:val="28"/>
        </w:rPr>
        <w:t xml:space="preserve">   </w:t>
      </w:r>
    </w:p>
    <w:p w:rsidR="00E505E8" w:rsidRPr="00E505E8" w:rsidRDefault="00E505E8" w:rsidP="00E505E8">
      <w:pPr>
        <w:autoSpaceDE w:val="0"/>
        <w:autoSpaceDN w:val="0"/>
        <w:adjustRightInd w:val="0"/>
        <w:rPr>
          <w:sz w:val="28"/>
          <w:szCs w:val="28"/>
        </w:rPr>
      </w:pPr>
      <w:r w:rsidRPr="00E505E8">
        <w:rPr>
          <w:sz w:val="28"/>
          <w:szCs w:val="28"/>
        </w:rPr>
        <w:t>Заместитель Министра образования</w:t>
      </w:r>
    </w:p>
    <w:p w:rsidR="00E505E8" w:rsidRPr="00E505E8" w:rsidRDefault="00E505E8" w:rsidP="00E505E8">
      <w:pPr>
        <w:tabs>
          <w:tab w:val="left" w:pos="7230"/>
        </w:tabs>
        <w:autoSpaceDE w:val="0"/>
        <w:autoSpaceDN w:val="0"/>
        <w:adjustRightInd w:val="0"/>
        <w:rPr>
          <w:sz w:val="28"/>
          <w:szCs w:val="28"/>
        </w:rPr>
      </w:pPr>
      <w:r w:rsidRPr="00E505E8">
        <w:rPr>
          <w:sz w:val="28"/>
          <w:szCs w:val="28"/>
        </w:rPr>
        <w:t xml:space="preserve">и науки КЧР                                                                                 </w:t>
      </w:r>
      <w:proofErr w:type="spellStart"/>
      <w:r w:rsidRPr="00E505E8">
        <w:rPr>
          <w:sz w:val="28"/>
          <w:szCs w:val="28"/>
        </w:rPr>
        <w:t>Ф.Б.Бекижева</w:t>
      </w:r>
      <w:proofErr w:type="spellEnd"/>
    </w:p>
    <w:p w:rsidR="00E505E8" w:rsidRPr="00E505E8" w:rsidRDefault="00E505E8" w:rsidP="00E505E8">
      <w:pPr>
        <w:tabs>
          <w:tab w:val="left" w:pos="7230"/>
        </w:tabs>
        <w:autoSpaceDE w:val="0"/>
        <w:autoSpaceDN w:val="0"/>
        <w:adjustRightInd w:val="0"/>
        <w:spacing w:line="300" w:lineRule="auto"/>
        <w:rPr>
          <w:b/>
          <w:sz w:val="28"/>
          <w:szCs w:val="28"/>
        </w:rPr>
      </w:pPr>
    </w:p>
    <w:p w:rsidR="00E505E8" w:rsidRPr="00E505E8" w:rsidRDefault="00E505E8" w:rsidP="00E505E8">
      <w:pPr>
        <w:tabs>
          <w:tab w:val="left" w:pos="7230"/>
        </w:tabs>
        <w:autoSpaceDE w:val="0"/>
        <w:autoSpaceDN w:val="0"/>
        <w:adjustRightInd w:val="0"/>
        <w:rPr>
          <w:sz w:val="28"/>
          <w:szCs w:val="28"/>
        </w:rPr>
      </w:pPr>
      <w:r w:rsidRPr="00E505E8">
        <w:rPr>
          <w:sz w:val="28"/>
          <w:szCs w:val="28"/>
        </w:rPr>
        <w:t>Начальник отдела дошкольного</w:t>
      </w:r>
    </w:p>
    <w:p w:rsidR="00E505E8" w:rsidRPr="00E505E8" w:rsidRDefault="00E505E8" w:rsidP="00E505E8">
      <w:pPr>
        <w:tabs>
          <w:tab w:val="left" w:pos="7230"/>
        </w:tabs>
        <w:autoSpaceDE w:val="0"/>
        <w:autoSpaceDN w:val="0"/>
        <w:adjustRightInd w:val="0"/>
        <w:rPr>
          <w:sz w:val="28"/>
          <w:szCs w:val="28"/>
        </w:rPr>
      </w:pPr>
      <w:r w:rsidRPr="00E505E8">
        <w:rPr>
          <w:sz w:val="28"/>
          <w:szCs w:val="28"/>
        </w:rPr>
        <w:t xml:space="preserve">и общего образования                                                                 </w:t>
      </w:r>
      <w:proofErr w:type="spellStart"/>
      <w:r w:rsidRPr="00E505E8">
        <w:rPr>
          <w:sz w:val="28"/>
          <w:szCs w:val="28"/>
        </w:rPr>
        <w:t>В.Г.Воловик</w:t>
      </w:r>
      <w:proofErr w:type="spellEnd"/>
      <w:r w:rsidRPr="00E505E8">
        <w:rPr>
          <w:sz w:val="28"/>
          <w:szCs w:val="28"/>
        </w:rPr>
        <w:t xml:space="preserve">    </w:t>
      </w:r>
    </w:p>
    <w:p w:rsidR="00EA14A2" w:rsidRPr="009B4195" w:rsidRDefault="00EA14A2" w:rsidP="0053174E">
      <w:pPr>
        <w:tabs>
          <w:tab w:val="left" w:pos="3930"/>
        </w:tabs>
        <w:jc w:val="both"/>
        <w:rPr>
          <w:sz w:val="28"/>
          <w:szCs w:val="28"/>
        </w:rPr>
      </w:pPr>
    </w:p>
    <w:sectPr w:rsidR="00EA14A2" w:rsidRPr="009B4195" w:rsidSect="000D1F96">
      <w:pgSz w:w="11906" w:h="16838"/>
      <w:pgMar w:top="568" w:right="991" w:bottom="709" w:left="16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D62A0"/>
    <w:multiLevelType w:val="hybridMultilevel"/>
    <w:tmpl w:val="B4C216C0"/>
    <w:lvl w:ilvl="0" w:tplc="1DEE8E9E">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nsid w:val="1CE37A02"/>
    <w:multiLevelType w:val="hybridMultilevel"/>
    <w:tmpl w:val="33324CA6"/>
    <w:lvl w:ilvl="0" w:tplc="3E34A41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6A1B6C2D"/>
    <w:multiLevelType w:val="hybridMultilevel"/>
    <w:tmpl w:val="F47E5054"/>
    <w:lvl w:ilvl="0" w:tplc="EF58A1DC">
      <w:start w:val="1"/>
      <w:numFmt w:val="decimal"/>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3">
    <w:nsid w:val="798B236D"/>
    <w:multiLevelType w:val="hybridMultilevel"/>
    <w:tmpl w:val="0BE0D022"/>
    <w:lvl w:ilvl="0" w:tplc="A328C458">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4">
    <w:nsid w:val="7D370448"/>
    <w:multiLevelType w:val="hybridMultilevel"/>
    <w:tmpl w:val="8BCA6F0E"/>
    <w:lvl w:ilvl="0" w:tplc="189A2A1A">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A72"/>
    <w:rsid w:val="0003302B"/>
    <w:rsid w:val="000618BE"/>
    <w:rsid w:val="0009668F"/>
    <w:rsid w:val="000B60B7"/>
    <w:rsid w:val="000D1F96"/>
    <w:rsid w:val="000E2A68"/>
    <w:rsid w:val="000E5EF2"/>
    <w:rsid w:val="000F0F00"/>
    <w:rsid w:val="000F4A72"/>
    <w:rsid w:val="00102B69"/>
    <w:rsid w:val="001232D8"/>
    <w:rsid w:val="001429E3"/>
    <w:rsid w:val="0014428A"/>
    <w:rsid w:val="00156966"/>
    <w:rsid w:val="00191EB2"/>
    <w:rsid w:val="001B053D"/>
    <w:rsid w:val="001E036C"/>
    <w:rsid w:val="001E1C02"/>
    <w:rsid w:val="00216920"/>
    <w:rsid w:val="002219D2"/>
    <w:rsid w:val="0022633D"/>
    <w:rsid w:val="002631EA"/>
    <w:rsid w:val="00276148"/>
    <w:rsid w:val="002B404A"/>
    <w:rsid w:val="002B76CA"/>
    <w:rsid w:val="002C6D78"/>
    <w:rsid w:val="00306DC1"/>
    <w:rsid w:val="0036169B"/>
    <w:rsid w:val="0038352D"/>
    <w:rsid w:val="003C0295"/>
    <w:rsid w:val="003C620C"/>
    <w:rsid w:val="003D0839"/>
    <w:rsid w:val="003F0274"/>
    <w:rsid w:val="00421E7C"/>
    <w:rsid w:val="004509E0"/>
    <w:rsid w:val="00455A88"/>
    <w:rsid w:val="00480832"/>
    <w:rsid w:val="004A3ED3"/>
    <w:rsid w:val="004A4F9A"/>
    <w:rsid w:val="004B06F5"/>
    <w:rsid w:val="004B6353"/>
    <w:rsid w:val="004E1280"/>
    <w:rsid w:val="004E51C2"/>
    <w:rsid w:val="0050208C"/>
    <w:rsid w:val="005226A7"/>
    <w:rsid w:val="0053173E"/>
    <w:rsid w:val="0053174E"/>
    <w:rsid w:val="0053363E"/>
    <w:rsid w:val="00544208"/>
    <w:rsid w:val="0056219C"/>
    <w:rsid w:val="005669BE"/>
    <w:rsid w:val="005862B8"/>
    <w:rsid w:val="005E4E3F"/>
    <w:rsid w:val="005F517E"/>
    <w:rsid w:val="0063110A"/>
    <w:rsid w:val="006743B2"/>
    <w:rsid w:val="00682C59"/>
    <w:rsid w:val="00687F20"/>
    <w:rsid w:val="006A0FF6"/>
    <w:rsid w:val="006D02B0"/>
    <w:rsid w:val="006E0F8C"/>
    <w:rsid w:val="006F2A44"/>
    <w:rsid w:val="006F50F5"/>
    <w:rsid w:val="00702F4A"/>
    <w:rsid w:val="007113B4"/>
    <w:rsid w:val="007151A7"/>
    <w:rsid w:val="00730395"/>
    <w:rsid w:val="00751951"/>
    <w:rsid w:val="00753D9D"/>
    <w:rsid w:val="00776CA2"/>
    <w:rsid w:val="00796B74"/>
    <w:rsid w:val="007A1D03"/>
    <w:rsid w:val="007A5F94"/>
    <w:rsid w:val="007C28FF"/>
    <w:rsid w:val="007E7DC7"/>
    <w:rsid w:val="007F4FFF"/>
    <w:rsid w:val="0080015A"/>
    <w:rsid w:val="008233E0"/>
    <w:rsid w:val="00840463"/>
    <w:rsid w:val="0086018C"/>
    <w:rsid w:val="00862AFA"/>
    <w:rsid w:val="008832D1"/>
    <w:rsid w:val="008A08F5"/>
    <w:rsid w:val="008A7433"/>
    <w:rsid w:val="008B58E5"/>
    <w:rsid w:val="008C090B"/>
    <w:rsid w:val="008D2FD6"/>
    <w:rsid w:val="008E106B"/>
    <w:rsid w:val="008F0C01"/>
    <w:rsid w:val="0091025B"/>
    <w:rsid w:val="00925BC0"/>
    <w:rsid w:val="009322EE"/>
    <w:rsid w:val="00933271"/>
    <w:rsid w:val="00964989"/>
    <w:rsid w:val="00973C2C"/>
    <w:rsid w:val="00987EC6"/>
    <w:rsid w:val="009B4195"/>
    <w:rsid w:val="009C3575"/>
    <w:rsid w:val="009F321E"/>
    <w:rsid w:val="00A03A1F"/>
    <w:rsid w:val="00A44085"/>
    <w:rsid w:val="00A51ADC"/>
    <w:rsid w:val="00A618F8"/>
    <w:rsid w:val="00A83E62"/>
    <w:rsid w:val="00AA31EB"/>
    <w:rsid w:val="00AA69ED"/>
    <w:rsid w:val="00AF6808"/>
    <w:rsid w:val="00B01B12"/>
    <w:rsid w:val="00B0361A"/>
    <w:rsid w:val="00B24EEC"/>
    <w:rsid w:val="00B31DE4"/>
    <w:rsid w:val="00B44C59"/>
    <w:rsid w:val="00B73C02"/>
    <w:rsid w:val="00B760C0"/>
    <w:rsid w:val="00B8566F"/>
    <w:rsid w:val="00B95D38"/>
    <w:rsid w:val="00BA01E2"/>
    <w:rsid w:val="00BD14D2"/>
    <w:rsid w:val="00BD6AA6"/>
    <w:rsid w:val="00BF57C8"/>
    <w:rsid w:val="00C0135C"/>
    <w:rsid w:val="00C24C11"/>
    <w:rsid w:val="00C4601E"/>
    <w:rsid w:val="00C46096"/>
    <w:rsid w:val="00C7053E"/>
    <w:rsid w:val="00C948A5"/>
    <w:rsid w:val="00CE0483"/>
    <w:rsid w:val="00D0110F"/>
    <w:rsid w:val="00D1117D"/>
    <w:rsid w:val="00D1592F"/>
    <w:rsid w:val="00D21C20"/>
    <w:rsid w:val="00D32027"/>
    <w:rsid w:val="00D439BB"/>
    <w:rsid w:val="00D64187"/>
    <w:rsid w:val="00DD56DC"/>
    <w:rsid w:val="00DD5853"/>
    <w:rsid w:val="00DE4169"/>
    <w:rsid w:val="00E17105"/>
    <w:rsid w:val="00E35F99"/>
    <w:rsid w:val="00E434BB"/>
    <w:rsid w:val="00E505E8"/>
    <w:rsid w:val="00E56246"/>
    <w:rsid w:val="00E63375"/>
    <w:rsid w:val="00E87CE4"/>
    <w:rsid w:val="00EA14A2"/>
    <w:rsid w:val="00EB55E1"/>
    <w:rsid w:val="00ED1EE3"/>
    <w:rsid w:val="00EF1922"/>
    <w:rsid w:val="00EF3F37"/>
    <w:rsid w:val="00F00AFB"/>
    <w:rsid w:val="00F108B5"/>
    <w:rsid w:val="00F5693A"/>
    <w:rsid w:val="00F77095"/>
    <w:rsid w:val="00F95E0E"/>
    <w:rsid w:val="00FA0846"/>
    <w:rsid w:val="00FA637B"/>
    <w:rsid w:val="00FB3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3CAC66-F1B0-48A4-B43A-88CA6666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A7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0F4A72"/>
    <w:pPr>
      <w:widowControl w:val="0"/>
      <w:autoSpaceDE w:val="0"/>
      <w:autoSpaceDN w:val="0"/>
      <w:adjustRightInd w:val="0"/>
      <w:jc w:val="both"/>
    </w:pPr>
    <w:rPr>
      <w:rFonts w:ascii="Courier New" w:hAnsi="Courier New" w:cs="Courier New"/>
      <w:sz w:val="20"/>
      <w:szCs w:val="20"/>
    </w:rPr>
  </w:style>
  <w:style w:type="paragraph" w:customStyle="1" w:styleId="a4">
    <w:name w:val="Знак Знак Знак"/>
    <w:basedOn w:val="a"/>
    <w:rsid w:val="000F4A72"/>
    <w:pPr>
      <w:widowControl w:val="0"/>
      <w:adjustRightInd w:val="0"/>
      <w:spacing w:after="160" w:line="240" w:lineRule="exact"/>
      <w:jc w:val="right"/>
    </w:pPr>
    <w:rPr>
      <w:sz w:val="20"/>
      <w:szCs w:val="20"/>
      <w:lang w:val="en-GB" w:eastAsia="en-US"/>
    </w:rPr>
  </w:style>
  <w:style w:type="paragraph" w:styleId="a5">
    <w:name w:val="Balloon Text"/>
    <w:basedOn w:val="a"/>
    <w:link w:val="a6"/>
    <w:uiPriority w:val="99"/>
    <w:semiHidden/>
    <w:unhideWhenUsed/>
    <w:rsid w:val="00D32027"/>
    <w:rPr>
      <w:rFonts w:ascii="Tahoma" w:hAnsi="Tahoma"/>
      <w:sz w:val="16"/>
      <w:szCs w:val="16"/>
    </w:rPr>
  </w:style>
  <w:style w:type="character" w:customStyle="1" w:styleId="a6">
    <w:name w:val="Текст выноски Знак"/>
    <w:link w:val="a5"/>
    <w:uiPriority w:val="99"/>
    <w:semiHidden/>
    <w:rsid w:val="00D32027"/>
    <w:rPr>
      <w:rFonts w:ascii="Tahoma" w:hAnsi="Tahoma" w:cs="Tahoma"/>
      <w:sz w:val="16"/>
      <w:szCs w:val="16"/>
    </w:rPr>
  </w:style>
  <w:style w:type="character" w:styleId="a7">
    <w:name w:val="Hyperlink"/>
    <w:uiPriority w:val="99"/>
    <w:unhideWhenUsed/>
    <w:rsid w:val="00D64187"/>
    <w:rPr>
      <w:color w:val="0000FF"/>
      <w:u w:val="single"/>
    </w:rPr>
  </w:style>
  <w:style w:type="character" w:customStyle="1" w:styleId="a8">
    <w:name w:val="Основной текст_"/>
    <w:basedOn w:val="a0"/>
    <w:link w:val="2"/>
    <w:rsid w:val="0022633D"/>
    <w:rPr>
      <w:sz w:val="25"/>
      <w:szCs w:val="25"/>
      <w:shd w:val="clear" w:color="auto" w:fill="FFFFFF"/>
    </w:rPr>
  </w:style>
  <w:style w:type="character" w:customStyle="1" w:styleId="1">
    <w:name w:val="Основной текст1"/>
    <w:basedOn w:val="a8"/>
    <w:rsid w:val="0022633D"/>
    <w:rPr>
      <w:strike/>
      <w:sz w:val="25"/>
      <w:szCs w:val="25"/>
      <w:shd w:val="clear" w:color="auto" w:fill="FFFFFF"/>
    </w:rPr>
  </w:style>
  <w:style w:type="character" w:customStyle="1" w:styleId="TrebuchetMS11pt">
    <w:name w:val="Основной текст + Trebuchet MS;11 pt;Полужирный"/>
    <w:basedOn w:val="a8"/>
    <w:rsid w:val="0022633D"/>
    <w:rPr>
      <w:rFonts w:ascii="Trebuchet MS" w:eastAsia="Trebuchet MS" w:hAnsi="Trebuchet MS" w:cs="Trebuchet MS"/>
      <w:b/>
      <w:bCs/>
      <w:sz w:val="22"/>
      <w:szCs w:val="22"/>
      <w:shd w:val="clear" w:color="auto" w:fill="FFFFFF"/>
    </w:rPr>
  </w:style>
  <w:style w:type="character" w:customStyle="1" w:styleId="11pt1pt">
    <w:name w:val="Основной текст + 11 pt;Интервал 1 pt"/>
    <w:basedOn w:val="a8"/>
    <w:rsid w:val="0022633D"/>
    <w:rPr>
      <w:spacing w:val="30"/>
      <w:sz w:val="22"/>
      <w:szCs w:val="22"/>
      <w:shd w:val="clear" w:color="auto" w:fill="FFFFFF"/>
    </w:rPr>
  </w:style>
  <w:style w:type="character" w:customStyle="1" w:styleId="10">
    <w:name w:val="Заголовок №1_"/>
    <w:basedOn w:val="a0"/>
    <w:link w:val="11"/>
    <w:rsid w:val="0022633D"/>
    <w:rPr>
      <w:sz w:val="23"/>
      <w:szCs w:val="23"/>
      <w:shd w:val="clear" w:color="auto" w:fill="FFFFFF"/>
    </w:rPr>
  </w:style>
  <w:style w:type="character" w:customStyle="1" w:styleId="115pt">
    <w:name w:val="Основной текст + 11;5 pt"/>
    <w:basedOn w:val="a8"/>
    <w:rsid w:val="0022633D"/>
    <w:rPr>
      <w:sz w:val="23"/>
      <w:szCs w:val="23"/>
      <w:shd w:val="clear" w:color="auto" w:fill="FFFFFF"/>
    </w:rPr>
  </w:style>
  <w:style w:type="paragraph" w:customStyle="1" w:styleId="2">
    <w:name w:val="Основной текст2"/>
    <w:basedOn w:val="a"/>
    <w:link w:val="a8"/>
    <w:rsid w:val="0022633D"/>
    <w:pPr>
      <w:shd w:val="clear" w:color="auto" w:fill="FFFFFF"/>
      <w:spacing w:before="240" w:after="240" w:line="298" w:lineRule="exact"/>
    </w:pPr>
    <w:rPr>
      <w:sz w:val="25"/>
      <w:szCs w:val="25"/>
    </w:rPr>
  </w:style>
  <w:style w:type="paragraph" w:customStyle="1" w:styleId="11">
    <w:name w:val="Заголовок №1"/>
    <w:basedOn w:val="a"/>
    <w:link w:val="10"/>
    <w:rsid w:val="0022633D"/>
    <w:pPr>
      <w:shd w:val="clear" w:color="auto" w:fill="FFFFFF"/>
      <w:spacing w:after="60" w:line="0" w:lineRule="atLeast"/>
      <w:outlineLvl w:val="0"/>
    </w:pPr>
    <w:rPr>
      <w:sz w:val="23"/>
      <w:szCs w:val="23"/>
    </w:rPr>
  </w:style>
  <w:style w:type="paragraph" w:customStyle="1" w:styleId="ConsPlusNormal">
    <w:name w:val="ConsPlusNormal"/>
    <w:rsid w:val="00B44C59"/>
    <w:pPr>
      <w:widowControl w:val="0"/>
      <w:autoSpaceDE w:val="0"/>
      <w:autoSpaceDN w:val="0"/>
      <w:adjustRightInd w:val="0"/>
      <w:ind w:firstLine="720"/>
    </w:pPr>
    <w:rPr>
      <w:rFonts w:ascii="Arial" w:hAnsi="Arial" w:cs="Arial"/>
    </w:rPr>
  </w:style>
  <w:style w:type="table" w:styleId="a9">
    <w:name w:val="Table Grid"/>
    <w:basedOn w:val="a1"/>
    <w:uiPriority w:val="59"/>
    <w:rsid w:val="005226A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E434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638CC17-7411-489F-8C22-7801CE3F2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2722</Words>
  <Characters>15522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WORKGROUP</Company>
  <LinksUpToDate>false</LinksUpToDate>
  <CharactersWithSpaces>18208</CharactersWithSpaces>
  <SharedDoc>false</SharedDoc>
  <HLinks>
    <vt:vector size="6" baseType="variant">
      <vt:variant>
        <vt:i4>1966113</vt:i4>
      </vt:variant>
      <vt:variant>
        <vt:i4>0</vt:i4>
      </vt:variant>
      <vt:variant>
        <vt:i4>0</vt:i4>
      </vt:variant>
      <vt:variant>
        <vt:i4>5</vt:i4>
      </vt:variant>
      <vt:variant>
        <vt:lpwstr>mailto:obrazovanie09@mail.ru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dc:creator>
  <cp:lastModifiedBy>Tatyana</cp:lastModifiedBy>
  <cp:revision>7</cp:revision>
  <cp:lastPrinted>2016-01-25T07:45:00Z</cp:lastPrinted>
  <dcterms:created xsi:type="dcterms:W3CDTF">2016-01-25T11:10:00Z</dcterms:created>
  <dcterms:modified xsi:type="dcterms:W3CDTF">2016-01-26T12:19:00Z</dcterms:modified>
</cp:coreProperties>
</file>